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8B" w:rsidRPr="00033870" w:rsidRDefault="00B0408B" w:rsidP="00B0408B">
      <w:pPr>
        <w:jc w:val="both"/>
        <w:rPr>
          <w:b/>
          <w:bCs/>
          <w:sz w:val="20"/>
          <w:szCs w:val="22"/>
          <w:lang w:bidi="fa-IR"/>
        </w:rPr>
      </w:pPr>
      <w:r w:rsidRPr="00033870">
        <w:rPr>
          <w:b/>
          <w:bCs/>
          <w:sz w:val="20"/>
          <w:szCs w:val="22"/>
          <w:lang w:bidi="fa-IR"/>
        </w:rPr>
        <w:t>Table 2. Physicochemical features of LysSW21 protein.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2542"/>
      </w:tblGrid>
      <w:tr w:rsidR="00B0408B" w:rsidRPr="008A26EF" w:rsidTr="00DC111F">
        <w:trPr>
          <w:trHeight w:val="268"/>
        </w:trPr>
        <w:tc>
          <w:tcPr>
            <w:tcW w:w="7667" w:type="dxa"/>
            <w:gridSpan w:val="2"/>
          </w:tcPr>
          <w:p w:rsidR="00B0408B" w:rsidRPr="008A26EF" w:rsidRDefault="00B0408B" w:rsidP="00DC111F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8A26EF">
              <w:rPr>
                <w:b/>
                <w:bCs/>
                <w:sz w:val="20"/>
                <w:szCs w:val="20"/>
                <w:lang w:bidi="fa-IR"/>
              </w:rPr>
              <w:t>Physicochemical characteristics</w:t>
            </w:r>
          </w:p>
        </w:tc>
      </w:tr>
      <w:tr w:rsidR="00B0408B" w:rsidRPr="008A26EF" w:rsidTr="00DC111F">
        <w:trPr>
          <w:trHeight w:val="276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Formula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C</w:t>
            </w:r>
            <w:r w:rsidRPr="008A26EF">
              <w:rPr>
                <w:sz w:val="20"/>
                <w:szCs w:val="22"/>
                <w:vertAlign w:val="subscript"/>
                <w:lang w:bidi="fa-IR"/>
              </w:rPr>
              <w:t>1297</w:t>
            </w:r>
            <w:r w:rsidRPr="008A26EF">
              <w:rPr>
                <w:sz w:val="20"/>
                <w:szCs w:val="22"/>
                <w:lang w:bidi="fa-IR"/>
              </w:rPr>
              <w:t>H</w:t>
            </w:r>
            <w:r w:rsidRPr="008A26EF">
              <w:rPr>
                <w:sz w:val="20"/>
                <w:szCs w:val="22"/>
                <w:vertAlign w:val="subscript"/>
                <w:lang w:bidi="fa-IR"/>
              </w:rPr>
              <w:t>1879</w:t>
            </w:r>
            <w:r w:rsidRPr="008A26EF">
              <w:rPr>
                <w:sz w:val="20"/>
                <w:szCs w:val="22"/>
                <w:lang w:bidi="fa-IR"/>
              </w:rPr>
              <w:t>N</w:t>
            </w:r>
            <w:r w:rsidRPr="008A26EF">
              <w:rPr>
                <w:sz w:val="20"/>
                <w:szCs w:val="22"/>
                <w:vertAlign w:val="subscript"/>
                <w:lang w:bidi="fa-IR"/>
              </w:rPr>
              <w:t>333</w:t>
            </w:r>
            <w:r w:rsidRPr="008A26EF">
              <w:rPr>
                <w:sz w:val="20"/>
                <w:szCs w:val="22"/>
                <w:lang w:bidi="fa-IR"/>
              </w:rPr>
              <w:t>O</w:t>
            </w:r>
            <w:r w:rsidRPr="008A26EF">
              <w:rPr>
                <w:sz w:val="20"/>
                <w:szCs w:val="22"/>
                <w:vertAlign w:val="subscript"/>
                <w:lang w:bidi="fa-IR"/>
              </w:rPr>
              <w:t>380</w:t>
            </w:r>
            <w:r w:rsidRPr="008A26EF">
              <w:rPr>
                <w:sz w:val="20"/>
                <w:szCs w:val="22"/>
                <w:lang w:bidi="fa-IR"/>
              </w:rPr>
              <w:t>S</w:t>
            </w:r>
            <w:r w:rsidRPr="008A26EF">
              <w:rPr>
                <w:sz w:val="20"/>
                <w:szCs w:val="22"/>
                <w:vertAlign w:val="subscript"/>
                <w:lang w:bidi="fa-IR"/>
              </w:rPr>
              <w:t>8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Number of amino acids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249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Total number of atoms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3897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 xml:space="preserve">Theoretical </w:t>
            </w:r>
            <w:proofErr w:type="spellStart"/>
            <w:r w:rsidRPr="008A26EF">
              <w:rPr>
                <w:b/>
                <w:bCs/>
                <w:sz w:val="20"/>
                <w:szCs w:val="22"/>
                <w:lang w:bidi="fa-IR"/>
              </w:rPr>
              <w:t>pI</w:t>
            </w:r>
            <w:proofErr w:type="spellEnd"/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5.81</w:t>
            </w:r>
            <w:r>
              <w:rPr>
                <w:sz w:val="20"/>
                <w:szCs w:val="22"/>
                <w:lang w:bidi="fa-IR"/>
              </w:rPr>
              <w:t xml:space="preserve"> </w:t>
            </w:r>
            <w:r w:rsidRPr="00FB4753">
              <w:rPr>
                <w:sz w:val="20"/>
                <w:szCs w:val="22"/>
                <w:lang w:bidi="fa-IR"/>
              </w:rPr>
              <w:t>(acidic)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Molecular weight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28.47 kDa</w:t>
            </w:r>
          </w:p>
        </w:tc>
      </w:tr>
      <w:tr w:rsidR="00B0408B" w:rsidRPr="008A26EF" w:rsidTr="00DC111F">
        <w:trPr>
          <w:trHeight w:val="276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 xml:space="preserve">negatively charged residues (Asp + </w:t>
            </w:r>
            <w:proofErr w:type="spellStart"/>
            <w:r w:rsidRPr="008A26EF">
              <w:rPr>
                <w:b/>
                <w:bCs/>
                <w:sz w:val="20"/>
                <w:szCs w:val="22"/>
                <w:lang w:bidi="fa-IR"/>
              </w:rPr>
              <w:t>Glu</w:t>
            </w:r>
            <w:proofErr w:type="spellEnd"/>
            <w:r w:rsidRPr="008A26EF">
              <w:rPr>
                <w:b/>
                <w:bCs/>
                <w:sz w:val="20"/>
                <w:szCs w:val="22"/>
                <w:lang w:bidi="fa-IR"/>
              </w:rPr>
              <w:t>)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24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positively charged residues (</w:t>
            </w:r>
            <w:proofErr w:type="spellStart"/>
            <w:r w:rsidRPr="008A26EF">
              <w:rPr>
                <w:b/>
                <w:bCs/>
                <w:sz w:val="20"/>
                <w:szCs w:val="22"/>
                <w:lang w:bidi="fa-IR"/>
              </w:rPr>
              <w:t>Arg</w:t>
            </w:r>
            <w:proofErr w:type="spellEnd"/>
            <w:r w:rsidRPr="008A26EF">
              <w:rPr>
                <w:b/>
                <w:bCs/>
                <w:sz w:val="20"/>
                <w:szCs w:val="22"/>
                <w:lang w:bidi="fa-IR"/>
              </w:rPr>
              <w:t xml:space="preserve"> + Lys)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21</w:t>
            </w:r>
          </w:p>
        </w:tc>
      </w:tr>
      <w:tr w:rsidR="00B0408B" w:rsidRPr="008A26EF" w:rsidTr="00DC111F">
        <w:trPr>
          <w:trHeight w:val="276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Instability index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23.58 (Stable)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>Aliphatic index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60.64</w:t>
            </w:r>
          </w:p>
        </w:tc>
      </w:tr>
      <w:tr w:rsidR="00B0408B" w:rsidRPr="008A26EF" w:rsidTr="00DC111F">
        <w:trPr>
          <w:trHeight w:val="268"/>
        </w:trPr>
        <w:tc>
          <w:tcPr>
            <w:tcW w:w="5125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8A26EF">
              <w:rPr>
                <w:b/>
                <w:bCs/>
                <w:sz w:val="20"/>
                <w:szCs w:val="22"/>
                <w:lang w:bidi="fa-IR"/>
              </w:rPr>
              <w:t xml:space="preserve">Grand average of </w:t>
            </w:r>
            <w:proofErr w:type="spellStart"/>
            <w:r w:rsidRPr="008A26EF">
              <w:rPr>
                <w:b/>
                <w:bCs/>
                <w:sz w:val="20"/>
                <w:szCs w:val="22"/>
                <w:lang w:bidi="fa-IR"/>
              </w:rPr>
              <w:t>hydropathicity</w:t>
            </w:r>
            <w:proofErr w:type="spellEnd"/>
            <w:r w:rsidRPr="008A26EF">
              <w:rPr>
                <w:b/>
                <w:bCs/>
                <w:sz w:val="20"/>
                <w:szCs w:val="22"/>
                <w:lang w:bidi="fa-IR"/>
              </w:rPr>
              <w:t xml:space="preserve"> (GRAVY)</w:t>
            </w:r>
          </w:p>
        </w:tc>
        <w:tc>
          <w:tcPr>
            <w:tcW w:w="2542" w:type="dxa"/>
          </w:tcPr>
          <w:p w:rsidR="00B0408B" w:rsidRPr="008A26EF" w:rsidRDefault="00B0408B" w:rsidP="00DC111F">
            <w:pPr>
              <w:spacing w:after="160" w:line="259" w:lineRule="auto"/>
              <w:jc w:val="both"/>
              <w:rPr>
                <w:sz w:val="20"/>
                <w:szCs w:val="22"/>
                <w:lang w:bidi="fa-IR"/>
              </w:rPr>
            </w:pPr>
            <w:r w:rsidRPr="008A26EF">
              <w:rPr>
                <w:sz w:val="20"/>
                <w:szCs w:val="22"/>
                <w:lang w:bidi="fa-IR"/>
              </w:rPr>
              <w:t>-0.559</w:t>
            </w:r>
            <w:r>
              <w:rPr>
                <w:sz w:val="20"/>
                <w:szCs w:val="22"/>
                <w:lang w:bidi="fa-IR"/>
              </w:rPr>
              <w:t xml:space="preserve"> </w:t>
            </w:r>
            <w:r w:rsidRPr="00FB4753">
              <w:rPr>
                <w:sz w:val="20"/>
                <w:szCs w:val="22"/>
                <w:lang w:bidi="fa-IR"/>
              </w:rPr>
              <w:t>(hydrophilic)</w:t>
            </w:r>
          </w:p>
        </w:tc>
      </w:tr>
    </w:tbl>
    <w:p w:rsidR="00AF433E" w:rsidRDefault="00AF433E"/>
    <w:sectPr w:rsidR="00AF4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17"/>
    <w:rsid w:val="00267E17"/>
    <w:rsid w:val="003709AB"/>
    <w:rsid w:val="005E59E1"/>
    <w:rsid w:val="009E0881"/>
    <w:rsid w:val="00AF433E"/>
    <w:rsid w:val="00B0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13A10-458F-4385-9091-CA9356F9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color w:val="000000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2026-01-05T18:21:00Z</dcterms:created>
  <dcterms:modified xsi:type="dcterms:W3CDTF">2026-01-05T18:21:00Z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16c58aeb-2369-49ec-9f15-91e79dc55d7a</vt:lpwstr>
  </property>
</Properties>
</file>