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1596" w:rsidRPr="009708AD" w:rsidRDefault="00521596" w:rsidP="00460FCF">
      <w:pPr>
        <w:jc w:val="both"/>
        <w:rPr>
          <w:rFonts w:ascii="Arial" w:hAnsi="Arial" w:cs="Arial"/>
          <w:b/>
          <w:u w:val="single"/>
          <w:lang w:val="en-GB"/>
        </w:rPr>
      </w:pPr>
      <w:bookmarkStart w:id="0" w:name="_GoBack"/>
      <w:bookmarkEnd w:id="0"/>
    </w:p>
    <w:p w:rsidR="00BF79B9" w:rsidRPr="00752B99" w:rsidRDefault="00BF79B9" w:rsidP="00BF79B9">
      <w:pPr>
        <w:jc w:val="both"/>
        <w:rPr>
          <w:rFonts w:ascii="Arial" w:hAnsi="Arial" w:cs="Arial"/>
          <w:b/>
          <w:bCs/>
          <w:u w:val="single"/>
          <w:lang w:val="en-GB"/>
        </w:rPr>
      </w:pPr>
      <w:r w:rsidRPr="00752B99">
        <w:rPr>
          <w:rFonts w:ascii="Arial" w:hAnsi="Arial" w:cs="Arial"/>
          <w:b/>
          <w:bCs/>
          <w:u w:val="single"/>
          <w:lang w:val="en-GB"/>
        </w:rPr>
        <w:t>Information Sheet on the Informed Consent-stool sample</w:t>
      </w:r>
    </w:p>
    <w:p w:rsidR="0019415E" w:rsidRPr="00752B99" w:rsidRDefault="0019415E" w:rsidP="00BF79B9">
      <w:pPr>
        <w:jc w:val="both"/>
        <w:rPr>
          <w:rFonts w:ascii="Arial" w:hAnsi="Arial" w:cs="Arial"/>
          <w:b/>
          <w:bCs/>
          <w:u w:val="single"/>
          <w:lang w:val="en-GB"/>
        </w:rPr>
      </w:pPr>
    </w:p>
    <w:p w:rsidR="0019415E" w:rsidRPr="00752B99" w:rsidRDefault="0019415E" w:rsidP="00BF79B9">
      <w:pPr>
        <w:jc w:val="both"/>
        <w:rPr>
          <w:rFonts w:ascii="Arial" w:hAnsi="Arial" w:cs="Arial"/>
          <w:b/>
          <w:bCs/>
          <w:lang w:val="en-GB"/>
        </w:rPr>
      </w:pPr>
      <w:r w:rsidRPr="00752B99">
        <w:rPr>
          <w:rFonts w:ascii="Arial" w:hAnsi="Arial" w:cs="Arial"/>
          <w:b/>
          <w:bCs/>
          <w:lang w:val="en-GB"/>
        </w:rPr>
        <w:t>Participant ID:______________________</w:t>
      </w:r>
    </w:p>
    <w:p w:rsidR="00BF79B9" w:rsidRPr="00752B99" w:rsidRDefault="00BF79B9" w:rsidP="00BF79B9">
      <w:pPr>
        <w:jc w:val="both"/>
        <w:rPr>
          <w:rFonts w:ascii="Arial" w:hAnsi="Arial" w:cs="Arial"/>
          <w:lang w:val="en-GB"/>
        </w:rPr>
      </w:pPr>
    </w:p>
    <w:p w:rsidR="00BF79B9" w:rsidRPr="00752B99" w:rsidRDefault="00BF79B9" w:rsidP="00BF79B9">
      <w:pPr>
        <w:pStyle w:val="ListParagraph"/>
        <w:numPr>
          <w:ilvl w:val="0"/>
          <w:numId w:val="6"/>
        </w:numPr>
        <w:contextualSpacing w:val="0"/>
        <w:jc w:val="both"/>
        <w:rPr>
          <w:rFonts w:ascii="Arial" w:hAnsi="Arial" w:cs="Arial"/>
          <w:b/>
          <w:bCs/>
          <w:lang w:val="en-GB"/>
        </w:rPr>
      </w:pPr>
      <w:r w:rsidRPr="00752B99">
        <w:rPr>
          <w:rFonts w:ascii="Arial" w:hAnsi="Arial" w:cs="Arial"/>
          <w:b/>
          <w:bCs/>
          <w:lang w:val="en-GB"/>
        </w:rPr>
        <w:t>Who are we?</w:t>
      </w:r>
    </w:p>
    <w:p w:rsidR="00BF79B9" w:rsidRPr="00752B99" w:rsidRDefault="00BF79B9" w:rsidP="00BF79B9">
      <w:pPr>
        <w:jc w:val="both"/>
        <w:rPr>
          <w:rFonts w:ascii="Arial" w:hAnsi="Arial" w:cs="Arial"/>
          <w:lang w:val="en-GB"/>
        </w:rPr>
      </w:pPr>
    </w:p>
    <w:p w:rsidR="00BF79B9" w:rsidRPr="00752B99" w:rsidRDefault="00BF79B9" w:rsidP="00BF79B9">
      <w:pPr>
        <w:jc w:val="both"/>
        <w:rPr>
          <w:rFonts w:ascii="Arial" w:hAnsi="Arial" w:cs="Arial"/>
          <w:lang w:val="en-GB"/>
        </w:rPr>
      </w:pPr>
      <w:r w:rsidRPr="00752B99">
        <w:rPr>
          <w:rFonts w:ascii="Arial" w:hAnsi="Arial" w:cs="Arial"/>
          <w:lang w:val="en-GB"/>
        </w:rPr>
        <w:t>We are a research group including doctors, nurses, laboratory technicians and other medical staff who work at the National Institute For Medical Research (NIMR), and the Bernhard Nocht Institute for Tropical Medicine in Germany.</w:t>
      </w:r>
    </w:p>
    <w:p w:rsidR="00BF79B9" w:rsidRPr="00752B99" w:rsidRDefault="00BF79B9" w:rsidP="00BF79B9">
      <w:pPr>
        <w:jc w:val="both"/>
        <w:rPr>
          <w:rFonts w:ascii="Arial" w:hAnsi="Arial" w:cs="Arial"/>
          <w:lang w:val="en-GB"/>
        </w:rPr>
      </w:pPr>
    </w:p>
    <w:p w:rsidR="00BF79B9" w:rsidRPr="00752B99" w:rsidRDefault="00BF79B9" w:rsidP="00BF79B9">
      <w:pPr>
        <w:jc w:val="both"/>
        <w:rPr>
          <w:rFonts w:ascii="Arial" w:hAnsi="Arial" w:cs="Arial"/>
          <w:lang w:val="en-GB"/>
        </w:rPr>
      </w:pPr>
      <w:r w:rsidRPr="00752B99">
        <w:rPr>
          <w:rFonts w:ascii="Arial" w:hAnsi="Arial" w:cs="Arial"/>
          <w:lang w:val="en-GB"/>
        </w:rPr>
        <w:t>The responsible researchers are:</w:t>
      </w:r>
    </w:p>
    <w:p w:rsidR="00BF79B9" w:rsidRPr="00752B99" w:rsidRDefault="00BF79B9" w:rsidP="00BF79B9">
      <w:pPr>
        <w:jc w:val="both"/>
        <w:rPr>
          <w:rFonts w:ascii="Arial" w:hAnsi="Arial" w:cs="Arial"/>
          <w:lang w:val="en-GB"/>
        </w:rPr>
      </w:pPr>
      <w:r w:rsidRPr="00752B99">
        <w:rPr>
          <w:rFonts w:ascii="Arial" w:hAnsi="Arial" w:cs="Arial"/>
          <w:lang w:val="en-GB"/>
        </w:rPr>
        <w:t>Dr Denise Dekker from the Bernhard Nocht Institute for Tropical Medicine (BNITM) in Hamburg, Germany.</w:t>
      </w:r>
    </w:p>
    <w:p w:rsidR="00BF79B9" w:rsidRPr="00752B99" w:rsidRDefault="00BF79B9" w:rsidP="00BF79B9">
      <w:pPr>
        <w:jc w:val="both"/>
        <w:rPr>
          <w:rFonts w:ascii="Arial" w:hAnsi="Arial" w:cs="Arial"/>
          <w:lang w:val="en-GB"/>
        </w:rPr>
      </w:pPr>
      <w:r w:rsidRPr="00752B99">
        <w:rPr>
          <w:rFonts w:ascii="Arial" w:hAnsi="Arial" w:cs="Arial"/>
          <w:lang w:val="en-GB"/>
        </w:rPr>
        <w:t xml:space="preserve">Prof Dr John Lusingu from the National Institute for Medical Research (NIMR) in Tanga, Tanzania. </w:t>
      </w:r>
    </w:p>
    <w:p w:rsidR="00BF79B9" w:rsidRPr="00752B99" w:rsidRDefault="00BF79B9" w:rsidP="00BF79B9">
      <w:pPr>
        <w:jc w:val="both"/>
        <w:rPr>
          <w:rFonts w:ascii="Arial" w:hAnsi="Arial" w:cs="Arial"/>
          <w:lang w:val="en-GB"/>
        </w:rPr>
      </w:pPr>
    </w:p>
    <w:p w:rsidR="00BF79B9" w:rsidRPr="00752B99" w:rsidRDefault="00BF79B9" w:rsidP="00BF79B9">
      <w:pPr>
        <w:jc w:val="both"/>
        <w:rPr>
          <w:rFonts w:ascii="Arial" w:hAnsi="Arial" w:cs="Arial"/>
          <w:lang w:val="en-GB"/>
        </w:rPr>
      </w:pPr>
    </w:p>
    <w:p w:rsidR="00BF79B9" w:rsidRPr="00752B99" w:rsidRDefault="00BF79B9" w:rsidP="00BF79B9">
      <w:pPr>
        <w:pStyle w:val="ListParagraph"/>
        <w:numPr>
          <w:ilvl w:val="0"/>
          <w:numId w:val="6"/>
        </w:numPr>
        <w:contextualSpacing w:val="0"/>
        <w:jc w:val="both"/>
        <w:rPr>
          <w:rFonts w:ascii="Arial" w:hAnsi="Arial" w:cs="Arial"/>
          <w:b/>
          <w:bCs/>
          <w:lang w:val="en-GB"/>
        </w:rPr>
      </w:pPr>
      <w:r w:rsidRPr="00752B99">
        <w:rPr>
          <w:rFonts w:ascii="Arial" w:hAnsi="Arial" w:cs="Arial"/>
          <w:b/>
          <w:bCs/>
          <w:lang w:val="en-GB"/>
        </w:rPr>
        <w:t>What are we trying to find out?</w:t>
      </w:r>
    </w:p>
    <w:p w:rsidR="00BF79B9" w:rsidRPr="00752B99" w:rsidRDefault="00BF79B9" w:rsidP="00BF79B9">
      <w:pPr>
        <w:jc w:val="both"/>
        <w:rPr>
          <w:rFonts w:ascii="Arial" w:hAnsi="Arial" w:cs="Arial"/>
          <w:lang w:val="en-GB"/>
        </w:rPr>
      </w:pPr>
    </w:p>
    <w:p w:rsidR="00BF79B9" w:rsidRPr="00752B99" w:rsidRDefault="00BF79B9" w:rsidP="00BF79B9">
      <w:pPr>
        <w:jc w:val="both"/>
        <w:rPr>
          <w:rFonts w:ascii="Arial" w:hAnsi="Arial" w:cs="Arial"/>
          <w:lang w:val="en-GB"/>
        </w:rPr>
      </w:pPr>
      <w:r w:rsidRPr="00752B99">
        <w:rPr>
          <w:rFonts w:ascii="Arial" w:hAnsi="Arial" w:cs="Arial"/>
          <w:lang w:val="en-GB"/>
        </w:rPr>
        <w:t>We are trying to find out whether your child or yourself carry a certain organism, named “</w:t>
      </w:r>
      <w:r w:rsidRPr="00752B99">
        <w:rPr>
          <w:rFonts w:ascii="Arial" w:hAnsi="Arial" w:cs="Arial"/>
          <w:i/>
          <w:iCs/>
          <w:lang w:val="en-GB"/>
        </w:rPr>
        <w:t>Salmonella</w:t>
      </w:r>
      <w:r w:rsidRPr="00752B99">
        <w:rPr>
          <w:rFonts w:ascii="Arial" w:hAnsi="Arial" w:cs="Arial"/>
          <w:lang w:val="en-GB"/>
        </w:rPr>
        <w:t xml:space="preserve">”, in the gut. This organism can cause diarrhoea or severe invasive disease if the bacterium enters your bloodstream. When studying this organism, we want to find out, whether you got this organism. At the same time we test animals such as farm and community animals but also meat for Salmonella. This way we can compare the </w:t>
      </w:r>
      <w:r w:rsidRPr="00752B99">
        <w:rPr>
          <w:rFonts w:ascii="Arial" w:hAnsi="Arial" w:cs="Arial"/>
          <w:i/>
          <w:iCs/>
          <w:lang w:val="en-GB"/>
        </w:rPr>
        <w:t>Salmonella</w:t>
      </w:r>
      <w:r w:rsidRPr="00752B99">
        <w:rPr>
          <w:rFonts w:ascii="Arial" w:hAnsi="Arial" w:cs="Arial"/>
          <w:lang w:val="en-GB"/>
        </w:rPr>
        <w:t xml:space="preserve"> collected from humans and animals and see if they are the same or if they are different. Once we know more about this organism, we can develop better ways to protect your child from getting sick with this organism. </w:t>
      </w:r>
      <w:r w:rsidR="00F13C26" w:rsidRPr="00752B99">
        <w:rPr>
          <w:rFonts w:ascii="Arial" w:hAnsi="Arial" w:cs="Arial"/>
          <w:lang w:val="en-GB"/>
        </w:rPr>
        <w:t>We will also look for other bacterial pathogens that can cause you</w:t>
      </w:r>
      <w:r w:rsidR="00752B99" w:rsidRPr="00752B99">
        <w:rPr>
          <w:rFonts w:ascii="Arial" w:hAnsi="Arial" w:cs="Arial"/>
          <w:lang w:val="en-GB"/>
        </w:rPr>
        <w:t>r</w:t>
      </w:r>
      <w:r w:rsidR="00F13C26" w:rsidRPr="00752B99">
        <w:rPr>
          <w:rFonts w:ascii="Arial" w:hAnsi="Arial" w:cs="Arial"/>
          <w:lang w:val="en-GB"/>
        </w:rPr>
        <w:t xml:space="preserve"> child having diarrhoea such as </w:t>
      </w:r>
      <w:r w:rsidR="00F13C26" w:rsidRPr="00752B99">
        <w:rPr>
          <w:rFonts w:ascii="Arial" w:hAnsi="Arial" w:cs="Arial"/>
          <w:i/>
          <w:lang w:val="en-GB"/>
        </w:rPr>
        <w:t>Campylobacter</w:t>
      </w:r>
      <w:r w:rsidR="00F13C26" w:rsidRPr="00752B99">
        <w:rPr>
          <w:rFonts w:ascii="Arial" w:hAnsi="Arial" w:cs="Arial"/>
          <w:lang w:val="en-GB"/>
        </w:rPr>
        <w:t xml:space="preserve">, </w:t>
      </w:r>
      <w:r w:rsidR="00F13C26" w:rsidRPr="00752B99">
        <w:rPr>
          <w:rFonts w:ascii="Arial" w:hAnsi="Arial" w:cs="Arial"/>
          <w:i/>
          <w:lang w:val="en-GB"/>
        </w:rPr>
        <w:t>Arcobacter, Shigella</w:t>
      </w:r>
      <w:r w:rsidR="00F13C26" w:rsidRPr="00752B99">
        <w:rPr>
          <w:rFonts w:ascii="Arial" w:hAnsi="Arial" w:cs="Arial"/>
          <w:lang w:val="en-GB"/>
        </w:rPr>
        <w:t xml:space="preserve"> and diarrhoeagenic </w:t>
      </w:r>
      <w:r w:rsidR="00F13C26" w:rsidRPr="00752B99">
        <w:rPr>
          <w:rFonts w:ascii="Arial" w:hAnsi="Arial" w:cs="Arial"/>
          <w:i/>
          <w:lang w:val="en-GB"/>
        </w:rPr>
        <w:t>Escheria coli</w:t>
      </w:r>
      <w:r w:rsidR="00F13C26" w:rsidRPr="00752B99">
        <w:rPr>
          <w:rFonts w:ascii="Arial" w:hAnsi="Arial" w:cs="Arial"/>
          <w:lang w:val="en-GB"/>
        </w:rPr>
        <w:t xml:space="preserve">. As for </w:t>
      </w:r>
      <w:r w:rsidR="00F13C26" w:rsidRPr="00752B99">
        <w:rPr>
          <w:rFonts w:ascii="Arial" w:hAnsi="Arial" w:cs="Arial"/>
          <w:i/>
          <w:lang w:val="en-GB"/>
        </w:rPr>
        <w:t>Salmonella</w:t>
      </w:r>
      <w:r w:rsidR="00F13C26" w:rsidRPr="00752B99">
        <w:rPr>
          <w:rFonts w:ascii="Arial" w:hAnsi="Arial" w:cs="Arial"/>
          <w:lang w:val="en-GB"/>
        </w:rPr>
        <w:t>, once we know what bacteria your child has we will be able to prescribe the appropriate treatment.</w:t>
      </w:r>
    </w:p>
    <w:p w:rsidR="00BF79B9" w:rsidRPr="00752B99" w:rsidRDefault="00BF79B9" w:rsidP="00BF79B9">
      <w:pPr>
        <w:jc w:val="both"/>
        <w:rPr>
          <w:rFonts w:ascii="Arial" w:hAnsi="Arial" w:cs="Arial"/>
          <w:lang w:val="en-GB"/>
        </w:rPr>
      </w:pPr>
    </w:p>
    <w:p w:rsidR="00BF79B9" w:rsidRPr="00752B99" w:rsidRDefault="00BF79B9" w:rsidP="00BF79B9">
      <w:pPr>
        <w:pStyle w:val="ListParagraph"/>
        <w:numPr>
          <w:ilvl w:val="0"/>
          <w:numId w:val="6"/>
        </w:numPr>
        <w:contextualSpacing w:val="0"/>
        <w:jc w:val="both"/>
        <w:rPr>
          <w:rFonts w:ascii="Arial" w:hAnsi="Arial" w:cs="Arial"/>
          <w:b/>
          <w:bCs/>
          <w:lang w:val="en-GB"/>
        </w:rPr>
      </w:pPr>
      <w:r w:rsidRPr="00752B99">
        <w:rPr>
          <w:rFonts w:ascii="Arial" w:hAnsi="Arial" w:cs="Arial"/>
          <w:b/>
          <w:bCs/>
          <w:lang w:val="en-GB"/>
        </w:rPr>
        <w:t>How are we going to do this?</w:t>
      </w:r>
    </w:p>
    <w:p w:rsidR="00BF79B9" w:rsidRPr="00752B99" w:rsidRDefault="00BF79B9" w:rsidP="00BF79B9">
      <w:pPr>
        <w:jc w:val="both"/>
        <w:rPr>
          <w:rFonts w:ascii="Arial" w:hAnsi="Arial" w:cs="Arial"/>
          <w:lang w:val="en-GB"/>
        </w:rPr>
      </w:pPr>
    </w:p>
    <w:p w:rsidR="00BF79B9" w:rsidRPr="00752B99" w:rsidRDefault="00BF79B9" w:rsidP="00BF79B9">
      <w:pPr>
        <w:jc w:val="both"/>
        <w:rPr>
          <w:rFonts w:ascii="Arial" w:hAnsi="Arial" w:cs="Arial"/>
          <w:lang w:val="en-GB"/>
        </w:rPr>
      </w:pPr>
      <w:r w:rsidRPr="00752B99">
        <w:rPr>
          <w:rFonts w:ascii="Arial" w:hAnsi="Arial" w:cs="Arial"/>
          <w:lang w:val="en-GB"/>
        </w:rPr>
        <w:t>Your child will be asked to provide a small stool sample. This sample will be analysed, to see whether “</w:t>
      </w:r>
      <w:r w:rsidRPr="00752B99">
        <w:rPr>
          <w:rFonts w:ascii="Arial" w:hAnsi="Arial" w:cs="Arial"/>
          <w:i/>
          <w:iCs/>
          <w:lang w:val="en-GB"/>
        </w:rPr>
        <w:t>Salmonella</w:t>
      </w:r>
      <w:r w:rsidRPr="00752B99">
        <w:rPr>
          <w:rFonts w:ascii="Arial" w:hAnsi="Arial" w:cs="Arial"/>
          <w:lang w:val="en-GB"/>
        </w:rPr>
        <w:t xml:space="preserve">” </w:t>
      </w:r>
      <w:r w:rsidR="00F13C26" w:rsidRPr="00752B99">
        <w:rPr>
          <w:rFonts w:ascii="Arial" w:hAnsi="Arial" w:cs="Arial"/>
          <w:lang w:val="en-GB"/>
        </w:rPr>
        <w:t xml:space="preserve">and other bacteria </w:t>
      </w:r>
      <w:r w:rsidRPr="00752B99">
        <w:rPr>
          <w:rFonts w:ascii="Arial" w:hAnsi="Arial" w:cs="Arial"/>
          <w:lang w:val="en-GB"/>
        </w:rPr>
        <w:t xml:space="preserve">can be found in the gut. </w:t>
      </w:r>
    </w:p>
    <w:p w:rsidR="00BF79B9" w:rsidRPr="00752B99" w:rsidRDefault="00BF79B9" w:rsidP="00BF79B9">
      <w:pPr>
        <w:jc w:val="both"/>
        <w:rPr>
          <w:rFonts w:ascii="Arial" w:hAnsi="Arial" w:cs="Arial"/>
          <w:lang w:val="en-GB"/>
        </w:rPr>
      </w:pPr>
    </w:p>
    <w:p w:rsidR="00BF79B9" w:rsidRPr="00752B99" w:rsidRDefault="00BF79B9" w:rsidP="00BF79B9">
      <w:pPr>
        <w:jc w:val="both"/>
        <w:rPr>
          <w:rFonts w:ascii="Arial" w:hAnsi="Arial" w:cs="Arial"/>
          <w:lang w:val="en-GB"/>
        </w:rPr>
      </w:pPr>
      <w:r w:rsidRPr="00752B99">
        <w:rPr>
          <w:rFonts w:ascii="Arial" w:hAnsi="Arial" w:cs="Arial"/>
          <w:lang w:val="en-GB"/>
        </w:rPr>
        <w:t xml:space="preserve">We will ask you some questions to your personal life and document these on a piece of paper. These questions will be for example, how many children you have, or how you are cooking or what kind of education you have. </w:t>
      </w:r>
    </w:p>
    <w:p w:rsidR="00BF79B9" w:rsidRPr="00752B99" w:rsidRDefault="00BF79B9" w:rsidP="00BF79B9">
      <w:pPr>
        <w:jc w:val="both"/>
        <w:rPr>
          <w:rFonts w:ascii="Arial" w:hAnsi="Arial" w:cs="Arial"/>
          <w:lang w:val="en-GB"/>
        </w:rPr>
      </w:pPr>
    </w:p>
    <w:p w:rsidR="00BF79B9" w:rsidRPr="00752B99" w:rsidRDefault="00BF79B9" w:rsidP="00BF79B9">
      <w:pPr>
        <w:jc w:val="both"/>
        <w:rPr>
          <w:rFonts w:ascii="Arial" w:hAnsi="Arial" w:cs="Arial"/>
          <w:lang w:val="en-GB"/>
        </w:rPr>
      </w:pPr>
      <w:r w:rsidRPr="00752B99">
        <w:rPr>
          <w:rFonts w:ascii="Arial" w:hAnsi="Arial" w:cs="Arial"/>
          <w:lang w:val="en-GB"/>
        </w:rPr>
        <w:t xml:space="preserve">After you have given the stool sample of your child to our study staff; tests will be performed in the local laboratory and overseas at the BNITM in Germany or, if necessary, in another laboratory. At the local laboratory and the BNITM the samples will be stored for 10 years and </w:t>
      </w:r>
      <w:r w:rsidR="00F13C26" w:rsidRPr="00752B99">
        <w:rPr>
          <w:rFonts w:ascii="Arial" w:hAnsi="Arial" w:cs="Arial"/>
          <w:lang w:val="en-GB"/>
        </w:rPr>
        <w:t xml:space="preserve">in </w:t>
      </w:r>
      <w:r w:rsidRPr="00752B99">
        <w:rPr>
          <w:rFonts w:ascii="Arial" w:hAnsi="Arial" w:cs="Arial"/>
          <w:lang w:val="en-GB"/>
        </w:rPr>
        <w:t xml:space="preserve"> this way</w:t>
      </w:r>
      <w:r w:rsidR="00F13C26" w:rsidRPr="00752B99">
        <w:rPr>
          <w:rFonts w:ascii="Arial" w:hAnsi="Arial" w:cs="Arial"/>
          <w:lang w:val="en-GB"/>
        </w:rPr>
        <w:t xml:space="preserve"> will be</w:t>
      </w:r>
      <w:r w:rsidRPr="00752B99">
        <w:rPr>
          <w:rFonts w:ascii="Arial" w:hAnsi="Arial" w:cs="Arial"/>
          <w:lang w:val="en-GB"/>
        </w:rPr>
        <w:t xml:space="preserve"> available for further analysis, if necessary.</w:t>
      </w:r>
      <w:r w:rsidR="00F13C26" w:rsidRPr="00752B99">
        <w:rPr>
          <w:rFonts w:ascii="Arial" w:hAnsi="Arial" w:cs="Arial"/>
          <w:lang w:val="en-GB"/>
        </w:rPr>
        <w:t xml:space="preserve"> Your stool sample will not be stored.</w:t>
      </w:r>
    </w:p>
    <w:p w:rsidR="00BF79B9" w:rsidRPr="00752B99" w:rsidRDefault="00BF79B9" w:rsidP="00BF79B9">
      <w:pPr>
        <w:jc w:val="both"/>
        <w:rPr>
          <w:rFonts w:ascii="Arial" w:hAnsi="Arial" w:cs="Arial"/>
          <w:lang w:val="en-GB"/>
        </w:rPr>
      </w:pPr>
    </w:p>
    <w:p w:rsidR="00BF79B9" w:rsidRPr="00752B99" w:rsidRDefault="00BF79B9" w:rsidP="00BF79B9">
      <w:pPr>
        <w:pStyle w:val="ListParagraph"/>
        <w:numPr>
          <w:ilvl w:val="0"/>
          <w:numId w:val="6"/>
        </w:numPr>
        <w:contextualSpacing w:val="0"/>
        <w:jc w:val="both"/>
        <w:rPr>
          <w:rFonts w:ascii="Arial" w:hAnsi="Arial" w:cs="Arial"/>
          <w:b/>
          <w:bCs/>
          <w:lang w:val="en-GB"/>
        </w:rPr>
      </w:pPr>
      <w:r w:rsidRPr="00752B99">
        <w:rPr>
          <w:rFonts w:ascii="Arial" w:hAnsi="Arial" w:cs="Arial"/>
          <w:b/>
          <w:bCs/>
          <w:lang w:val="en-GB"/>
        </w:rPr>
        <w:t>What means that my child’s participates voluntarily?</w:t>
      </w:r>
    </w:p>
    <w:p w:rsidR="00BF79B9" w:rsidRPr="00752B99" w:rsidRDefault="00BF79B9" w:rsidP="00BF79B9">
      <w:pPr>
        <w:jc w:val="both"/>
        <w:rPr>
          <w:rFonts w:ascii="Arial" w:hAnsi="Arial" w:cs="Arial"/>
          <w:lang w:val="en-GB"/>
        </w:rPr>
      </w:pPr>
    </w:p>
    <w:p w:rsidR="00BF79B9" w:rsidRPr="00752B99" w:rsidRDefault="00BF79B9" w:rsidP="00BF79B9">
      <w:pPr>
        <w:jc w:val="both"/>
        <w:rPr>
          <w:rFonts w:ascii="Arial" w:hAnsi="Arial" w:cs="Arial"/>
          <w:lang w:val="en-GB"/>
        </w:rPr>
      </w:pPr>
      <w:r w:rsidRPr="00752B99">
        <w:rPr>
          <w:rFonts w:ascii="Arial" w:hAnsi="Arial" w:cs="Arial"/>
          <w:lang w:val="en-GB"/>
        </w:rPr>
        <w:t xml:space="preserve">The participation your child in this study is voluntary. This means that you do not have to enrol your child in the study, if you do not want to. You can withdraw your child from the study at any time, without having to give a reason and without any penalty. If you chose to withdraw your child, your child will continue to receive the hospitals standard diagnosis and standard treatment. </w:t>
      </w:r>
    </w:p>
    <w:p w:rsidR="00BF79B9" w:rsidRPr="00752B99" w:rsidRDefault="00BF79B9" w:rsidP="00BF79B9">
      <w:pPr>
        <w:jc w:val="both"/>
        <w:rPr>
          <w:rFonts w:ascii="Arial" w:hAnsi="Arial" w:cs="Arial"/>
          <w:lang w:val="en-GB"/>
        </w:rPr>
      </w:pPr>
    </w:p>
    <w:p w:rsidR="00BF79B9" w:rsidRPr="00752B99" w:rsidRDefault="00BF79B9" w:rsidP="00BF79B9">
      <w:pPr>
        <w:jc w:val="both"/>
        <w:rPr>
          <w:rFonts w:ascii="Arial" w:hAnsi="Arial" w:cs="Arial"/>
          <w:lang w:val="en-GB"/>
        </w:rPr>
      </w:pPr>
    </w:p>
    <w:p w:rsidR="00BF79B9" w:rsidRPr="00752B99" w:rsidRDefault="00BF79B9" w:rsidP="00BF79B9">
      <w:pPr>
        <w:pStyle w:val="ListParagraph"/>
        <w:numPr>
          <w:ilvl w:val="0"/>
          <w:numId w:val="6"/>
        </w:numPr>
        <w:contextualSpacing w:val="0"/>
        <w:jc w:val="both"/>
        <w:rPr>
          <w:rFonts w:ascii="Arial" w:hAnsi="Arial" w:cs="Arial"/>
          <w:b/>
          <w:bCs/>
          <w:lang w:val="en-GB"/>
        </w:rPr>
      </w:pPr>
      <w:r w:rsidRPr="00752B99">
        <w:rPr>
          <w:rFonts w:ascii="Arial" w:hAnsi="Arial" w:cs="Arial"/>
          <w:b/>
          <w:bCs/>
          <w:lang w:val="en-GB"/>
        </w:rPr>
        <w:t>What kind of treatment will my child receive?</w:t>
      </w:r>
    </w:p>
    <w:p w:rsidR="00BF79B9" w:rsidRPr="00752B99" w:rsidRDefault="00BF79B9" w:rsidP="00BF79B9">
      <w:pPr>
        <w:jc w:val="both"/>
        <w:rPr>
          <w:rFonts w:ascii="Arial" w:hAnsi="Arial" w:cs="Arial"/>
          <w:lang w:val="en-GB"/>
        </w:rPr>
      </w:pPr>
    </w:p>
    <w:p w:rsidR="00BF79B9" w:rsidRPr="00752B99" w:rsidRDefault="00BF79B9" w:rsidP="00BF79B9">
      <w:pPr>
        <w:jc w:val="both"/>
        <w:rPr>
          <w:rFonts w:ascii="Arial" w:hAnsi="Arial" w:cs="Arial"/>
          <w:lang w:val="en-GB"/>
        </w:rPr>
      </w:pPr>
      <w:r w:rsidRPr="00752B99">
        <w:rPr>
          <w:rFonts w:ascii="Arial" w:hAnsi="Arial" w:cs="Arial"/>
          <w:lang w:val="en-GB"/>
        </w:rPr>
        <w:t>In case your child is sick with “</w:t>
      </w:r>
      <w:r w:rsidRPr="00752B99">
        <w:rPr>
          <w:rFonts w:ascii="Arial" w:hAnsi="Arial" w:cs="Arial"/>
          <w:i/>
          <w:iCs/>
          <w:lang w:val="en-GB"/>
        </w:rPr>
        <w:t>Salmonella</w:t>
      </w:r>
      <w:r w:rsidRPr="00752B99">
        <w:rPr>
          <w:rFonts w:ascii="Arial" w:hAnsi="Arial" w:cs="Arial"/>
          <w:lang w:val="en-GB"/>
        </w:rPr>
        <w:t xml:space="preserve">” </w:t>
      </w:r>
      <w:r w:rsidR="000438A0" w:rsidRPr="00752B99">
        <w:rPr>
          <w:rFonts w:ascii="Arial" w:hAnsi="Arial" w:cs="Arial"/>
          <w:lang w:val="en-GB"/>
        </w:rPr>
        <w:t xml:space="preserve">or any of the other bacteria </w:t>
      </w:r>
      <w:r w:rsidRPr="00752B99">
        <w:rPr>
          <w:rFonts w:ascii="Arial" w:hAnsi="Arial" w:cs="Arial"/>
          <w:lang w:val="en-GB"/>
        </w:rPr>
        <w:t xml:space="preserve">and has diarrhoea, he/she will receive the appropriate treatment, which consists usually of rehydration therapy. The study doctor and the nurse will provide the treatment and if necessary further treatment will take place according to the usual national recommendations or the Hospital’s treatment protocols. In case you chose to withdraw your child, your child will receive the standard treatment according to existing national guidelines. </w:t>
      </w:r>
    </w:p>
    <w:p w:rsidR="00BF79B9" w:rsidRPr="00752B99" w:rsidRDefault="00BF79B9" w:rsidP="00BF79B9">
      <w:pPr>
        <w:jc w:val="both"/>
        <w:rPr>
          <w:rFonts w:ascii="Arial" w:hAnsi="Arial" w:cs="Arial"/>
          <w:lang w:val="en-GB"/>
        </w:rPr>
      </w:pPr>
    </w:p>
    <w:p w:rsidR="00BF79B9" w:rsidRPr="00752B99" w:rsidRDefault="00BF79B9" w:rsidP="00BF79B9">
      <w:pPr>
        <w:pStyle w:val="ListParagraph"/>
        <w:numPr>
          <w:ilvl w:val="0"/>
          <w:numId w:val="6"/>
        </w:numPr>
        <w:contextualSpacing w:val="0"/>
        <w:jc w:val="both"/>
        <w:rPr>
          <w:rFonts w:ascii="Arial" w:hAnsi="Arial" w:cs="Arial"/>
          <w:b/>
          <w:bCs/>
          <w:lang w:val="en-GB"/>
        </w:rPr>
      </w:pPr>
      <w:r w:rsidRPr="00752B99">
        <w:rPr>
          <w:rFonts w:ascii="Arial" w:hAnsi="Arial" w:cs="Arial"/>
          <w:b/>
          <w:bCs/>
          <w:lang w:val="en-GB"/>
        </w:rPr>
        <w:t>What will happen with my private information?</w:t>
      </w:r>
    </w:p>
    <w:p w:rsidR="00BF79B9" w:rsidRPr="00752B99" w:rsidRDefault="00BF79B9" w:rsidP="00BF79B9">
      <w:pPr>
        <w:jc w:val="both"/>
        <w:rPr>
          <w:rFonts w:ascii="Arial" w:hAnsi="Arial" w:cs="Arial"/>
          <w:lang w:val="en-GB"/>
        </w:rPr>
      </w:pPr>
    </w:p>
    <w:p w:rsidR="00BF79B9" w:rsidRPr="00752B99" w:rsidRDefault="00BF79B9" w:rsidP="00BF79B9">
      <w:pPr>
        <w:jc w:val="both"/>
        <w:rPr>
          <w:rFonts w:ascii="Arial" w:hAnsi="Arial" w:cs="Arial"/>
          <w:lang w:val="en-GB"/>
        </w:rPr>
      </w:pPr>
      <w:r w:rsidRPr="00752B99">
        <w:rPr>
          <w:rFonts w:ascii="Arial" w:hAnsi="Arial" w:cs="Arial"/>
          <w:lang w:val="en-GB"/>
        </w:rPr>
        <w:t>All private information including for example your name, your child’s name, birthdays, clinical information and test results will be treated confidentiality. This means that your records will get a number and names will not be openly traceable. All the results and the answers to our questions that you give us will be treated confidentially at all times and will not be made publically with the name of your child or your own name.</w:t>
      </w:r>
    </w:p>
    <w:p w:rsidR="00BF79B9" w:rsidRPr="00752B99" w:rsidRDefault="00BF79B9" w:rsidP="00BF79B9">
      <w:pPr>
        <w:jc w:val="center"/>
        <w:rPr>
          <w:rFonts w:ascii="Arial" w:hAnsi="Arial" w:cs="Arial"/>
          <w:lang w:val="en-US"/>
        </w:rPr>
      </w:pPr>
    </w:p>
    <w:p w:rsidR="00BF79B9" w:rsidRPr="00752B99" w:rsidRDefault="00BF79B9" w:rsidP="00BF79B9">
      <w:pPr>
        <w:jc w:val="both"/>
        <w:rPr>
          <w:rFonts w:ascii="Arial" w:hAnsi="Arial" w:cs="Arial"/>
          <w:lang w:val="en-GB"/>
        </w:rPr>
      </w:pPr>
    </w:p>
    <w:p w:rsidR="00BF79B9" w:rsidRPr="00752B99" w:rsidRDefault="00BF79B9" w:rsidP="00BF79B9">
      <w:pPr>
        <w:pStyle w:val="ListParagraph"/>
        <w:numPr>
          <w:ilvl w:val="0"/>
          <w:numId w:val="6"/>
        </w:numPr>
        <w:contextualSpacing w:val="0"/>
        <w:jc w:val="both"/>
        <w:rPr>
          <w:rFonts w:ascii="Arial" w:hAnsi="Arial" w:cs="Arial"/>
          <w:b/>
          <w:bCs/>
          <w:lang w:val="en-GB"/>
        </w:rPr>
      </w:pPr>
      <w:r w:rsidRPr="00752B99">
        <w:rPr>
          <w:rFonts w:ascii="Arial" w:hAnsi="Arial" w:cs="Arial"/>
          <w:b/>
          <w:bCs/>
          <w:lang w:val="en-GB"/>
        </w:rPr>
        <w:t>Contact information for questions or concerns</w:t>
      </w:r>
    </w:p>
    <w:p w:rsidR="00BF79B9" w:rsidRPr="00752B99" w:rsidRDefault="00BF79B9" w:rsidP="00BF79B9">
      <w:pPr>
        <w:pStyle w:val="boldheadingnospacingafter"/>
        <w:keepNext/>
        <w:keepLines/>
        <w:rPr>
          <w:sz w:val="24"/>
          <w:szCs w:val="24"/>
          <w:lang w:val="en-GB"/>
        </w:rPr>
      </w:pPr>
    </w:p>
    <w:p w:rsidR="00BF79B9" w:rsidRPr="00752B99" w:rsidRDefault="00BF79B9" w:rsidP="000F452F">
      <w:pPr>
        <w:pStyle w:val="ColorfulList-Accent11"/>
        <w:keepNext/>
        <w:keepLines/>
        <w:numPr>
          <w:ilvl w:val="0"/>
          <w:numId w:val="9"/>
        </w:numPr>
        <w:spacing w:line="240" w:lineRule="auto"/>
        <w:rPr>
          <w:rFonts w:ascii="Arial" w:hAnsi="Arial" w:cs="Arial"/>
          <w:sz w:val="24"/>
          <w:szCs w:val="24"/>
        </w:rPr>
      </w:pPr>
      <w:r w:rsidRPr="00752B99">
        <w:rPr>
          <w:rFonts w:ascii="Arial" w:hAnsi="Arial" w:cs="Arial"/>
          <w:sz w:val="24"/>
          <w:szCs w:val="24"/>
        </w:rPr>
        <w:t>If you have any questions about this study, or if you want you/your child to stop being part of the study, please contact Dr John Lusingu, NIMR (Tel: 0787679515). You can also contact any of our study staff at the hospital.</w:t>
      </w:r>
    </w:p>
    <w:p w:rsidR="00BF79B9" w:rsidRPr="00752B99" w:rsidRDefault="00BF79B9" w:rsidP="000F452F">
      <w:pPr>
        <w:pStyle w:val="ColorfulList-Accent11"/>
        <w:keepNext/>
        <w:keepLines/>
        <w:numPr>
          <w:ilvl w:val="0"/>
          <w:numId w:val="9"/>
        </w:numPr>
        <w:spacing w:line="240" w:lineRule="auto"/>
        <w:rPr>
          <w:rFonts w:ascii="Arial" w:hAnsi="Arial" w:cs="Arial"/>
          <w:sz w:val="24"/>
          <w:szCs w:val="24"/>
        </w:rPr>
      </w:pPr>
      <w:r w:rsidRPr="00752B99">
        <w:rPr>
          <w:rFonts w:ascii="Arial" w:hAnsi="Arial" w:cs="Arial"/>
          <w:sz w:val="24"/>
          <w:szCs w:val="24"/>
        </w:rPr>
        <w:t xml:space="preserve">If you have any questions about your rights as a study patient, or if you think </w:t>
      </w:r>
      <w:r w:rsidRPr="00752B99">
        <w:rPr>
          <w:rFonts w:ascii="Arial" w:hAnsi="Arial" w:cs="Arial"/>
          <w:b/>
          <w:bCs/>
          <w:sz w:val="24"/>
          <w:szCs w:val="24"/>
        </w:rPr>
        <w:t>you or</w:t>
      </w:r>
      <w:r w:rsidRPr="00752B99">
        <w:rPr>
          <w:rFonts w:ascii="Arial" w:hAnsi="Arial" w:cs="Arial"/>
          <w:sz w:val="24"/>
          <w:szCs w:val="24"/>
        </w:rPr>
        <w:t xml:space="preserve"> your child </w:t>
      </w:r>
      <w:r w:rsidRPr="00752B99">
        <w:rPr>
          <w:rFonts w:ascii="Arial" w:hAnsi="Arial" w:cs="Arial"/>
          <w:b/>
          <w:bCs/>
          <w:sz w:val="24"/>
          <w:szCs w:val="24"/>
        </w:rPr>
        <w:t>have</w:t>
      </w:r>
      <w:r w:rsidRPr="00752B99">
        <w:rPr>
          <w:rFonts w:ascii="Arial" w:hAnsi="Arial" w:cs="Arial"/>
          <w:sz w:val="24"/>
          <w:szCs w:val="24"/>
        </w:rPr>
        <w:t xml:space="preserve"> been injured because of this study, please contact the Chairman of the National Health Research Ethics Committee (NatHREC) on +255 222 121 400/390</w:t>
      </w:r>
    </w:p>
    <w:p w:rsidR="00E12A6B" w:rsidRPr="009708AD" w:rsidRDefault="00E12A6B" w:rsidP="00BF79B9">
      <w:pPr>
        <w:jc w:val="both"/>
        <w:rPr>
          <w:rFonts w:ascii="Arial" w:hAnsi="Arial" w:cs="Arial"/>
          <w:lang w:val="en-GB"/>
        </w:rPr>
      </w:pPr>
    </w:p>
    <w:sectPr w:rsidR="00E12A6B" w:rsidRPr="009708AD" w:rsidSect="003D176C">
      <w:footerReference w:type="default" r:id="rId7"/>
      <w:headerReference w:type="first" r:id="rId8"/>
      <w:footerReference w:type="first" r:id="rId9"/>
      <w:pgSz w:w="11900" w:h="16840"/>
      <w:pgMar w:top="1560" w:right="1418" w:bottom="1134"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6A2D" w:rsidRDefault="00476A2D" w:rsidP="00521596">
      <w:r>
        <w:separator/>
      </w:r>
    </w:p>
  </w:endnote>
  <w:endnote w:type="continuationSeparator" w:id="0">
    <w:p w:rsidR="00476A2D" w:rsidRDefault="00476A2D" w:rsidP="00521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panose1 w:val="00000000000000000000"/>
    <w:charset w:val="00"/>
    <w:family w:val="auto"/>
    <w:notTrueType/>
    <w:pitch w:val="variable"/>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360" w:rsidRPr="0029711E" w:rsidRDefault="00144360" w:rsidP="008267E3">
    <w:pPr>
      <w:pStyle w:val="Footer"/>
      <w:jc w:val="right"/>
      <w:rPr>
        <w:lang w:val="en-GB"/>
      </w:rPr>
    </w:pPr>
    <w:r w:rsidRPr="0029711E">
      <w:rPr>
        <w:lang w:val="en-GB"/>
      </w:rPr>
      <w:t xml:space="preserve">Page </w:t>
    </w:r>
    <w:r w:rsidR="009C2AE6" w:rsidRPr="0029711E">
      <w:rPr>
        <w:lang w:val="en-GB"/>
      </w:rPr>
      <w:fldChar w:fldCharType="begin"/>
    </w:r>
    <w:r w:rsidRPr="0029711E">
      <w:rPr>
        <w:lang w:val="en-GB"/>
      </w:rPr>
      <w:instrText xml:space="preserve"> PAGE  \* MERGEFORMAT </w:instrText>
    </w:r>
    <w:r w:rsidR="009C2AE6" w:rsidRPr="0029711E">
      <w:rPr>
        <w:lang w:val="en-GB"/>
      </w:rPr>
      <w:fldChar w:fldCharType="separate"/>
    </w:r>
    <w:r w:rsidR="00752B99">
      <w:rPr>
        <w:noProof/>
        <w:lang w:val="en-GB"/>
      </w:rPr>
      <w:t>2</w:t>
    </w:r>
    <w:r w:rsidR="009C2AE6" w:rsidRPr="0029711E">
      <w:rPr>
        <w:lang w:val="en-GB"/>
      </w:rPr>
      <w:fldChar w:fldCharType="end"/>
    </w:r>
    <w:r w:rsidRPr="0029711E">
      <w:rPr>
        <w:lang w:val="en-GB"/>
      </w:rPr>
      <w:t xml:space="preserve"> of </w:t>
    </w:r>
    <w:r w:rsidR="00476A2D">
      <w:fldChar w:fldCharType="begin"/>
    </w:r>
    <w:r w:rsidR="00476A2D">
      <w:instrText xml:space="preserve"> SECTIONPAGES  \* MERGEFORMAT </w:instrText>
    </w:r>
    <w:r w:rsidR="00476A2D">
      <w:fldChar w:fldCharType="separate"/>
    </w:r>
    <w:r w:rsidR="001740DD" w:rsidRPr="001740DD">
      <w:rPr>
        <w:noProof/>
        <w:lang w:val="en-GB"/>
      </w:rPr>
      <w:t>2</w:t>
    </w:r>
    <w:r w:rsidR="00476A2D">
      <w:rPr>
        <w:noProof/>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360" w:rsidRPr="0029711E" w:rsidRDefault="00144360" w:rsidP="0029711E">
    <w:pPr>
      <w:pStyle w:val="Footer"/>
      <w:tabs>
        <w:tab w:val="clear" w:pos="9072"/>
        <w:tab w:val="left" w:pos="5503"/>
        <w:tab w:val="right" w:pos="9064"/>
      </w:tabs>
      <w:rPr>
        <w:lang w:val="en-GB"/>
      </w:rPr>
    </w:pPr>
    <w:r w:rsidRPr="0029711E">
      <w:rPr>
        <w:rStyle w:val="PageNumber"/>
        <w:lang w:val="en-GB"/>
      </w:rPr>
      <w:tab/>
    </w:r>
    <w:r w:rsidRPr="0029711E">
      <w:rPr>
        <w:rStyle w:val="PageNumber"/>
        <w:lang w:val="en-GB"/>
      </w:rPr>
      <w:tab/>
    </w:r>
    <w:r w:rsidRPr="0029711E">
      <w:rPr>
        <w:rStyle w:val="PageNumber"/>
        <w:lang w:val="en-GB"/>
      </w:rPr>
      <w:tab/>
      <w:t xml:space="preserve">Page </w:t>
    </w:r>
    <w:r w:rsidR="009C2AE6" w:rsidRPr="0029711E">
      <w:rPr>
        <w:rStyle w:val="PageNumber"/>
        <w:lang w:val="en-GB"/>
      </w:rPr>
      <w:fldChar w:fldCharType="begin"/>
    </w:r>
    <w:r w:rsidRPr="0029711E">
      <w:rPr>
        <w:rStyle w:val="PageNumber"/>
        <w:lang w:val="en-GB"/>
      </w:rPr>
      <w:instrText xml:space="preserve"> PAGE </w:instrText>
    </w:r>
    <w:r w:rsidR="009C2AE6" w:rsidRPr="0029711E">
      <w:rPr>
        <w:rStyle w:val="PageNumber"/>
        <w:lang w:val="en-GB"/>
      </w:rPr>
      <w:fldChar w:fldCharType="separate"/>
    </w:r>
    <w:r w:rsidR="00752B99">
      <w:rPr>
        <w:rStyle w:val="PageNumber"/>
        <w:noProof/>
        <w:lang w:val="en-GB"/>
      </w:rPr>
      <w:t>1</w:t>
    </w:r>
    <w:r w:rsidR="009C2AE6" w:rsidRPr="0029711E">
      <w:rPr>
        <w:rStyle w:val="PageNumber"/>
        <w:lang w:val="en-GB"/>
      </w:rPr>
      <w:fldChar w:fldCharType="end"/>
    </w:r>
    <w:r w:rsidRPr="0029711E">
      <w:rPr>
        <w:rFonts w:ascii="Times New Roman" w:hAnsi="Times New Roman" w:cs="Times New Roman"/>
        <w:lang w:val="en-GB"/>
      </w:rPr>
      <w:t xml:space="preserve"> of </w:t>
    </w:r>
    <w:r w:rsidR="00476A2D">
      <w:fldChar w:fldCharType="begin"/>
    </w:r>
    <w:r w:rsidR="00476A2D">
      <w:instrText xml:space="preserve"> SECTIONPAGES  \* MERGEFORMAT </w:instrText>
    </w:r>
    <w:r w:rsidR="00476A2D">
      <w:fldChar w:fldCharType="separate"/>
    </w:r>
    <w:r w:rsidR="001740DD" w:rsidRPr="001740DD">
      <w:rPr>
        <w:rFonts w:ascii="Times New Roman" w:hAnsi="Times New Roman" w:cs="Times New Roman"/>
        <w:noProof/>
        <w:lang w:val="en-GB"/>
      </w:rPr>
      <w:t>2</w:t>
    </w:r>
    <w:r w:rsidR="00476A2D">
      <w:rPr>
        <w:rFonts w:ascii="Times New Roman" w:hAnsi="Times New Roman" w:cs="Times New Roman"/>
        <w:noProof/>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6A2D" w:rsidRDefault="00476A2D" w:rsidP="00521596">
      <w:r>
        <w:separator/>
      </w:r>
    </w:p>
  </w:footnote>
  <w:footnote w:type="continuationSeparator" w:id="0">
    <w:p w:rsidR="00476A2D" w:rsidRDefault="00476A2D" w:rsidP="00521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360" w:rsidRDefault="00144360" w:rsidP="00521596">
    <w:pPr>
      <w:pStyle w:val="Header"/>
      <w:tabs>
        <w:tab w:val="clear" w:pos="4536"/>
        <w:tab w:val="clear" w:pos="9072"/>
        <w:tab w:val="left" w:pos="970"/>
      </w:tabs>
    </w:pPr>
    <w:r>
      <w:t xml:space="preserve">       </w:t>
    </w:r>
    <w:r>
      <w:rPr>
        <w:noProof/>
        <w:lang w:val="en-US" w:eastAsia="en-US"/>
      </w:rPr>
      <w:drawing>
        <wp:inline distT="0" distB="0" distL="0" distR="0">
          <wp:extent cx="1132447" cy="747607"/>
          <wp:effectExtent l="0" t="0" r="10795"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web.jpg"/>
                  <pic:cNvPicPr/>
                </pic:nvPicPr>
                <pic:blipFill>
                  <a:blip r:embed="rId1">
                    <a:extLst>
                      <a:ext uri="{28A0092B-C50C-407E-A947-70E740481C1C}">
                        <a14:useLocalDpi xmlns:a14="http://schemas.microsoft.com/office/drawing/2010/main" val="0"/>
                      </a:ext>
                    </a:extLst>
                  </a:blip>
                  <a:stretch>
                    <a:fillRect/>
                  </a:stretch>
                </pic:blipFill>
                <pic:spPr>
                  <a:xfrm>
                    <a:off x="0" y="0"/>
                    <a:ext cx="1135345" cy="749520"/>
                  </a:xfrm>
                  <a:prstGeom prst="rect">
                    <a:avLst/>
                  </a:prstGeom>
                </pic:spPr>
              </pic:pic>
            </a:graphicData>
          </a:graphic>
        </wp:inline>
      </w:drawing>
    </w:r>
    <w:r w:rsidR="001740DD">
      <w:rPr>
        <w:noProof/>
      </w:rPr>
      <mc:AlternateContent>
        <mc:Choice Requires="wps">
          <w:drawing>
            <wp:anchor distT="0" distB="0" distL="114300" distR="114300" simplePos="0" relativeHeight="251659264" behindDoc="0" locked="0" layoutInCell="1" allowOverlap="1">
              <wp:simplePos x="0" y="0"/>
              <wp:positionH relativeFrom="column">
                <wp:posOffset>2971800</wp:posOffset>
              </wp:positionH>
              <wp:positionV relativeFrom="paragraph">
                <wp:posOffset>-30480</wp:posOffset>
              </wp:positionV>
              <wp:extent cx="3657600" cy="914400"/>
              <wp:effectExtent l="0" t="0" r="0" b="0"/>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914400"/>
                      </a:xfrm>
                      <a:prstGeom prst="rect">
                        <a:avLst/>
                      </a:prstGeom>
                      <a:noFill/>
                      <a:ln>
                        <a:noFill/>
                      </a:ln>
                      <a:effectLst/>
                      <a:extLst>
                        <a:ext uri="{C572A759-6A51-4108-AA02-DFA0A04FC94B}">
                          <ma14:wrappingTextBoxFlag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rsidR="004B0413" w:rsidRPr="00521596" w:rsidRDefault="004B0413" w:rsidP="004B0413">
                          <w:pPr>
                            <w:rPr>
                              <w:rFonts w:ascii="Arial" w:hAnsi="Arial"/>
                              <w:sz w:val="20"/>
                              <w:szCs w:val="20"/>
                              <w:lang w:val="en-GB"/>
                            </w:rPr>
                          </w:pPr>
                          <w:r w:rsidRPr="00521596">
                            <w:rPr>
                              <w:rFonts w:ascii="Arial" w:hAnsi="Arial"/>
                              <w:sz w:val="20"/>
                              <w:szCs w:val="20"/>
                              <w:lang w:val="en-GB"/>
                            </w:rPr>
                            <w:t>Stud</w:t>
                          </w:r>
                          <w:r>
                            <w:rPr>
                              <w:rFonts w:ascii="Arial" w:hAnsi="Arial"/>
                              <w:sz w:val="20"/>
                              <w:szCs w:val="20"/>
                              <w:lang w:val="en-GB"/>
                            </w:rPr>
                            <w:t>y Title: Genetic adaptation of non-typhoid Salmonella within human and animal reservoirs in sub-Sahara Africa</w:t>
                          </w:r>
                        </w:p>
                        <w:p w:rsidR="004B0413" w:rsidRDefault="004B0413" w:rsidP="004B0413">
                          <w:pPr>
                            <w:rPr>
                              <w:rFonts w:ascii="Arial" w:hAnsi="Arial"/>
                              <w:sz w:val="20"/>
                              <w:szCs w:val="20"/>
                              <w:lang w:val="en-GB"/>
                            </w:rPr>
                          </w:pPr>
                          <w:r>
                            <w:rPr>
                              <w:rFonts w:ascii="Arial" w:hAnsi="Arial"/>
                              <w:sz w:val="20"/>
                              <w:szCs w:val="20"/>
                              <w:lang w:val="en-GB"/>
                            </w:rPr>
                            <w:t>Principal Investigator: Prof John Lusingu &amp; Dr Denise Dekker</w:t>
                          </w:r>
                        </w:p>
                        <w:p w:rsidR="004B0413" w:rsidRPr="00521596" w:rsidRDefault="004B0413" w:rsidP="004B0413">
                          <w:pPr>
                            <w:rPr>
                              <w:rFonts w:ascii="Arial" w:hAnsi="Arial"/>
                              <w:sz w:val="20"/>
                              <w:szCs w:val="20"/>
                              <w:lang w:val="en-GB"/>
                            </w:rPr>
                          </w:pPr>
                          <w:r>
                            <w:rPr>
                              <w:rFonts w:ascii="Arial" w:hAnsi="Arial"/>
                              <w:sz w:val="20"/>
                              <w:szCs w:val="20"/>
                              <w:lang w:val="en-GB"/>
                            </w:rPr>
                            <w:t xml:space="preserve">Revision Date: </w:t>
                          </w:r>
                          <w:r w:rsidR="00F13C26">
                            <w:rPr>
                              <w:rFonts w:ascii="Arial" w:hAnsi="Arial"/>
                              <w:sz w:val="20"/>
                              <w:szCs w:val="20"/>
                              <w:lang w:val="en-GB"/>
                            </w:rPr>
                            <w:t>18</w:t>
                          </w:r>
                          <w:r>
                            <w:rPr>
                              <w:rFonts w:ascii="Arial" w:hAnsi="Arial"/>
                              <w:sz w:val="20"/>
                              <w:szCs w:val="20"/>
                              <w:lang w:val="en-GB"/>
                            </w:rPr>
                            <w:t>-</w:t>
                          </w:r>
                          <w:r w:rsidR="00F13C26">
                            <w:rPr>
                              <w:rFonts w:ascii="Arial" w:hAnsi="Arial"/>
                              <w:sz w:val="20"/>
                              <w:szCs w:val="20"/>
                              <w:lang w:val="en-GB"/>
                            </w:rPr>
                            <w:t>09</w:t>
                          </w:r>
                          <w:r>
                            <w:rPr>
                              <w:rFonts w:ascii="Arial" w:hAnsi="Arial"/>
                              <w:sz w:val="20"/>
                              <w:szCs w:val="20"/>
                              <w:lang w:val="en-GB"/>
                            </w:rPr>
                            <w:t>-</w:t>
                          </w:r>
                          <w:r w:rsidR="00F13C26">
                            <w:rPr>
                              <w:rFonts w:ascii="Arial" w:hAnsi="Arial"/>
                              <w:sz w:val="20"/>
                              <w:szCs w:val="20"/>
                              <w:lang w:val="en-GB"/>
                            </w:rPr>
                            <w:t>2018</w:t>
                          </w:r>
                        </w:p>
                        <w:p w:rsidR="004B0413" w:rsidRPr="00521596" w:rsidRDefault="004B0413" w:rsidP="004B0413">
                          <w:pPr>
                            <w:rPr>
                              <w:rFonts w:ascii="Arial" w:hAnsi="Arial"/>
                              <w:sz w:val="20"/>
                              <w:szCs w:val="20"/>
                              <w:lang w:val="en-GB"/>
                            </w:rPr>
                          </w:pPr>
                          <w:r w:rsidRPr="00521596">
                            <w:rPr>
                              <w:rFonts w:ascii="Arial" w:hAnsi="Arial"/>
                              <w:sz w:val="20"/>
                              <w:szCs w:val="20"/>
                              <w:lang w:val="en-GB"/>
                            </w:rPr>
                            <w:t>Version:</w:t>
                          </w:r>
                          <w:r>
                            <w:rPr>
                              <w:rFonts w:ascii="Arial" w:hAnsi="Arial"/>
                              <w:sz w:val="20"/>
                              <w:szCs w:val="20"/>
                              <w:lang w:val="en-GB"/>
                            </w:rPr>
                            <w:t xml:space="preserve"> </w:t>
                          </w:r>
                          <w:r w:rsidR="00972C5B">
                            <w:rPr>
                              <w:rFonts w:ascii="Arial" w:hAnsi="Arial"/>
                              <w:sz w:val="20"/>
                              <w:szCs w:val="20"/>
                              <w:lang w:val="en-GB"/>
                            </w:rPr>
                            <w:t>V2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5" o:spid="_x0000_s1026" type="#_x0000_t202" style="position:absolute;margin-left:234pt;margin-top:-2.4pt;width:4in;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" filled="f" stroked="f">
              <v:textbox>
                <w:txbxContent>
                  <w:p w:rsidR="004B0413" w:rsidRPr="00521596" w:rsidRDefault="004B0413" w:rsidP="004B0413">
                    <w:pPr>
                      <w:rPr>
                        <w:rFonts w:ascii="Arial" w:hAnsi="Arial"/>
                        <w:sz w:val="20"/>
                        <w:szCs w:val="20"/>
                        <w:lang w:val="en-GB"/>
                      </w:rPr>
                    </w:pPr>
                    <w:r w:rsidRPr="00521596">
                      <w:rPr>
                        <w:rFonts w:ascii="Arial" w:hAnsi="Arial"/>
                        <w:sz w:val="20"/>
                        <w:szCs w:val="20"/>
                        <w:lang w:val="en-GB"/>
                      </w:rPr>
                      <w:t>Stud</w:t>
                    </w:r>
                    <w:r>
                      <w:rPr>
                        <w:rFonts w:ascii="Arial" w:hAnsi="Arial"/>
                        <w:sz w:val="20"/>
                        <w:szCs w:val="20"/>
                        <w:lang w:val="en-GB"/>
                      </w:rPr>
                      <w:t>y Title: Genetic adaptation of non-typhoid Salmonella within human and animal reservoirs in sub-Sahara Africa</w:t>
                    </w:r>
                  </w:p>
                  <w:p w:rsidR="004B0413" w:rsidRDefault="004B0413" w:rsidP="004B0413">
                    <w:pPr>
                      <w:rPr>
                        <w:rFonts w:ascii="Arial" w:hAnsi="Arial"/>
                        <w:sz w:val="20"/>
                        <w:szCs w:val="20"/>
                        <w:lang w:val="en-GB"/>
                      </w:rPr>
                    </w:pPr>
                    <w:r>
                      <w:rPr>
                        <w:rFonts w:ascii="Arial" w:hAnsi="Arial"/>
                        <w:sz w:val="20"/>
                        <w:szCs w:val="20"/>
                        <w:lang w:val="en-GB"/>
                      </w:rPr>
                      <w:t>Principal Investigator: Prof John Lusingu &amp; Dr Denise Dekker</w:t>
                    </w:r>
                  </w:p>
                  <w:p w:rsidR="004B0413" w:rsidRPr="00521596" w:rsidRDefault="004B0413" w:rsidP="004B0413">
                    <w:pPr>
                      <w:rPr>
                        <w:rFonts w:ascii="Arial" w:hAnsi="Arial"/>
                        <w:sz w:val="20"/>
                        <w:szCs w:val="20"/>
                        <w:lang w:val="en-GB"/>
                      </w:rPr>
                    </w:pPr>
                    <w:r>
                      <w:rPr>
                        <w:rFonts w:ascii="Arial" w:hAnsi="Arial"/>
                        <w:sz w:val="20"/>
                        <w:szCs w:val="20"/>
                        <w:lang w:val="en-GB"/>
                      </w:rPr>
                      <w:t xml:space="preserve">Revision Date: </w:t>
                    </w:r>
                    <w:r w:rsidR="00F13C26">
                      <w:rPr>
                        <w:rFonts w:ascii="Arial" w:hAnsi="Arial"/>
                        <w:sz w:val="20"/>
                        <w:szCs w:val="20"/>
                        <w:lang w:val="en-GB"/>
                      </w:rPr>
                      <w:t>18</w:t>
                    </w:r>
                    <w:r>
                      <w:rPr>
                        <w:rFonts w:ascii="Arial" w:hAnsi="Arial"/>
                        <w:sz w:val="20"/>
                        <w:szCs w:val="20"/>
                        <w:lang w:val="en-GB"/>
                      </w:rPr>
                      <w:t>-</w:t>
                    </w:r>
                    <w:r w:rsidR="00F13C26">
                      <w:rPr>
                        <w:rFonts w:ascii="Arial" w:hAnsi="Arial"/>
                        <w:sz w:val="20"/>
                        <w:szCs w:val="20"/>
                        <w:lang w:val="en-GB"/>
                      </w:rPr>
                      <w:t>09</w:t>
                    </w:r>
                    <w:r>
                      <w:rPr>
                        <w:rFonts w:ascii="Arial" w:hAnsi="Arial"/>
                        <w:sz w:val="20"/>
                        <w:szCs w:val="20"/>
                        <w:lang w:val="en-GB"/>
                      </w:rPr>
                      <w:t>-</w:t>
                    </w:r>
                    <w:r w:rsidR="00F13C26">
                      <w:rPr>
                        <w:rFonts w:ascii="Arial" w:hAnsi="Arial"/>
                        <w:sz w:val="20"/>
                        <w:szCs w:val="20"/>
                        <w:lang w:val="en-GB"/>
                      </w:rPr>
                      <w:t>2018</w:t>
                    </w:r>
                  </w:p>
                  <w:p w:rsidR="004B0413" w:rsidRPr="00521596" w:rsidRDefault="004B0413" w:rsidP="004B0413">
                    <w:pPr>
                      <w:rPr>
                        <w:rFonts w:ascii="Arial" w:hAnsi="Arial"/>
                        <w:sz w:val="20"/>
                        <w:szCs w:val="20"/>
                        <w:lang w:val="en-GB"/>
                      </w:rPr>
                    </w:pPr>
                    <w:r w:rsidRPr="00521596">
                      <w:rPr>
                        <w:rFonts w:ascii="Arial" w:hAnsi="Arial"/>
                        <w:sz w:val="20"/>
                        <w:szCs w:val="20"/>
                        <w:lang w:val="en-GB"/>
                      </w:rPr>
                      <w:t>Version:</w:t>
                    </w:r>
                    <w:r>
                      <w:rPr>
                        <w:rFonts w:ascii="Arial" w:hAnsi="Arial"/>
                        <w:sz w:val="20"/>
                        <w:szCs w:val="20"/>
                        <w:lang w:val="en-GB"/>
                      </w:rPr>
                      <w:t xml:space="preserve"> </w:t>
                    </w:r>
                    <w:r w:rsidR="00972C5B">
                      <w:rPr>
                        <w:rFonts w:ascii="Arial" w:hAnsi="Arial"/>
                        <w:sz w:val="20"/>
                        <w:szCs w:val="20"/>
                        <w:lang w:val="en-GB"/>
                      </w:rPr>
                      <w:t>V2</w:t>
                    </w:r>
                  </w:p>
                </w:txbxContent>
              </v:textbox>
            </v:shape>
          </w:pict>
        </mc:Fallback>
      </mc:AlternateContent>
    </w:r>
    <w:r w:rsidR="00614E72">
      <w:tab/>
    </w:r>
    <w:r w:rsidR="00614E72">
      <w:rPr>
        <w:rFonts w:cs="Times New Roman"/>
        <w:noProof/>
        <w:lang w:val="en-US" w:eastAsia="en-US"/>
      </w:rPr>
      <w:drawing>
        <wp:inline distT="0" distB="0" distL="0" distR="0">
          <wp:extent cx="717550" cy="762000"/>
          <wp:effectExtent l="1905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717550" cy="762000"/>
                  </a:xfrm>
                  <a:prstGeom prst="rect">
                    <a:avLst/>
                  </a:prstGeom>
                  <a:noFill/>
                  <a:ln w="9525">
                    <a:noFill/>
                    <a:miter lim="800000"/>
                    <a:headEnd/>
                    <a:tailEnd/>
                  </a:ln>
                </pic:spPr>
              </pic:pic>
            </a:graphicData>
          </a:graphic>
        </wp:inline>
      </w:drawing>
    </w:r>
    <w:r>
      <w:rPr>
        <w:noProof/>
        <w:lang w:val="en-US" w:eastAsia="en-US"/>
      </w:rPr>
      <w:drawing>
        <wp:inline distT="0" distB="0" distL="0" distR="0">
          <wp:extent cx="5273675" cy="9072880"/>
          <wp:effectExtent l="0" t="0" r="9525"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CCR.jpg"/>
                  <pic:cNvPicPr/>
                </pic:nvPicPr>
                <pic:blipFill>
                  <a:blip r:embed="rId3">
                    <a:extLst>
                      <a:ext uri="{28A0092B-C50C-407E-A947-70E740481C1C}">
                        <a14:useLocalDpi xmlns:a14="http://schemas.microsoft.com/office/drawing/2010/main" val="0"/>
                      </a:ext>
                    </a:extLst>
                  </a:blip>
                  <a:stretch>
                    <a:fillRect/>
                  </a:stretch>
                </pic:blipFill>
                <pic:spPr>
                  <a:xfrm>
                    <a:off x="0" y="0"/>
                    <a:ext cx="5273675" cy="9072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B42EE"/>
    <w:multiLevelType w:val="hybridMultilevel"/>
    <w:tmpl w:val="3F2A9A18"/>
    <w:lvl w:ilvl="0" w:tplc="0616C5DE">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6F15306"/>
    <w:multiLevelType w:val="hybridMultilevel"/>
    <w:tmpl w:val="0758FA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BFB28FD"/>
    <w:multiLevelType w:val="hybridMultilevel"/>
    <w:tmpl w:val="42B818D4"/>
    <w:lvl w:ilvl="0" w:tplc="04070013">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9F07433"/>
    <w:multiLevelType w:val="hybridMultilevel"/>
    <w:tmpl w:val="C30A0C3C"/>
    <w:lvl w:ilvl="0" w:tplc="AA6A15E4">
      <w:start w:val="1"/>
      <w:numFmt w:val="decimal"/>
      <w:lvlText w:val="%1."/>
      <w:lvlJc w:val="left"/>
      <w:pPr>
        <w:ind w:left="360" w:hanging="360"/>
      </w:pPr>
      <w:rPr>
        <w:rFonts w:ascii="Calibri" w:hAnsi="Calibri" w:cs="Calibri" w:hint="default"/>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439905C0"/>
    <w:multiLevelType w:val="hybridMultilevel"/>
    <w:tmpl w:val="DB12F12E"/>
    <w:lvl w:ilvl="0" w:tplc="1C44A686">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DF7F2B"/>
    <w:multiLevelType w:val="hybridMultilevel"/>
    <w:tmpl w:val="F8081142"/>
    <w:lvl w:ilvl="0" w:tplc="04070013">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FBE6E2A"/>
    <w:multiLevelType w:val="hybridMultilevel"/>
    <w:tmpl w:val="D8CEF8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0AA6016"/>
    <w:multiLevelType w:val="hybridMultilevel"/>
    <w:tmpl w:val="D542FB9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97B5250"/>
    <w:multiLevelType w:val="hybridMultilevel"/>
    <w:tmpl w:val="0758FA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2"/>
  </w:num>
  <w:num w:numId="6">
    <w:abstractNumId w:val="0"/>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5A9"/>
    <w:rsid w:val="0002137A"/>
    <w:rsid w:val="00021CEA"/>
    <w:rsid w:val="000238D2"/>
    <w:rsid w:val="000240AE"/>
    <w:rsid w:val="000319CF"/>
    <w:rsid w:val="000438A0"/>
    <w:rsid w:val="00065755"/>
    <w:rsid w:val="00071F4F"/>
    <w:rsid w:val="00097C5B"/>
    <w:rsid w:val="000A18F4"/>
    <w:rsid w:val="000F452F"/>
    <w:rsid w:val="00144360"/>
    <w:rsid w:val="0017346B"/>
    <w:rsid w:val="001740DD"/>
    <w:rsid w:val="00187CCB"/>
    <w:rsid w:val="0019415E"/>
    <w:rsid w:val="001D1C25"/>
    <w:rsid w:val="002058A5"/>
    <w:rsid w:val="002164D4"/>
    <w:rsid w:val="002659E3"/>
    <w:rsid w:val="0029227D"/>
    <w:rsid w:val="0029711E"/>
    <w:rsid w:val="002A0D83"/>
    <w:rsid w:val="002B35A9"/>
    <w:rsid w:val="002B77E5"/>
    <w:rsid w:val="002C0CDF"/>
    <w:rsid w:val="003104C5"/>
    <w:rsid w:val="0032112E"/>
    <w:rsid w:val="00322C8F"/>
    <w:rsid w:val="003806EE"/>
    <w:rsid w:val="0039068D"/>
    <w:rsid w:val="003B28FD"/>
    <w:rsid w:val="003D02B6"/>
    <w:rsid w:val="003D176C"/>
    <w:rsid w:val="003E3978"/>
    <w:rsid w:val="003F3177"/>
    <w:rsid w:val="003F326C"/>
    <w:rsid w:val="004021DA"/>
    <w:rsid w:val="00456883"/>
    <w:rsid w:val="00460FCF"/>
    <w:rsid w:val="00476A2D"/>
    <w:rsid w:val="00487859"/>
    <w:rsid w:val="004B0413"/>
    <w:rsid w:val="004B2908"/>
    <w:rsid w:val="004B6F13"/>
    <w:rsid w:val="004E3EC7"/>
    <w:rsid w:val="004E61AE"/>
    <w:rsid w:val="00500F4E"/>
    <w:rsid w:val="00521596"/>
    <w:rsid w:val="0053596B"/>
    <w:rsid w:val="00562B7E"/>
    <w:rsid w:val="005A58C1"/>
    <w:rsid w:val="005C3475"/>
    <w:rsid w:val="005D13D4"/>
    <w:rsid w:val="005E1B29"/>
    <w:rsid w:val="005E4440"/>
    <w:rsid w:val="005F0F50"/>
    <w:rsid w:val="00614E72"/>
    <w:rsid w:val="006150A2"/>
    <w:rsid w:val="006219E5"/>
    <w:rsid w:val="00644682"/>
    <w:rsid w:val="0064749E"/>
    <w:rsid w:val="006678D7"/>
    <w:rsid w:val="006B41CA"/>
    <w:rsid w:val="006B5A7A"/>
    <w:rsid w:val="006C095F"/>
    <w:rsid w:val="006C791D"/>
    <w:rsid w:val="006F441E"/>
    <w:rsid w:val="007264B5"/>
    <w:rsid w:val="00743962"/>
    <w:rsid w:val="007511E2"/>
    <w:rsid w:val="00752B99"/>
    <w:rsid w:val="00766214"/>
    <w:rsid w:val="00774F38"/>
    <w:rsid w:val="007916B3"/>
    <w:rsid w:val="007D28E4"/>
    <w:rsid w:val="007D6339"/>
    <w:rsid w:val="008267E3"/>
    <w:rsid w:val="00836881"/>
    <w:rsid w:val="0084632A"/>
    <w:rsid w:val="00865234"/>
    <w:rsid w:val="00875FE4"/>
    <w:rsid w:val="008A447A"/>
    <w:rsid w:val="008A7D53"/>
    <w:rsid w:val="008B1586"/>
    <w:rsid w:val="008E26BD"/>
    <w:rsid w:val="008F7BB1"/>
    <w:rsid w:val="009708AD"/>
    <w:rsid w:val="00972C5B"/>
    <w:rsid w:val="00990A83"/>
    <w:rsid w:val="00993525"/>
    <w:rsid w:val="009B0B40"/>
    <w:rsid w:val="009C2AE6"/>
    <w:rsid w:val="009F2E3B"/>
    <w:rsid w:val="00A3469F"/>
    <w:rsid w:val="00A61391"/>
    <w:rsid w:val="00A67CD4"/>
    <w:rsid w:val="00A77C0F"/>
    <w:rsid w:val="00AA1B90"/>
    <w:rsid w:val="00B37215"/>
    <w:rsid w:val="00B40CD4"/>
    <w:rsid w:val="00B517A0"/>
    <w:rsid w:val="00B52537"/>
    <w:rsid w:val="00B83228"/>
    <w:rsid w:val="00B96D1B"/>
    <w:rsid w:val="00BA50F3"/>
    <w:rsid w:val="00BC4610"/>
    <w:rsid w:val="00BC47B0"/>
    <w:rsid w:val="00BE58E2"/>
    <w:rsid w:val="00BF2FA7"/>
    <w:rsid w:val="00BF79B9"/>
    <w:rsid w:val="00C34311"/>
    <w:rsid w:val="00C46BD0"/>
    <w:rsid w:val="00C55C7E"/>
    <w:rsid w:val="00C6066E"/>
    <w:rsid w:val="00C83F7B"/>
    <w:rsid w:val="00CC7DA4"/>
    <w:rsid w:val="00D1527B"/>
    <w:rsid w:val="00D42D60"/>
    <w:rsid w:val="00D46185"/>
    <w:rsid w:val="00D60B3F"/>
    <w:rsid w:val="00DC0209"/>
    <w:rsid w:val="00E12A6B"/>
    <w:rsid w:val="00E71611"/>
    <w:rsid w:val="00E808B0"/>
    <w:rsid w:val="00EA1C53"/>
    <w:rsid w:val="00EA669D"/>
    <w:rsid w:val="00EA6A7E"/>
    <w:rsid w:val="00EC5563"/>
    <w:rsid w:val="00ED665E"/>
    <w:rsid w:val="00F13C26"/>
    <w:rsid w:val="00F22853"/>
    <w:rsid w:val="00F27C21"/>
    <w:rsid w:val="00F3646A"/>
    <w:rsid w:val="00F7297E"/>
    <w:rsid w:val="00F96F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B95B2898-FA20-40A1-A688-DEEED7773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65234"/>
    <w:pPr>
      <w:ind w:left="720"/>
      <w:contextualSpacing/>
    </w:pPr>
  </w:style>
  <w:style w:type="character" w:styleId="CommentReference">
    <w:name w:val="annotation reference"/>
    <w:basedOn w:val="DefaultParagraphFont"/>
    <w:uiPriority w:val="99"/>
    <w:semiHidden/>
    <w:unhideWhenUsed/>
    <w:rsid w:val="00ED665E"/>
    <w:rPr>
      <w:sz w:val="18"/>
      <w:szCs w:val="18"/>
    </w:rPr>
  </w:style>
  <w:style w:type="paragraph" w:styleId="CommentText">
    <w:name w:val="annotation text"/>
    <w:basedOn w:val="Normal"/>
    <w:link w:val="KommentartextZeichen"/>
    <w:uiPriority w:val="99"/>
    <w:semiHidden/>
    <w:unhideWhenUsed/>
    <w:rsid w:val="00ED665E"/>
  </w:style>
  <w:style w:type="character" w:customStyle="1" w:styleId="KommentartextZeichen">
    <w:name w:val="Kommentartext Zeichen"/>
    <w:basedOn w:val="DefaultParagraphFont"/>
    <w:link w:val="CommentText"/>
    <w:uiPriority w:val="99"/>
    <w:semiHidden/>
    <w:rsid w:val="00ED665E"/>
  </w:style>
  <w:style w:type="paragraph" w:styleId="CommentSubject">
    <w:name w:val="annotation subject"/>
    <w:basedOn w:val="CommentText"/>
    <w:next w:val="CommentText"/>
    <w:link w:val="KommentarthemaZeichen"/>
    <w:uiPriority w:val="99"/>
    <w:semiHidden/>
    <w:unhideWhenUsed/>
    <w:rsid w:val="00ED665E"/>
    <w:rPr>
      <w:b/>
      <w:bCs/>
      <w:sz w:val="20"/>
      <w:szCs w:val="20"/>
    </w:rPr>
  </w:style>
  <w:style w:type="character" w:customStyle="1" w:styleId="KommentarthemaZeichen">
    <w:name w:val="Kommentarthema Zeichen"/>
    <w:basedOn w:val="KommentartextZeichen"/>
    <w:link w:val="CommentSubject"/>
    <w:uiPriority w:val="99"/>
    <w:semiHidden/>
    <w:rsid w:val="00ED665E"/>
    <w:rPr>
      <w:b/>
      <w:bCs/>
      <w:sz w:val="20"/>
      <w:szCs w:val="20"/>
    </w:rPr>
  </w:style>
  <w:style w:type="paragraph" w:styleId="BalloonText">
    <w:name w:val="Balloon Text"/>
    <w:basedOn w:val="Normal"/>
    <w:link w:val="SprechblasentextZeichen"/>
    <w:uiPriority w:val="99"/>
    <w:semiHidden/>
    <w:unhideWhenUsed/>
    <w:rsid w:val="00ED665E"/>
    <w:rPr>
      <w:rFonts w:ascii="Lucida Grande" w:hAnsi="Lucida Grande"/>
      <w:sz w:val="18"/>
      <w:szCs w:val="18"/>
    </w:rPr>
  </w:style>
  <w:style w:type="character" w:customStyle="1" w:styleId="SprechblasentextZeichen">
    <w:name w:val="Sprechblasentext Zeichen"/>
    <w:basedOn w:val="DefaultParagraphFont"/>
    <w:link w:val="BalloonText"/>
    <w:uiPriority w:val="99"/>
    <w:semiHidden/>
    <w:rsid w:val="00ED665E"/>
    <w:rPr>
      <w:rFonts w:ascii="Lucida Grande" w:hAnsi="Lucida Grande"/>
      <w:sz w:val="18"/>
      <w:szCs w:val="18"/>
    </w:rPr>
  </w:style>
  <w:style w:type="paragraph" w:styleId="Header">
    <w:name w:val="header"/>
    <w:basedOn w:val="Normal"/>
    <w:link w:val="KopfzeileZeichen"/>
    <w:uiPriority w:val="99"/>
    <w:unhideWhenUsed/>
    <w:rsid w:val="00521596"/>
    <w:pPr>
      <w:tabs>
        <w:tab w:val="center" w:pos="4536"/>
        <w:tab w:val="right" w:pos="9072"/>
      </w:tabs>
    </w:pPr>
  </w:style>
  <w:style w:type="character" w:customStyle="1" w:styleId="KopfzeileZeichen">
    <w:name w:val="Kopfzeile Zeichen"/>
    <w:basedOn w:val="DefaultParagraphFont"/>
    <w:link w:val="Header"/>
    <w:uiPriority w:val="99"/>
    <w:rsid w:val="00521596"/>
  </w:style>
  <w:style w:type="paragraph" w:styleId="Footer">
    <w:name w:val="footer"/>
    <w:basedOn w:val="Normal"/>
    <w:link w:val="FuzeileZeichen"/>
    <w:uiPriority w:val="99"/>
    <w:unhideWhenUsed/>
    <w:rsid w:val="00521596"/>
    <w:pPr>
      <w:tabs>
        <w:tab w:val="center" w:pos="4536"/>
        <w:tab w:val="right" w:pos="9072"/>
      </w:tabs>
    </w:pPr>
  </w:style>
  <w:style w:type="character" w:customStyle="1" w:styleId="FuzeileZeichen">
    <w:name w:val="Fußzeile Zeichen"/>
    <w:basedOn w:val="DefaultParagraphFont"/>
    <w:link w:val="Footer"/>
    <w:uiPriority w:val="99"/>
    <w:rsid w:val="00521596"/>
  </w:style>
  <w:style w:type="character" w:styleId="PageNumber">
    <w:name w:val="page number"/>
    <w:basedOn w:val="DefaultParagraphFont"/>
    <w:uiPriority w:val="99"/>
    <w:semiHidden/>
    <w:unhideWhenUsed/>
    <w:rsid w:val="00A67CD4"/>
  </w:style>
  <w:style w:type="paragraph" w:customStyle="1" w:styleId="ColorfulList-Accent11">
    <w:name w:val="Colorful List - Accent 11"/>
    <w:basedOn w:val="Normal"/>
    <w:uiPriority w:val="99"/>
    <w:rsid w:val="00BF79B9"/>
    <w:pPr>
      <w:spacing w:after="200" w:line="276" w:lineRule="auto"/>
      <w:ind w:left="720"/>
      <w:jc w:val="both"/>
    </w:pPr>
    <w:rPr>
      <w:rFonts w:ascii="Calibri" w:eastAsia="MS ??" w:hAnsi="Calibri" w:cs="Calibri"/>
      <w:sz w:val="22"/>
      <w:szCs w:val="22"/>
      <w:lang w:val="en-GB" w:eastAsia="en-GB"/>
    </w:rPr>
  </w:style>
  <w:style w:type="paragraph" w:customStyle="1" w:styleId="boldheadingnospacingafter">
    <w:name w:val="bold heading no spacing after"/>
    <w:basedOn w:val="Normal"/>
    <w:link w:val="boldheadingnospacingafterChar"/>
    <w:uiPriority w:val="99"/>
    <w:rsid w:val="00BF79B9"/>
    <w:pPr>
      <w:spacing w:line="276" w:lineRule="auto"/>
      <w:jc w:val="both"/>
    </w:pPr>
    <w:rPr>
      <w:rFonts w:ascii="Calibri" w:eastAsia="MS ??" w:hAnsi="Calibri" w:cs="Calibri"/>
      <w:b/>
      <w:bCs/>
      <w:sz w:val="22"/>
      <w:szCs w:val="22"/>
      <w:lang w:val="nl-NL" w:eastAsia="en-US"/>
    </w:rPr>
  </w:style>
  <w:style w:type="character" w:customStyle="1" w:styleId="boldheadingnospacingafterChar">
    <w:name w:val="bold heading no spacing after Char"/>
    <w:link w:val="boldheadingnospacingafter"/>
    <w:uiPriority w:val="99"/>
    <w:locked/>
    <w:rsid w:val="00BF79B9"/>
    <w:rPr>
      <w:rFonts w:ascii="Calibri" w:eastAsia="MS ??" w:hAnsi="Calibri" w:cs="Calibri"/>
      <w:b/>
      <w:bCs/>
      <w:sz w:val="22"/>
      <w:szCs w:val="22"/>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BNI</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Thalea Tamminga</dc:creator>
  <cp:keywords/>
  <dc:description/>
  <cp:lastModifiedBy>Charity Akenten</cp:lastModifiedBy>
  <cp:revision>2</cp:revision>
  <dcterms:created xsi:type="dcterms:W3CDTF">2026-02-23T09:07:00Z</dcterms:created>
  <dcterms:modified xsi:type="dcterms:W3CDTF">2026-02-23T09:07:00Z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f70f25e1-222e-42f8-8b8e-ae2bd42a2638</vt:lpwstr>
  </property>
</Properties>
</file>