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536" w:rsidRDefault="00991D95">
      <w:r w:rsidRPr="00833C04">
        <w:rPr>
          <w:rFonts w:asciiTheme="majorBidi" w:hAnsiTheme="majorBidi" w:cstheme="majorBid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E2CC60" wp14:editId="25C77D95">
                <wp:simplePos x="0" y="0"/>
                <wp:positionH relativeFrom="column">
                  <wp:posOffset>52705</wp:posOffset>
                </wp:positionH>
                <wp:positionV relativeFrom="paragraph">
                  <wp:posOffset>3675097</wp:posOffset>
                </wp:positionV>
                <wp:extent cx="5602605" cy="1196340"/>
                <wp:effectExtent l="0" t="0" r="10795" b="10160"/>
                <wp:wrapSquare wrapText="bothSides"/>
                <wp:docPr id="208581721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2605" cy="1196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91D95" w:rsidRDefault="001A7565" w:rsidP="00991D95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Supplementary </w:t>
                            </w:r>
                            <w:bookmarkStart w:id="0" w:name="_GoBack"/>
                            <w:bookmarkEnd w:id="0"/>
                            <w:r w:rsidR="00991D95" w:rsidRPr="0019664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Figure </w:t>
                            </w:r>
                            <w:r w:rsidR="00973E3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1</w:t>
                            </w:r>
                            <w:r w:rsidR="00991D95">
                              <w:rPr>
                                <w:rFonts w:asciiTheme="majorBidi" w:hAnsiTheme="majorBidi" w:cstheme="majorBidi"/>
                                <w:sz w:val="22"/>
                                <w:szCs w:val="22"/>
                                <w:lang w:val="en-US"/>
                              </w:rPr>
                              <w:t xml:space="preserve">: </w:t>
                            </w:r>
                            <w:r w:rsidR="00991D95" w:rsidRPr="00272422">
                              <w:rPr>
                                <w:rFonts w:asciiTheme="majorBidi" w:hAnsiTheme="majorBidi" w:cstheme="majorBid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lang w:val="en-US"/>
                              </w:rPr>
                              <w:t>E.coli</w:t>
                            </w:r>
                            <w:r w:rsidR="00991D9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identification through </w:t>
                            </w:r>
                            <w:proofErr w:type="spellStart"/>
                            <w:r w:rsidR="00991D95" w:rsidRPr="00CF037A">
                              <w:rPr>
                                <w:rFonts w:asciiTheme="majorBidi" w:hAnsiTheme="majorBidi" w:cstheme="majorBid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lang w:val="en-US"/>
                              </w:rPr>
                              <w:t>uidA</w:t>
                            </w:r>
                            <w:proofErr w:type="spellEnd"/>
                            <w:r w:rsidR="00991D9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gene amplification by colony PCR</w:t>
                            </w:r>
                            <w:r w:rsidR="00991D95">
                              <w:rPr>
                                <w:rFonts w:asciiTheme="majorBidi" w:hAnsiTheme="majorBidi" w:cstheme="majorBidi"/>
                                <w:sz w:val="22"/>
                                <w:szCs w:val="22"/>
                                <w:lang w:val="en-US"/>
                              </w:rPr>
                              <w:t xml:space="preserve">. </w:t>
                            </w:r>
                            <w:r w:rsidR="00991D95" w:rsidRPr="0062666C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>Ladder: 100</w:t>
                            </w:r>
                            <w:r w:rsidR="00991D95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991D95" w:rsidRPr="0062666C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>bp</w:t>
                            </w:r>
                            <w:proofErr w:type="spellEnd"/>
                            <w:r w:rsidR="00991D95" w:rsidRPr="0062666C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 xml:space="preserve"> ladder, Positive control: </w:t>
                            </w:r>
                            <w:r w:rsidR="00991D95" w:rsidRPr="0062666C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1"/>
                                <w:szCs w:val="21"/>
                                <w:lang w:val="en-US"/>
                              </w:rPr>
                              <w:t>E.coli</w:t>
                            </w:r>
                            <w:r w:rsidR="00991D95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="00991D95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>(</w:t>
                            </w:r>
                            <w:r w:rsidR="00991D95" w:rsidRPr="0062666C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>ATCC 53323</w:t>
                            </w:r>
                            <w:r w:rsidR="00991D95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 xml:space="preserve">) (it shows the corresponding 166 </w:t>
                            </w:r>
                            <w:proofErr w:type="spellStart"/>
                            <w:r w:rsidR="00991D95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>bp</w:t>
                            </w:r>
                            <w:proofErr w:type="spellEnd"/>
                            <w:r w:rsidR="00991D95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 xml:space="preserve"> band), </w:t>
                            </w:r>
                            <w:r w:rsidR="00991D95" w:rsidRPr="0062666C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>Negative control:</w:t>
                            </w:r>
                            <w:r w:rsidR="00991D95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 xml:space="preserve"> no template control</w:t>
                            </w:r>
                            <w:r w:rsidR="00991D95" w:rsidRPr="0062666C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 xml:space="preserve">, </w:t>
                            </w:r>
                            <w:r w:rsidR="00991D95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>t</w:t>
                            </w:r>
                            <w:r w:rsidR="00991D95" w:rsidRPr="0062666C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 xml:space="preserve">he remaining lanes </w:t>
                            </w:r>
                            <w:r w:rsidR="00991D95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 xml:space="preserve">are for the </w:t>
                            </w:r>
                            <w:r w:rsidR="00991D95" w:rsidRPr="0062666C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 xml:space="preserve">13 </w:t>
                            </w:r>
                            <w:proofErr w:type="spellStart"/>
                            <w:r w:rsidR="00991D95" w:rsidRPr="007B14BA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1"/>
                                <w:szCs w:val="21"/>
                                <w:lang w:val="en-US"/>
                              </w:rPr>
                              <w:t>uidA</w:t>
                            </w:r>
                            <w:proofErr w:type="spellEnd"/>
                            <w:r w:rsidR="00991D95" w:rsidRPr="0062666C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 xml:space="preserve">-positive </w:t>
                            </w:r>
                            <w:r w:rsidR="00991D95" w:rsidRPr="0062666C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1"/>
                                <w:szCs w:val="21"/>
                                <w:lang w:val="en-US"/>
                              </w:rPr>
                              <w:t>E.coli</w:t>
                            </w:r>
                            <w:r w:rsidR="00991D95" w:rsidRPr="0062666C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 xml:space="preserve"> isolates in the tested areas</w:t>
                            </w:r>
                            <w:r w:rsidR="00991D95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 xml:space="preserve"> (all show the 166 </w:t>
                            </w:r>
                            <w:proofErr w:type="spellStart"/>
                            <w:r w:rsidR="00991D95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>bp</w:t>
                            </w:r>
                            <w:proofErr w:type="spellEnd"/>
                            <w:r w:rsidR="00991D95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 xml:space="preserve"> band)</w:t>
                            </w:r>
                            <w:r w:rsidR="00991D95" w:rsidRPr="0062666C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  <w:r w:rsidR="00991D95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 xml:space="preserve"> The gel image was cropped to highlight relevant bands alongside the</w:t>
                            </w:r>
                            <w:r w:rsidR="00991D95">
                              <w:rPr>
                                <w:rFonts w:asciiTheme="majorBidi" w:hAnsiTheme="majorBidi" w:cstheme="majorBidi" w:hint="cs"/>
                                <w:sz w:val="21"/>
                                <w:szCs w:val="21"/>
                                <w:rtl/>
                                <w:lang w:val="en-US"/>
                              </w:rPr>
                              <w:t xml:space="preserve"> </w:t>
                            </w:r>
                            <w:r w:rsidR="00991D95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>corresponding DNA ladder. The raw, uncut gel can is provided in in supplementary figure 2.</w:t>
                            </w:r>
                          </w:p>
                          <w:p w:rsidR="00991D95" w:rsidRDefault="00991D95" w:rsidP="00991D95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62666C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 xml:space="preserve">H1: Hebron H1, H2: Hebron H2, D: Dura, A: </w:t>
                            </w:r>
                            <w:proofErr w:type="spellStart"/>
                            <w:r w:rsidRPr="0062666C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>Aldahriyyah</w:t>
                            </w:r>
                            <w:proofErr w:type="spellEnd"/>
                            <w:r w:rsidRPr="0062666C"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  <w:p w:rsidR="00991D95" w:rsidRPr="0062666C" w:rsidRDefault="00991D95" w:rsidP="00991D95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  <w:p w:rsidR="00991D95" w:rsidRPr="002323DF" w:rsidRDefault="00991D95" w:rsidP="00991D9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E2CC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.15pt;margin-top:289.4pt;width:441.15pt;height:9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" fillcolor="white [3201]" strokeweight=".5pt">
                <v:textbox>
                  <w:txbxContent>
                    <w:p w:rsidR="00991D95" w:rsidRDefault="001A7565" w:rsidP="00991D95">
                      <w:pPr>
                        <w:jc w:val="both"/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Supplementary </w:t>
                      </w:r>
                      <w:bookmarkStart w:id="1" w:name="_GoBack"/>
                      <w:bookmarkEnd w:id="1"/>
                      <w:r w:rsidR="00991D95" w:rsidRPr="00196645">
                        <w:rPr>
                          <w:rFonts w:asciiTheme="majorBidi" w:hAnsiTheme="majorBidi" w:cstheme="majorBidi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Figure </w:t>
                      </w:r>
                      <w:r w:rsidR="00973E3F">
                        <w:rPr>
                          <w:rFonts w:asciiTheme="majorBidi" w:hAnsiTheme="majorBidi" w:cstheme="majorBidi"/>
                          <w:b/>
                          <w:bCs/>
                          <w:sz w:val="22"/>
                          <w:szCs w:val="22"/>
                          <w:lang w:val="en-US"/>
                        </w:rPr>
                        <w:t>1</w:t>
                      </w:r>
                      <w:r w:rsidR="00991D95">
                        <w:rPr>
                          <w:rFonts w:asciiTheme="majorBidi" w:hAnsiTheme="majorBidi" w:cstheme="majorBidi"/>
                          <w:sz w:val="22"/>
                          <w:szCs w:val="22"/>
                          <w:lang w:val="en-US"/>
                        </w:rPr>
                        <w:t xml:space="preserve">: </w:t>
                      </w:r>
                      <w:r w:rsidR="00991D95" w:rsidRPr="00272422">
                        <w:rPr>
                          <w:rFonts w:asciiTheme="majorBidi" w:hAnsiTheme="majorBidi" w:cstheme="majorBidi"/>
                          <w:b/>
                          <w:bCs/>
                          <w:i/>
                          <w:iCs/>
                          <w:sz w:val="22"/>
                          <w:szCs w:val="22"/>
                          <w:lang w:val="en-US"/>
                        </w:rPr>
                        <w:t>E.coli</w:t>
                      </w:r>
                      <w:r w:rsidR="00991D95">
                        <w:rPr>
                          <w:rFonts w:asciiTheme="majorBidi" w:hAnsiTheme="majorBidi" w:cstheme="majorBidi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identification through </w:t>
                      </w:r>
                      <w:proofErr w:type="spellStart"/>
                      <w:r w:rsidR="00991D95" w:rsidRPr="00CF037A">
                        <w:rPr>
                          <w:rFonts w:asciiTheme="majorBidi" w:hAnsiTheme="majorBidi" w:cstheme="majorBidi"/>
                          <w:b/>
                          <w:bCs/>
                          <w:i/>
                          <w:iCs/>
                          <w:sz w:val="22"/>
                          <w:szCs w:val="22"/>
                          <w:lang w:val="en-US"/>
                        </w:rPr>
                        <w:t>uidA</w:t>
                      </w:r>
                      <w:proofErr w:type="spellEnd"/>
                      <w:r w:rsidR="00991D95">
                        <w:rPr>
                          <w:rFonts w:asciiTheme="majorBidi" w:hAnsiTheme="majorBidi" w:cstheme="majorBidi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gene amplification by colony PCR</w:t>
                      </w:r>
                      <w:r w:rsidR="00991D95">
                        <w:rPr>
                          <w:rFonts w:asciiTheme="majorBidi" w:hAnsiTheme="majorBidi" w:cstheme="majorBidi"/>
                          <w:sz w:val="22"/>
                          <w:szCs w:val="22"/>
                          <w:lang w:val="en-US"/>
                        </w:rPr>
                        <w:t xml:space="preserve">. </w:t>
                      </w:r>
                      <w:r w:rsidR="00991D95" w:rsidRPr="0062666C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>Ladder: 100</w:t>
                      </w:r>
                      <w:r w:rsidR="00991D95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proofErr w:type="spellStart"/>
                      <w:r w:rsidR="00991D95" w:rsidRPr="0062666C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>bp</w:t>
                      </w:r>
                      <w:proofErr w:type="spellEnd"/>
                      <w:r w:rsidR="00991D95" w:rsidRPr="0062666C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 xml:space="preserve"> ladder, Positive control: </w:t>
                      </w:r>
                      <w:r w:rsidR="00991D95" w:rsidRPr="0062666C">
                        <w:rPr>
                          <w:rFonts w:asciiTheme="majorBidi" w:hAnsiTheme="majorBidi" w:cstheme="majorBidi"/>
                          <w:i/>
                          <w:iCs/>
                          <w:sz w:val="21"/>
                          <w:szCs w:val="21"/>
                          <w:lang w:val="en-US"/>
                        </w:rPr>
                        <w:t>E.coli</w:t>
                      </w:r>
                      <w:r w:rsidR="00991D95">
                        <w:rPr>
                          <w:rFonts w:asciiTheme="majorBidi" w:hAnsiTheme="majorBidi" w:cstheme="majorBidi"/>
                          <w:i/>
                          <w:iCs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="00991D95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>(</w:t>
                      </w:r>
                      <w:r w:rsidR="00991D95" w:rsidRPr="0062666C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>ATCC 53323</w:t>
                      </w:r>
                      <w:r w:rsidR="00991D95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 xml:space="preserve">) (it shows the corresponding 166 </w:t>
                      </w:r>
                      <w:proofErr w:type="spellStart"/>
                      <w:r w:rsidR="00991D95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>bp</w:t>
                      </w:r>
                      <w:proofErr w:type="spellEnd"/>
                      <w:r w:rsidR="00991D95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 xml:space="preserve"> band), </w:t>
                      </w:r>
                      <w:r w:rsidR="00991D95" w:rsidRPr="0062666C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>Negative control:</w:t>
                      </w:r>
                      <w:r w:rsidR="00991D95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 xml:space="preserve"> no template control</w:t>
                      </w:r>
                      <w:r w:rsidR="00991D95" w:rsidRPr="0062666C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 xml:space="preserve">, </w:t>
                      </w:r>
                      <w:r w:rsidR="00991D95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>t</w:t>
                      </w:r>
                      <w:r w:rsidR="00991D95" w:rsidRPr="0062666C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 xml:space="preserve">he remaining lanes </w:t>
                      </w:r>
                      <w:r w:rsidR="00991D95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 xml:space="preserve">are for the </w:t>
                      </w:r>
                      <w:r w:rsidR="00991D95" w:rsidRPr="0062666C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 xml:space="preserve">13 </w:t>
                      </w:r>
                      <w:proofErr w:type="spellStart"/>
                      <w:r w:rsidR="00991D95" w:rsidRPr="007B14BA">
                        <w:rPr>
                          <w:rFonts w:asciiTheme="majorBidi" w:hAnsiTheme="majorBidi" w:cstheme="majorBidi"/>
                          <w:i/>
                          <w:iCs/>
                          <w:sz w:val="21"/>
                          <w:szCs w:val="21"/>
                          <w:lang w:val="en-US"/>
                        </w:rPr>
                        <w:t>uidA</w:t>
                      </w:r>
                      <w:proofErr w:type="spellEnd"/>
                      <w:r w:rsidR="00991D95" w:rsidRPr="0062666C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 xml:space="preserve">-positive </w:t>
                      </w:r>
                      <w:r w:rsidR="00991D95" w:rsidRPr="0062666C">
                        <w:rPr>
                          <w:rFonts w:asciiTheme="majorBidi" w:hAnsiTheme="majorBidi" w:cstheme="majorBidi"/>
                          <w:i/>
                          <w:iCs/>
                          <w:sz w:val="21"/>
                          <w:szCs w:val="21"/>
                          <w:lang w:val="en-US"/>
                        </w:rPr>
                        <w:t>E.coli</w:t>
                      </w:r>
                      <w:r w:rsidR="00991D95" w:rsidRPr="0062666C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 xml:space="preserve"> isolates in the tested areas</w:t>
                      </w:r>
                      <w:r w:rsidR="00991D95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 xml:space="preserve"> (all show the 166 </w:t>
                      </w:r>
                      <w:proofErr w:type="spellStart"/>
                      <w:r w:rsidR="00991D95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>bp</w:t>
                      </w:r>
                      <w:proofErr w:type="spellEnd"/>
                      <w:r w:rsidR="00991D95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 xml:space="preserve"> band)</w:t>
                      </w:r>
                      <w:r w:rsidR="00991D95" w:rsidRPr="0062666C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>.</w:t>
                      </w:r>
                      <w:r w:rsidR="00991D95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 xml:space="preserve"> The gel image was cropped to highlight relevant bands alongside the</w:t>
                      </w:r>
                      <w:r w:rsidR="00991D95">
                        <w:rPr>
                          <w:rFonts w:asciiTheme="majorBidi" w:hAnsiTheme="majorBidi" w:cstheme="majorBidi" w:hint="cs"/>
                          <w:sz w:val="21"/>
                          <w:szCs w:val="21"/>
                          <w:rtl/>
                          <w:lang w:val="en-US"/>
                        </w:rPr>
                        <w:t xml:space="preserve"> </w:t>
                      </w:r>
                      <w:r w:rsidR="00991D95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>corresponding DNA ladder. The raw, uncut gel can is provided in in supplementary figure 2.</w:t>
                      </w:r>
                    </w:p>
                    <w:p w:rsidR="00991D95" w:rsidRDefault="00991D95" w:rsidP="00991D95">
                      <w:pPr>
                        <w:jc w:val="both"/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</w:pPr>
                      <w:r w:rsidRPr="0062666C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 xml:space="preserve">H1: Hebron H1, H2: Hebron H2, D: Dura, A: </w:t>
                      </w:r>
                      <w:proofErr w:type="spellStart"/>
                      <w:r w:rsidRPr="0062666C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>Aldahriyyah</w:t>
                      </w:r>
                      <w:proofErr w:type="spellEnd"/>
                      <w:r w:rsidRPr="0062666C"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  <w:p w:rsidR="00991D95" w:rsidRPr="0062666C" w:rsidRDefault="00991D95" w:rsidP="00991D95">
                      <w:pPr>
                        <w:jc w:val="both"/>
                        <w:rPr>
                          <w:rFonts w:asciiTheme="majorBidi" w:hAnsiTheme="majorBidi" w:cstheme="majorBidi"/>
                          <w:sz w:val="21"/>
                          <w:szCs w:val="21"/>
                          <w:lang w:val="en-US"/>
                        </w:rPr>
                      </w:pPr>
                    </w:p>
                    <w:p w:rsidR="00991D95" w:rsidRPr="002323DF" w:rsidRDefault="00991D95" w:rsidP="00991D9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000000" w:themeColor="text1"/>
          <w:lang w:val="en-US"/>
        </w:rPr>
        <w:drawing>
          <wp:anchor distT="0" distB="0" distL="114300" distR="114300" simplePos="0" relativeHeight="251659264" behindDoc="0" locked="0" layoutInCell="1" allowOverlap="1" wp14:anchorId="12EB29D7" wp14:editId="62B0D7A0">
            <wp:simplePos x="0" y="0"/>
            <wp:positionH relativeFrom="column">
              <wp:posOffset>53304</wp:posOffset>
            </wp:positionH>
            <wp:positionV relativeFrom="paragraph">
              <wp:posOffset>444</wp:posOffset>
            </wp:positionV>
            <wp:extent cx="5607423" cy="3519780"/>
            <wp:effectExtent l="0" t="0" r="0" b="0"/>
            <wp:wrapSquare wrapText="bothSides"/>
            <wp:docPr id="596438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438237" name="Picture 596438237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9" t="14202" r="5650" b="13607"/>
                    <a:stretch/>
                  </pic:blipFill>
                  <pic:spPr bwMode="auto">
                    <a:xfrm>
                      <a:off x="0" y="0"/>
                      <a:ext cx="5607423" cy="3519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975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64"/>
    <w:rsid w:val="001A7565"/>
    <w:rsid w:val="004C6464"/>
    <w:rsid w:val="00597536"/>
    <w:rsid w:val="00973E3F"/>
    <w:rsid w:val="00991D95"/>
    <w:rsid w:val="00A5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A35A5"/>
  <w15:chartTrackingRefBased/>
  <w15:docId w15:val="{D56B1548-A31A-3647-8820-25BFEC7D6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D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Omama Shabaneh</dc:creator>
  <cp:keywords/>
  <dc:description/>
  <cp:lastModifiedBy>Rizza Torino</cp:lastModifiedBy>
  <cp:revision>7</cp:revision>
  <dcterms:created xsi:type="dcterms:W3CDTF">2026-05-26T10:57:00Z</dcterms:created>
  <dcterms:modified xsi:type="dcterms:W3CDTF">2026-06-05T02:31:00Z</dcterms:modified>
</cp:coreProperties>
</file>