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7DCF" w:rsidRDefault="00337DCF" w:rsidP="0040203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4197350" cy="31483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_S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7350" cy="314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032" w:rsidRPr="00402032" w:rsidRDefault="008D2FDA" w:rsidP="00402032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8D2FDA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7775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D2FDA">
        <w:rPr>
          <w:rFonts w:ascii="Times New Roman" w:hAnsi="Times New Roman" w:cs="Times New Roman"/>
          <w:b/>
          <w:bCs/>
          <w:sz w:val="24"/>
          <w:szCs w:val="24"/>
        </w:rPr>
        <w:t xml:space="preserve">S1. </w:t>
      </w:r>
      <w:r w:rsidRPr="00402032">
        <w:rPr>
          <w:rFonts w:ascii="Times New Roman" w:hAnsi="Times New Roman" w:cs="Times New Roman"/>
          <w:bCs/>
          <w:sz w:val="24"/>
          <w:szCs w:val="24"/>
        </w:rPr>
        <w:t xml:space="preserve">Hemolytic phenotype of </w:t>
      </w:r>
      <w:r w:rsidRPr="00402032">
        <w:rPr>
          <w:rFonts w:ascii="Times New Roman" w:hAnsi="Times New Roman" w:cs="Times New Roman"/>
          <w:bCs/>
          <w:i/>
          <w:iCs/>
          <w:sz w:val="24"/>
          <w:szCs w:val="24"/>
        </w:rPr>
        <w:t>Brachyspira burroughii</w:t>
      </w:r>
      <w:r w:rsidRPr="00402032">
        <w:rPr>
          <w:rFonts w:ascii="Times New Roman" w:hAnsi="Times New Roman" w:cs="Times New Roman"/>
          <w:bCs/>
          <w:sz w:val="24"/>
          <w:szCs w:val="24"/>
        </w:rPr>
        <w:t xml:space="preserve"> isolate M_B38_867.</w:t>
      </w:r>
      <w:r w:rsidR="00402032" w:rsidRPr="0040203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D2FDA" w:rsidRDefault="008D2FDA" w:rsidP="004020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D2FDA">
        <w:rPr>
          <w:rFonts w:ascii="Times New Roman" w:hAnsi="Times New Roman" w:cs="Times New Roman"/>
          <w:sz w:val="24"/>
          <w:szCs w:val="24"/>
        </w:rPr>
        <w:t xml:space="preserve">Colony morphology of isolate M_B38_867 following subculture on tryptic soy agar supplemented with 5% bovine blood. Colonies exhibit a weakly β-hemolytic phenotype and are ring negative, in contrast to the strong hemolysis and ring phenomenon characteristic of </w:t>
      </w:r>
      <w:r w:rsidRPr="008D2FDA">
        <w:rPr>
          <w:rFonts w:ascii="Times New Roman" w:hAnsi="Times New Roman" w:cs="Times New Roman"/>
          <w:i/>
          <w:iCs/>
          <w:sz w:val="24"/>
          <w:szCs w:val="24"/>
        </w:rPr>
        <w:t>B. hyodysenteriae</w:t>
      </w:r>
      <w:r w:rsidRPr="008D2FDA">
        <w:rPr>
          <w:rFonts w:ascii="Times New Roman" w:hAnsi="Times New Roman" w:cs="Times New Roman"/>
          <w:sz w:val="24"/>
          <w:szCs w:val="24"/>
        </w:rPr>
        <w:t xml:space="preserve"> reference strains.</w:t>
      </w:r>
    </w:p>
    <w:p w:rsidR="00FB0314" w:rsidRDefault="00FB0314" w:rsidP="0040203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B0314" w:rsidRPr="008D2FDA" w:rsidRDefault="00FB0314" w:rsidP="0040203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4197600" cy="3148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_S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05164" cy="3153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B4C" w:rsidRDefault="009D4B4C">
      <w:pPr>
        <w:rPr>
          <w:rFonts w:ascii="Times New Roman" w:hAnsi="Times New Roman" w:cs="Times New Roman"/>
          <w:sz w:val="24"/>
          <w:szCs w:val="24"/>
        </w:rPr>
      </w:pPr>
    </w:p>
    <w:p w:rsidR="008C4765" w:rsidRPr="008C4765" w:rsidRDefault="008C4765" w:rsidP="008C476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8C476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 S2. </w:t>
      </w:r>
      <w:r w:rsidRPr="008C4765">
        <w:rPr>
          <w:rFonts w:ascii="Times New Roman" w:hAnsi="Times New Roman" w:cs="Times New Roman"/>
          <w:bCs/>
          <w:sz w:val="24"/>
          <w:szCs w:val="24"/>
        </w:rPr>
        <w:t xml:space="preserve">Hemolytic phenotype of </w:t>
      </w:r>
      <w:r w:rsidRPr="008C4765">
        <w:rPr>
          <w:rFonts w:ascii="Times New Roman" w:hAnsi="Times New Roman" w:cs="Times New Roman"/>
          <w:bCs/>
          <w:i/>
          <w:iCs/>
          <w:sz w:val="24"/>
          <w:szCs w:val="24"/>
        </w:rPr>
        <w:t>Brachyspira burroughii</w:t>
      </w:r>
      <w:r w:rsidRPr="008C4765">
        <w:rPr>
          <w:rFonts w:ascii="Times New Roman" w:hAnsi="Times New Roman" w:cs="Times New Roman"/>
          <w:bCs/>
          <w:sz w:val="24"/>
          <w:szCs w:val="24"/>
        </w:rPr>
        <w:t xml:space="preserve"> isolate M_B35_793b.</w:t>
      </w:r>
    </w:p>
    <w:p w:rsidR="008C4765" w:rsidRDefault="008C4765" w:rsidP="008C476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C4765">
        <w:rPr>
          <w:rFonts w:ascii="Times New Roman" w:hAnsi="Times New Roman" w:cs="Times New Roman"/>
          <w:sz w:val="24"/>
          <w:szCs w:val="24"/>
        </w:rPr>
        <w:t>Colony morphology of isolate M_B35_793b following subculture on tryptic soy agar supplemented with 5% bovine blood. Colonies exhibit a weakly β-hemolytic phenotype and are ring negative, consistent with the phenotype observed for isolate M_B38_867.</w:t>
      </w:r>
    </w:p>
    <w:p w:rsidR="00FB0314" w:rsidRDefault="00FB0314" w:rsidP="008C476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C4765" w:rsidRDefault="00BA5228" w:rsidP="00BA522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2971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_S3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78BC" w:rsidRDefault="00777588" w:rsidP="00AB78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7588">
        <w:rPr>
          <w:rFonts w:ascii="Times New Roman" w:hAnsi="Times New Roman" w:cs="Times New Roman"/>
          <w:b/>
          <w:sz w:val="24"/>
          <w:szCs w:val="24"/>
        </w:rPr>
        <w:t>Fig S3</w:t>
      </w:r>
      <w:r>
        <w:rPr>
          <w:rFonts w:ascii="Times New Roman" w:hAnsi="Times New Roman" w:cs="Times New Roman"/>
          <w:sz w:val="24"/>
          <w:szCs w:val="24"/>
        </w:rPr>
        <w:t>.</w:t>
      </w:r>
      <w:r w:rsidR="00AB78BC" w:rsidRPr="00AB78BC">
        <w:rPr>
          <w:rFonts w:ascii="Times New Roman" w:hAnsi="Times New Roman" w:cs="Times New Roman"/>
          <w:sz w:val="24"/>
          <w:szCs w:val="24"/>
        </w:rPr>
        <w:t xml:space="preserve"> Transmission electron microscopy of </w:t>
      </w:r>
      <w:r w:rsidR="00AB78BC" w:rsidRPr="00AB78BC">
        <w:rPr>
          <w:rFonts w:ascii="Times New Roman" w:hAnsi="Times New Roman" w:cs="Times New Roman"/>
          <w:i/>
          <w:iCs/>
          <w:sz w:val="24"/>
          <w:szCs w:val="24"/>
        </w:rPr>
        <w:t>Brachyspira burroughii</w:t>
      </w:r>
      <w:r w:rsidR="00AB78BC" w:rsidRPr="00AB78BC">
        <w:rPr>
          <w:rFonts w:ascii="Times New Roman" w:hAnsi="Times New Roman" w:cs="Times New Roman"/>
          <w:sz w:val="24"/>
          <w:szCs w:val="24"/>
        </w:rPr>
        <w:t xml:space="preserve"> isolate M_B35_793b showing spiral morphology and bundles of periplasmic flagella beneath the outer membrane. The isolate contains approximately 8–11 periplasmic flagella per cell. Scale bars = 1 µm.</w:t>
      </w:r>
    </w:p>
    <w:p w:rsidR="00305671" w:rsidRDefault="00305671" w:rsidP="00AB78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05671" w:rsidRDefault="00305671" w:rsidP="00AB78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2971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_S4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78BC" w:rsidRDefault="00AB78BC" w:rsidP="00AB78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78BC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6465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78BC">
        <w:rPr>
          <w:rFonts w:ascii="Times New Roman" w:hAnsi="Times New Roman" w:cs="Times New Roman"/>
          <w:b/>
          <w:bCs/>
          <w:sz w:val="24"/>
          <w:szCs w:val="24"/>
        </w:rPr>
        <w:t>S4.</w:t>
      </w:r>
      <w:r w:rsidRPr="00AB78BC">
        <w:rPr>
          <w:rFonts w:ascii="Times New Roman" w:hAnsi="Times New Roman" w:cs="Times New Roman"/>
          <w:sz w:val="24"/>
          <w:szCs w:val="24"/>
        </w:rPr>
        <w:t xml:space="preserve"> Transmission electron microscopy of </w:t>
      </w:r>
      <w:r w:rsidRPr="00AB78BC">
        <w:rPr>
          <w:rFonts w:ascii="Times New Roman" w:hAnsi="Times New Roman" w:cs="Times New Roman"/>
          <w:i/>
          <w:iCs/>
          <w:sz w:val="24"/>
          <w:szCs w:val="24"/>
        </w:rPr>
        <w:t>Brachyspira burroughii</w:t>
      </w:r>
      <w:r w:rsidRPr="00AB78BC">
        <w:rPr>
          <w:rFonts w:ascii="Times New Roman" w:hAnsi="Times New Roman" w:cs="Times New Roman"/>
          <w:sz w:val="24"/>
          <w:szCs w:val="24"/>
        </w:rPr>
        <w:t xml:space="preserve"> isolate M_B38_867 showing spiral morphology and bundles of periplasmic flagella beneath the outer membrane. The isolate contains approximately 8–11 periplasmic flagella per cell. Scale bars = 1 µm.</w:t>
      </w:r>
    </w:p>
    <w:p w:rsidR="00305671" w:rsidRDefault="00305671" w:rsidP="00AB78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F6165" w:rsidRDefault="00EF6165" w:rsidP="00AB78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281305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_S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165" w:rsidRDefault="00E50077" w:rsidP="00E5007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50077">
        <w:rPr>
          <w:rFonts w:ascii="Times New Roman" w:hAnsi="Times New Roman" w:cs="Times New Roman"/>
          <w:b/>
          <w:bCs/>
          <w:sz w:val="24"/>
          <w:szCs w:val="24"/>
        </w:rPr>
        <w:t>Fi</w:t>
      </w:r>
      <w:r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E50077">
        <w:rPr>
          <w:rFonts w:ascii="Times New Roman" w:hAnsi="Times New Roman" w:cs="Times New Roman"/>
          <w:b/>
          <w:bCs/>
          <w:sz w:val="24"/>
          <w:szCs w:val="24"/>
        </w:rPr>
        <w:t xml:space="preserve"> S5.</w:t>
      </w:r>
      <w:r w:rsidRPr="00E50077">
        <w:rPr>
          <w:rFonts w:ascii="Times New Roman" w:hAnsi="Times New Roman" w:cs="Times New Roman"/>
          <w:sz w:val="24"/>
          <w:szCs w:val="24"/>
        </w:rPr>
        <w:t xml:space="preserve"> </w:t>
      </w:r>
      <w:r w:rsidR="0080227D" w:rsidRPr="0080227D">
        <w:rPr>
          <w:rFonts w:ascii="Times New Roman" w:hAnsi="Times New Roman" w:cs="Times New Roman"/>
          <w:sz w:val="24"/>
          <w:szCs w:val="24"/>
        </w:rPr>
        <w:t xml:space="preserve">Bandage assembly graph of </w:t>
      </w:r>
      <w:r w:rsidR="0080227D" w:rsidRPr="0080227D">
        <w:rPr>
          <w:rFonts w:ascii="Times New Roman" w:hAnsi="Times New Roman" w:cs="Times New Roman"/>
          <w:i/>
          <w:iCs/>
          <w:sz w:val="24"/>
          <w:szCs w:val="24"/>
        </w:rPr>
        <w:t>B. burroughii</w:t>
      </w:r>
      <w:r w:rsidR="0080227D" w:rsidRPr="0080227D">
        <w:rPr>
          <w:rFonts w:ascii="Times New Roman" w:hAnsi="Times New Roman" w:cs="Times New Roman"/>
          <w:sz w:val="24"/>
          <w:szCs w:val="24"/>
        </w:rPr>
        <w:t xml:space="preserve"> isolate B38_867 showing the assembled circular chromosome and absence of additional assembled replicons.</w:t>
      </w:r>
    </w:p>
    <w:p w:rsidR="00EF6165" w:rsidRDefault="00EF6165" w:rsidP="00E5007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>
            <wp:extent cx="5010303" cy="4744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_S6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2462" cy="475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0077" w:rsidRDefault="00E50077" w:rsidP="00E500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50077">
        <w:rPr>
          <w:rFonts w:ascii="Times New Roman" w:hAnsi="Times New Roman" w:cs="Times New Roman"/>
          <w:b/>
          <w:bCs/>
          <w:sz w:val="24"/>
          <w:szCs w:val="24"/>
        </w:rPr>
        <w:t>Fig S6.</w:t>
      </w:r>
      <w:r w:rsidRPr="00E50077">
        <w:rPr>
          <w:rFonts w:ascii="Times New Roman" w:hAnsi="Times New Roman" w:cs="Times New Roman"/>
          <w:sz w:val="24"/>
          <w:szCs w:val="24"/>
        </w:rPr>
        <w:t xml:space="preserve"> </w:t>
      </w:r>
      <w:r w:rsidR="00F45EAA" w:rsidRPr="00F45EAA">
        <w:rPr>
          <w:rFonts w:ascii="Times New Roman" w:hAnsi="Times New Roman" w:cs="Times New Roman"/>
          <w:sz w:val="24"/>
          <w:szCs w:val="24"/>
        </w:rPr>
        <w:t xml:space="preserve">Bandage assembly graph of </w:t>
      </w:r>
      <w:r w:rsidR="00F45EAA" w:rsidRPr="00F45EAA">
        <w:rPr>
          <w:rFonts w:ascii="Times New Roman" w:hAnsi="Times New Roman" w:cs="Times New Roman"/>
          <w:i/>
          <w:iCs/>
          <w:sz w:val="24"/>
          <w:szCs w:val="24"/>
        </w:rPr>
        <w:t>B. burroughii</w:t>
      </w:r>
      <w:r w:rsidR="00F45EAA" w:rsidRPr="00F45EAA">
        <w:rPr>
          <w:rFonts w:ascii="Times New Roman" w:hAnsi="Times New Roman" w:cs="Times New Roman"/>
          <w:sz w:val="24"/>
          <w:szCs w:val="24"/>
        </w:rPr>
        <w:t xml:space="preserve"> isolate B35_793 showing the assembled circular chromosome and absence of additional assembled replicons.</w:t>
      </w:r>
    </w:p>
    <w:p w:rsidR="00EF6165" w:rsidRDefault="00EF6165" w:rsidP="00E500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F6165" w:rsidRDefault="00B878FC" w:rsidP="00E500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4334510"/>
            <wp:effectExtent l="0" t="0" r="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_S7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CA3" w:rsidRDefault="00B30CA3" w:rsidP="00E500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30CA3">
        <w:rPr>
          <w:rFonts w:ascii="Times New Roman" w:hAnsi="Times New Roman" w:cs="Times New Roman"/>
          <w:b/>
          <w:sz w:val="24"/>
          <w:szCs w:val="24"/>
        </w:rPr>
        <w:t xml:space="preserve">Fig S7. </w:t>
      </w:r>
      <w:r w:rsidR="00575A75" w:rsidRPr="00575A75">
        <w:rPr>
          <w:rFonts w:ascii="Times New Roman" w:hAnsi="Times New Roman" w:cs="Times New Roman"/>
          <w:sz w:val="24"/>
          <w:szCs w:val="24"/>
        </w:rPr>
        <w:t xml:space="preserve">Core-genome SNP-based maximum-likelihood phylogenetic tree of </w:t>
      </w:r>
      <w:r w:rsidR="00575A75" w:rsidRPr="00575A75">
        <w:rPr>
          <w:rFonts w:ascii="Times New Roman" w:hAnsi="Times New Roman" w:cs="Times New Roman"/>
          <w:bCs/>
          <w:sz w:val="24"/>
          <w:szCs w:val="24"/>
        </w:rPr>
        <w:t xml:space="preserve">350 </w:t>
      </w:r>
      <w:r w:rsidR="00575A75" w:rsidRPr="00575A75">
        <w:rPr>
          <w:rFonts w:ascii="Times New Roman" w:hAnsi="Times New Roman" w:cs="Times New Roman"/>
          <w:bCs/>
          <w:i/>
          <w:iCs/>
          <w:sz w:val="24"/>
          <w:szCs w:val="24"/>
        </w:rPr>
        <w:t>Brachyspira</w:t>
      </w:r>
      <w:r w:rsidR="00575A75" w:rsidRPr="00575A75">
        <w:rPr>
          <w:rFonts w:ascii="Times New Roman" w:hAnsi="Times New Roman" w:cs="Times New Roman"/>
          <w:bCs/>
          <w:sz w:val="24"/>
          <w:szCs w:val="24"/>
        </w:rPr>
        <w:t xml:space="preserve"> genomes</w:t>
      </w:r>
      <w:r w:rsidR="00575A75" w:rsidRPr="00575A75">
        <w:rPr>
          <w:rFonts w:ascii="Times New Roman" w:hAnsi="Times New Roman" w:cs="Times New Roman"/>
          <w:sz w:val="24"/>
          <w:szCs w:val="24"/>
        </w:rPr>
        <w:t>, representing the full dataset used in this study. Species are indicated by branch colors as shown in the legend.</w:t>
      </w:r>
    </w:p>
    <w:p w:rsidR="00B878FC" w:rsidRDefault="00B878FC" w:rsidP="00E500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878FC" w:rsidRDefault="00B878FC" w:rsidP="00E500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-302400</wp:posOffset>
            </wp:positionH>
            <wp:positionV relativeFrom="paragraph">
              <wp:posOffset>7200</wp:posOffset>
            </wp:positionV>
            <wp:extent cx="6714884" cy="2584800"/>
            <wp:effectExtent l="0" t="0" r="0" b="635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ure_S8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14884" cy="258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22EE" w:rsidRDefault="00575A75" w:rsidP="00E500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5A75">
        <w:rPr>
          <w:rFonts w:ascii="Times New Roman" w:hAnsi="Times New Roman" w:cs="Times New Roman"/>
          <w:b/>
          <w:sz w:val="24"/>
          <w:szCs w:val="24"/>
        </w:rPr>
        <w:t>Fig S8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476B9">
        <w:rPr>
          <w:rFonts w:ascii="Times New Roman" w:hAnsi="Times New Roman" w:cs="Times New Roman"/>
          <w:sz w:val="24"/>
          <w:szCs w:val="24"/>
        </w:rPr>
        <w:t>S</w:t>
      </w:r>
      <w:r w:rsidRPr="00575A75">
        <w:rPr>
          <w:rFonts w:ascii="Times New Roman" w:hAnsi="Times New Roman" w:cs="Times New Roman"/>
          <w:sz w:val="24"/>
          <w:szCs w:val="24"/>
        </w:rPr>
        <w:t xml:space="preserve">ingle-gene </w:t>
      </w:r>
      <w:r w:rsidR="00287A6D" w:rsidRPr="00287A6D">
        <w:rPr>
          <w:rFonts w:ascii="Times New Roman" w:hAnsi="Times New Roman" w:cs="Times New Roman"/>
          <w:sz w:val="24"/>
          <w:szCs w:val="24"/>
        </w:rPr>
        <w:t xml:space="preserve">phylogenetic trees of the complete dataset of 350 </w:t>
      </w:r>
      <w:r w:rsidR="00287A6D" w:rsidRPr="00287A6D">
        <w:rPr>
          <w:rFonts w:ascii="Times New Roman" w:hAnsi="Times New Roman" w:cs="Times New Roman"/>
          <w:i/>
          <w:iCs/>
          <w:sz w:val="24"/>
          <w:szCs w:val="24"/>
        </w:rPr>
        <w:t>Brachyspira</w:t>
      </w:r>
      <w:r w:rsidR="00287A6D" w:rsidRPr="00287A6D">
        <w:rPr>
          <w:rFonts w:ascii="Times New Roman" w:hAnsi="Times New Roman" w:cs="Times New Roman"/>
          <w:sz w:val="24"/>
          <w:szCs w:val="24"/>
        </w:rPr>
        <w:t xml:space="preserve"> genomes. </w:t>
      </w:r>
      <w:r w:rsidR="00287A6D" w:rsidRPr="00287A6D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287A6D" w:rsidRPr="00287A6D">
        <w:rPr>
          <w:rFonts w:ascii="Times New Roman" w:hAnsi="Times New Roman" w:cs="Times New Roman"/>
          <w:sz w:val="24"/>
          <w:szCs w:val="24"/>
        </w:rPr>
        <w:t xml:space="preserve"> Tree constructed from </w:t>
      </w:r>
      <w:proofErr w:type="spellStart"/>
      <w:r w:rsidR="00287A6D" w:rsidRPr="00287A6D">
        <w:rPr>
          <w:rFonts w:ascii="Times New Roman" w:hAnsi="Times New Roman" w:cs="Times New Roman"/>
          <w:i/>
          <w:iCs/>
          <w:sz w:val="24"/>
          <w:szCs w:val="24"/>
        </w:rPr>
        <w:t>nox</w:t>
      </w:r>
      <w:proofErr w:type="spellEnd"/>
      <w:r w:rsidR="00287A6D" w:rsidRPr="00287A6D">
        <w:rPr>
          <w:rFonts w:ascii="Times New Roman" w:hAnsi="Times New Roman" w:cs="Times New Roman"/>
          <w:sz w:val="24"/>
          <w:szCs w:val="24"/>
        </w:rPr>
        <w:t xml:space="preserve"> gene sequences. </w:t>
      </w:r>
      <w:r w:rsidR="00287A6D" w:rsidRPr="00287A6D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287A6D" w:rsidRPr="00287A6D">
        <w:rPr>
          <w:rFonts w:ascii="Times New Roman" w:hAnsi="Times New Roman" w:cs="Times New Roman"/>
          <w:sz w:val="24"/>
          <w:szCs w:val="24"/>
        </w:rPr>
        <w:t xml:space="preserve"> Tree constructed from 23S rRNA gene sequences. Branch colors correspond to species assignments as indicated in the legend. The trees were midpoint rooted for visualization purposes.</w:t>
      </w:r>
      <w:bookmarkStart w:id="0" w:name="_GoBack"/>
      <w:bookmarkEnd w:id="0"/>
    </w:p>
    <w:p w:rsidR="00F922EE" w:rsidRDefault="00F922EE" w:rsidP="00E500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922EE" w:rsidRDefault="00F922EE" w:rsidP="00E500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429450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ure_S9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9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5BB8" w:rsidRPr="006476B9" w:rsidRDefault="00885BB8" w:rsidP="00E500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85BB8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85BB8">
        <w:rPr>
          <w:rFonts w:ascii="Times New Roman" w:hAnsi="Times New Roman" w:cs="Times New Roman"/>
          <w:b/>
          <w:bCs/>
          <w:sz w:val="24"/>
          <w:szCs w:val="24"/>
        </w:rPr>
        <w:t>S9.</w:t>
      </w:r>
      <w:r w:rsidRPr="00885BB8">
        <w:rPr>
          <w:rFonts w:ascii="Times New Roman" w:hAnsi="Times New Roman" w:cs="Times New Roman"/>
          <w:sz w:val="24"/>
          <w:szCs w:val="24"/>
        </w:rPr>
        <w:t xml:space="preserve"> 16S rRNA gene–based phylogenetic tree of </w:t>
      </w:r>
      <w:r w:rsidRPr="00885BB8">
        <w:rPr>
          <w:rFonts w:ascii="Times New Roman" w:hAnsi="Times New Roman" w:cs="Times New Roman"/>
          <w:i/>
          <w:iCs/>
          <w:sz w:val="24"/>
          <w:szCs w:val="24"/>
        </w:rPr>
        <w:t>Brachyspira</w:t>
      </w:r>
      <w:r w:rsidRPr="00885BB8">
        <w:rPr>
          <w:rFonts w:ascii="Times New Roman" w:hAnsi="Times New Roman" w:cs="Times New Roman"/>
          <w:sz w:val="24"/>
          <w:szCs w:val="24"/>
        </w:rPr>
        <w:t xml:space="preserve"> species, showing limited resolution among closely related taxa. Several recognized species are not clearly separated, and the two </w:t>
      </w:r>
      <w:r w:rsidRPr="00885BB8">
        <w:rPr>
          <w:rFonts w:ascii="Times New Roman" w:hAnsi="Times New Roman" w:cs="Times New Roman"/>
          <w:i/>
          <w:iCs/>
          <w:sz w:val="24"/>
          <w:szCs w:val="24"/>
        </w:rPr>
        <w:t>B. burroughii</w:t>
      </w:r>
      <w:r w:rsidRPr="00885BB8">
        <w:rPr>
          <w:rFonts w:ascii="Times New Roman" w:hAnsi="Times New Roman" w:cs="Times New Roman"/>
          <w:sz w:val="24"/>
          <w:szCs w:val="24"/>
        </w:rPr>
        <w:t xml:space="preserve"> isolates do not form a distinct clade, consistent with the limited discriminatory power of the 16S rRNA gene for species-level resolution within the genus.</w:t>
      </w:r>
    </w:p>
    <w:p w:rsidR="00E50077" w:rsidRDefault="00E50077" w:rsidP="00AB78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50077" w:rsidRPr="008D2FDA" w:rsidRDefault="00E50077" w:rsidP="00AB78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E50077" w:rsidRPr="008D2F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FDA"/>
    <w:rsid w:val="00287A6D"/>
    <w:rsid w:val="00305671"/>
    <w:rsid w:val="00337DCF"/>
    <w:rsid w:val="00402032"/>
    <w:rsid w:val="00575A75"/>
    <w:rsid w:val="0064656E"/>
    <w:rsid w:val="006476B9"/>
    <w:rsid w:val="00777588"/>
    <w:rsid w:val="0080227D"/>
    <w:rsid w:val="00860FAB"/>
    <w:rsid w:val="00885BB8"/>
    <w:rsid w:val="008C4765"/>
    <w:rsid w:val="008D2FDA"/>
    <w:rsid w:val="009D4B4C"/>
    <w:rsid w:val="00AB78BC"/>
    <w:rsid w:val="00B30CA3"/>
    <w:rsid w:val="00B878FC"/>
    <w:rsid w:val="00BA5228"/>
    <w:rsid w:val="00E50077"/>
    <w:rsid w:val="00EF6165"/>
    <w:rsid w:val="00F45EAA"/>
    <w:rsid w:val="00F922EE"/>
    <w:rsid w:val="00FB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chartTrackingRefBased/>
  <w15:docId w15:val="{D0ADD5CC-8814-4E73-9170-68EAAD774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0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5D340-73A4-49F1-AFB4-AEF3BA54E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Hakimi, Maria</dc:creator>
  <cp:keywords/>
  <dc:description/>
  <cp:lastModifiedBy>Hakimi, Maria</cp:lastModifiedBy>
  <cp:revision>18</cp:revision>
  <dcterms:created xsi:type="dcterms:W3CDTF">2026-02-07T16:01:00Z</dcterms:created>
  <dcterms:modified xsi:type="dcterms:W3CDTF">2026-09-17T18:34:00Z</dcterms:modified>
</cp:coreProperties>
</file>