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515155" w14:textId="77777777" w:rsidR="00B67DAA" w:rsidRPr="002B2B8D" w:rsidRDefault="00B67DAA" w:rsidP="00B67DAA">
      <w:pPr>
        <w:adjustRightInd w:val="0"/>
        <w:spacing w:line="200" w:lineRule="atLeast"/>
        <w:ind w:right="425"/>
        <w:rPr>
          <w:rFonts w:ascii="Times New Roman" w:hAnsi="Times New Roman" w:cs="Times New Roman"/>
          <w:b/>
          <w:sz w:val="18"/>
          <w:szCs w:val="18"/>
        </w:rPr>
      </w:pPr>
      <w:r w:rsidRPr="00E876F4">
        <w:rPr>
          <w:rFonts w:ascii="Times New Roman" w:hAnsi="Times New Roman" w:cs="Times New Roman"/>
          <w:sz w:val="20"/>
          <w:szCs w:val="20"/>
        </w:rPr>
        <w:t>Additional file 4</w:t>
      </w:r>
      <w:r w:rsidRPr="00E876F4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E90C9A">
        <w:rPr>
          <w:rFonts w:ascii="Times New Roman" w:hAnsi="Times New Roman" w:cs="Times New Roman"/>
          <w:sz w:val="18"/>
          <w:szCs w:val="18"/>
        </w:rPr>
        <w:t xml:space="preserve">The correlations between the performance in Morris Water Maze and </w:t>
      </w:r>
      <w:r w:rsidRPr="00E90C9A">
        <w:rPr>
          <w:rFonts w:ascii="Times New Roman" w:hAnsi="Times New Roman" w:cs="Times New Roman" w:hint="eastAsia"/>
          <w:sz w:val="18"/>
          <w:szCs w:val="18"/>
        </w:rPr>
        <w:t xml:space="preserve">the serum </w:t>
      </w:r>
      <w:r w:rsidRPr="00E90C9A">
        <w:rPr>
          <w:rFonts w:ascii="Times New Roman" w:hAnsi="Times New Roman" w:cs="Times New Roman"/>
          <w:sz w:val="18"/>
          <w:szCs w:val="18"/>
        </w:rPr>
        <w:t>levels</w:t>
      </w:r>
      <w:r w:rsidRPr="00E90C9A">
        <w:rPr>
          <w:rFonts w:ascii="Times New Roman" w:hAnsi="Times New Roman" w:cs="Times New Roman" w:hint="eastAsia"/>
          <w:sz w:val="18"/>
          <w:szCs w:val="18"/>
        </w:rPr>
        <w:t xml:space="preserve"> of IL-1</w:t>
      </w:r>
      <w:r w:rsidRPr="0067737A">
        <w:rPr>
          <w:rFonts w:ascii="Times New Roman" w:hAnsi="Times New Roman" w:cs="Times New Roman"/>
          <w:sz w:val="16"/>
        </w:rPr>
        <w:t>β</w:t>
      </w:r>
      <w:r w:rsidRPr="00E90C9A">
        <w:rPr>
          <w:rFonts w:ascii="Times New Roman" w:hAnsi="Times New Roman" w:cs="Times New Roman" w:hint="eastAsia"/>
          <w:sz w:val="18"/>
          <w:szCs w:val="18"/>
        </w:rPr>
        <w:t xml:space="preserve">, IL-6 and </w:t>
      </w:r>
      <w:r w:rsidRPr="00E90C9A">
        <w:rPr>
          <w:rFonts w:ascii="Times New Roman" w:hAnsi="Times New Roman" w:cs="Times New Roman"/>
          <w:sz w:val="18"/>
          <w:szCs w:val="18"/>
        </w:rPr>
        <w:t>TNF-α</w:t>
      </w:r>
      <w:r w:rsidRPr="00E90C9A">
        <w:rPr>
          <w:rFonts w:ascii="Times New Roman" w:hAnsi="Times New Roman" w:cs="Times New Roman" w:hint="eastAsia"/>
          <w:sz w:val="18"/>
          <w:szCs w:val="18"/>
        </w:rPr>
        <w:t xml:space="preserve"> </w:t>
      </w:r>
      <w:r w:rsidRPr="00E90C9A">
        <w:rPr>
          <w:rFonts w:ascii="Times New Roman" w:hAnsi="Times New Roman" w:cs="Times New Roman"/>
          <w:sz w:val="18"/>
          <w:szCs w:val="18"/>
        </w:rPr>
        <w:t xml:space="preserve">in </w:t>
      </w:r>
      <w:r>
        <w:rPr>
          <w:rFonts w:ascii="Times New Roman" w:hAnsi="Times New Roman" w:cs="Times New Roman"/>
          <w:sz w:val="18"/>
          <w:szCs w:val="18"/>
        </w:rPr>
        <w:t xml:space="preserve">the </w:t>
      </w:r>
      <w:r w:rsidRPr="00E90C9A">
        <w:rPr>
          <w:rFonts w:ascii="Times New Roman" w:hAnsi="Times New Roman" w:cs="Times New Roman"/>
          <w:sz w:val="18"/>
          <w:szCs w:val="18"/>
        </w:rPr>
        <w:t>F1</w:t>
      </w:r>
      <w:r>
        <w:rPr>
          <w:rFonts w:ascii="Times New Roman" w:hAnsi="Times New Roman" w:cs="Times New Roman"/>
          <w:sz w:val="18"/>
          <w:szCs w:val="18"/>
        </w:rPr>
        <w:t xml:space="preserve"> generation</w:t>
      </w:r>
      <w:r w:rsidRPr="00E90C9A">
        <w:rPr>
          <w:rFonts w:ascii="Times New Roman" w:hAnsi="Times New Roman" w:cs="Times New Roman" w:hint="eastAsia"/>
          <w:sz w:val="18"/>
          <w:szCs w:val="18"/>
        </w:rPr>
        <w:t>.</w:t>
      </w:r>
    </w:p>
    <w:tbl>
      <w:tblPr>
        <w:tblStyle w:val="a7"/>
        <w:tblW w:w="8505" w:type="dxa"/>
        <w:tblLayout w:type="fixed"/>
        <w:tblLook w:val="0620" w:firstRow="1" w:lastRow="0" w:firstColumn="0" w:lastColumn="0" w:noHBand="1" w:noVBand="1"/>
      </w:tblPr>
      <w:tblGrid>
        <w:gridCol w:w="993"/>
        <w:gridCol w:w="2126"/>
        <w:gridCol w:w="850"/>
        <w:gridCol w:w="1418"/>
        <w:gridCol w:w="1559"/>
        <w:gridCol w:w="1559"/>
      </w:tblGrid>
      <w:tr w:rsidR="00B67DAA" w:rsidRPr="00F3567D" w14:paraId="688A63B3" w14:textId="77777777" w:rsidTr="006E128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93" w:type="dxa"/>
            <w:tcBorders>
              <w:top w:val="single" w:sz="12" w:space="0" w:color="auto"/>
              <w:bottom w:val="single" w:sz="12" w:space="0" w:color="auto"/>
            </w:tcBorders>
          </w:tcPr>
          <w:p w14:paraId="16A9EEAA" w14:textId="77777777" w:rsidR="00B67DAA" w:rsidRPr="00F3567D" w:rsidRDefault="00B67DAA" w:rsidP="006E128B">
            <w:pPr>
              <w:ind w:leftChars="-51" w:left="-106" w:hanging="1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 w:hint="eastAsia"/>
                <w:sz w:val="18"/>
              </w:rPr>
              <w:t>A</w:t>
            </w:r>
            <w:r>
              <w:rPr>
                <w:rFonts w:ascii="Times New Roman" w:hAnsi="Times New Roman" w:cs="Times New Roman"/>
                <w:sz w:val="18"/>
              </w:rPr>
              <w:t>ges</w:t>
            </w:r>
          </w:p>
        </w:tc>
        <w:tc>
          <w:tcPr>
            <w:tcW w:w="2126" w:type="dxa"/>
            <w:tcBorders>
              <w:top w:val="single" w:sz="12" w:space="0" w:color="auto"/>
              <w:bottom w:val="single" w:sz="12" w:space="0" w:color="auto"/>
            </w:tcBorders>
          </w:tcPr>
          <w:p w14:paraId="1035BFDC" w14:textId="57EF72B2" w:rsidR="00B67DAA" w:rsidRPr="00F3567D" w:rsidRDefault="00B67DAA" w:rsidP="006E128B">
            <w:pPr>
              <w:rPr>
                <w:rFonts w:ascii="Times New Roman" w:hAnsi="Times New Roman" w:cs="Times New Roman"/>
                <w:sz w:val="18"/>
              </w:rPr>
            </w:pPr>
            <w:r w:rsidRPr="00F3567D">
              <w:rPr>
                <w:rFonts w:ascii="Times New Roman" w:hAnsi="Times New Roman" w:cs="Times New Roman"/>
                <w:sz w:val="18"/>
              </w:rPr>
              <w:t xml:space="preserve">Cognitive </w:t>
            </w:r>
            <w:r>
              <w:rPr>
                <w:rFonts w:ascii="Times New Roman" w:hAnsi="Times New Roman" w:cs="Times New Roman" w:hint="eastAsia"/>
                <w:sz w:val="18"/>
              </w:rPr>
              <w:t>pa</w:t>
            </w:r>
            <w:r>
              <w:rPr>
                <w:rFonts w:ascii="Times New Roman" w:hAnsi="Times New Roman" w:cs="Times New Roman"/>
                <w:sz w:val="18"/>
              </w:rPr>
              <w:t>rameter</w:t>
            </w:r>
            <w:r>
              <w:rPr>
                <w:rFonts w:ascii="Times New Roman" w:hAnsi="Times New Roman" w:cs="Times New Roman"/>
                <w:sz w:val="18"/>
              </w:rPr>
              <w:t>s</w:t>
            </w:r>
          </w:p>
        </w:tc>
        <w:tc>
          <w:tcPr>
            <w:tcW w:w="850" w:type="dxa"/>
            <w:tcBorders>
              <w:top w:val="single" w:sz="12" w:space="0" w:color="auto"/>
              <w:bottom w:val="single" w:sz="12" w:space="0" w:color="auto"/>
            </w:tcBorders>
          </w:tcPr>
          <w:p w14:paraId="790E1510" w14:textId="77777777" w:rsidR="00B67DAA" w:rsidRPr="00F3567D" w:rsidRDefault="00B67DAA" w:rsidP="006E128B">
            <w:pPr>
              <w:rPr>
                <w:rFonts w:ascii="Times New Roman" w:hAnsi="Times New Roman" w:cs="Times New Roman"/>
                <w:sz w:val="18"/>
              </w:rPr>
            </w:pPr>
            <w:r w:rsidRPr="00F3567D">
              <w:rPr>
                <w:rFonts w:ascii="Times New Roman" w:hAnsi="Times New Roman" w:cs="Times New Roman"/>
                <w:sz w:val="18"/>
              </w:rPr>
              <w:t>Groups</w:t>
            </w:r>
          </w:p>
        </w:tc>
        <w:tc>
          <w:tcPr>
            <w:tcW w:w="1418" w:type="dxa"/>
            <w:tcBorders>
              <w:top w:val="single" w:sz="12" w:space="0" w:color="auto"/>
              <w:bottom w:val="single" w:sz="12" w:space="0" w:color="auto"/>
            </w:tcBorders>
          </w:tcPr>
          <w:p w14:paraId="2C4B0538" w14:textId="7A784BD9" w:rsidR="00B67DAA" w:rsidRPr="00F3567D" w:rsidRDefault="00B67DAA" w:rsidP="006E128B">
            <w:pPr>
              <w:rPr>
                <w:rFonts w:ascii="Times New Roman" w:hAnsi="Times New Roman" w:cs="Times New Roman"/>
                <w:sz w:val="16"/>
              </w:rPr>
            </w:pPr>
            <w:r w:rsidRPr="00F3567D">
              <w:rPr>
                <w:rFonts w:ascii="Times New Roman" w:hAnsi="Times New Roman" w:cs="Times New Roman"/>
                <w:sz w:val="16"/>
              </w:rPr>
              <w:t>IL-1</w:t>
            </w:r>
            <w:r w:rsidRPr="0067737A">
              <w:rPr>
                <w:rFonts w:ascii="Times New Roman" w:hAnsi="Times New Roman" w:cs="Times New Roman"/>
                <w:sz w:val="16"/>
              </w:rPr>
              <w:t>β</w:t>
            </w:r>
            <w:r>
              <w:rPr>
                <w:rFonts w:ascii="Times New Roman" w:hAnsi="Times New Roman" w:cs="Times New Roman"/>
                <w:sz w:val="16"/>
              </w:rPr>
              <w:t xml:space="preserve"> </w:t>
            </w:r>
            <w:r w:rsidRPr="00077DEE">
              <w:rPr>
                <w:rFonts w:ascii="Times New Roman" w:hAnsi="Times New Roman" w:cs="Times New Roman"/>
                <w:b w:val="0"/>
                <w:sz w:val="18"/>
                <w:szCs w:val="18"/>
              </w:rPr>
              <w:t>[r (p)]</w:t>
            </w:r>
          </w:p>
        </w:tc>
        <w:tc>
          <w:tcPr>
            <w:tcW w:w="1559" w:type="dxa"/>
            <w:tcBorders>
              <w:top w:val="single" w:sz="12" w:space="0" w:color="auto"/>
              <w:bottom w:val="single" w:sz="12" w:space="0" w:color="auto"/>
            </w:tcBorders>
          </w:tcPr>
          <w:p w14:paraId="5513F94E" w14:textId="7402BF63" w:rsidR="00B67DAA" w:rsidRPr="00F3567D" w:rsidRDefault="00B67DAA" w:rsidP="006E128B">
            <w:pPr>
              <w:rPr>
                <w:rFonts w:ascii="Times New Roman" w:hAnsi="Times New Roman" w:cs="Times New Roman"/>
                <w:sz w:val="16"/>
              </w:rPr>
            </w:pPr>
            <w:r w:rsidRPr="00F3567D">
              <w:rPr>
                <w:rFonts w:ascii="Times New Roman" w:hAnsi="Times New Roman" w:cs="Times New Roman"/>
                <w:sz w:val="16"/>
              </w:rPr>
              <w:t>IL-6</w:t>
            </w:r>
            <w:r>
              <w:rPr>
                <w:rFonts w:ascii="Times New Roman" w:hAnsi="Times New Roman" w:cs="Times New Roman"/>
                <w:sz w:val="16"/>
              </w:rPr>
              <w:t xml:space="preserve"> </w:t>
            </w:r>
            <w:r w:rsidRPr="00077DEE">
              <w:rPr>
                <w:rFonts w:ascii="Times New Roman" w:hAnsi="Times New Roman" w:cs="Times New Roman"/>
                <w:b w:val="0"/>
                <w:sz w:val="18"/>
                <w:szCs w:val="18"/>
              </w:rPr>
              <w:t>[r (p)]</w:t>
            </w:r>
          </w:p>
        </w:tc>
        <w:tc>
          <w:tcPr>
            <w:tcW w:w="1559" w:type="dxa"/>
            <w:tcBorders>
              <w:top w:val="single" w:sz="12" w:space="0" w:color="auto"/>
              <w:bottom w:val="single" w:sz="12" w:space="0" w:color="auto"/>
            </w:tcBorders>
          </w:tcPr>
          <w:p w14:paraId="7A4FF582" w14:textId="28752709" w:rsidR="00B67DAA" w:rsidRPr="00F3567D" w:rsidRDefault="00B67DAA" w:rsidP="006E128B">
            <w:pPr>
              <w:rPr>
                <w:rFonts w:ascii="Times New Roman" w:hAnsi="Times New Roman" w:cs="Times New Roman"/>
                <w:sz w:val="16"/>
              </w:rPr>
            </w:pPr>
            <w:r w:rsidRPr="00F3567D">
              <w:rPr>
                <w:rFonts w:ascii="Times New Roman" w:hAnsi="Times New Roman" w:cs="Times New Roman"/>
                <w:sz w:val="16"/>
              </w:rPr>
              <w:t>TNF-α</w:t>
            </w:r>
            <w:r>
              <w:rPr>
                <w:rFonts w:ascii="Times New Roman" w:hAnsi="Times New Roman" w:cs="Times New Roman"/>
                <w:sz w:val="16"/>
              </w:rPr>
              <w:t xml:space="preserve"> </w:t>
            </w:r>
            <w:r w:rsidRPr="00077DEE">
              <w:rPr>
                <w:rFonts w:ascii="Times New Roman" w:hAnsi="Times New Roman" w:cs="Times New Roman"/>
                <w:b w:val="0"/>
                <w:sz w:val="18"/>
                <w:szCs w:val="18"/>
              </w:rPr>
              <w:t>[r (p)]</w:t>
            </w:r>
          </w:p>
        </w:tc>
      </w:tr>
      <w:tr w:rsidR="00B67DAA" w:rsidRPr="00F3567D" w14:paraId="079A70D2" w14:textId="77777777" w:rsidTr="006E128B">
        <w:tc>
          <w:tcPr>
            <w:tcW w:w="993" w:type="dxa"/>
            <w:vMerge w:val="restart"/>
          </w:tcPr>
          <w:p w14:paraId="201FC463" w14:textId="77777777" w:rsidR="00B67DAA" w:rsidRPr="00F3567D" w:rsidRDefault="00B67DAA" w:rsidP="006E128B">
            <w:pPr>
              <w:ind w:leftChars="-51" w:left="-106" w:hanging="1"/>
              <w:rPr>
                <w:rFonts w:ascii="Times New Roman" w:hAnsi="Times New Roman" w:cs="Times New Roman"/>
                <w:sz w:val="18"/>
              </w:rPr>
            </w:pPr>
            <w:r w:rsidRPr="00F3567D">
              <w:rPr>
                <w:rFonts w:ascii="Times New Roman" w:hAnsi="Times New Roman" w:cs="Times New Roman"/>
                <w:sz w:val="18"/>
              </w:rPr>
              <w:t>3 months</w:t>
            </w:r>
          </w:p>
          <w:p w14:paraId="7DBDD530" w14:textId="77777777" w:rsidR="00B67DAA" w:rsidRPr="00F3567D" w:rsidRDefault="00B67DAA" w:rsidP="006E128B">
            <w:pPr>
              <w:ind w:leftChars="-51" w:left="-106" w:hanging="1"/>
              <w:rPr>
                <w:rFonts w:ascii="Times New Roman" w:hAnsi="Times New Roman" w:cs="Times New Roman"/>
                <w:sz w:val="18"/>
              </w:rPr>
            </w:pPr>
            <w:r w:rsidRPr="00F3567D">
              <w:rPr>
                <w:rFonts w:ascii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2126" w:type="dxa"/>
            <w:vMerge w:val="restart"/>
          </w:tcPr>
          <w:p w14:paraId="76A8A0B9" w14:textId="77777777" w:rsidR="00B67DAA" w:rsidRPr="00F3567D" w:rsidRDefault="00B67DAA" w:rsidP="006E128B">
            <w:pPr>
              <w:ind w:leftChars="-51" w:left="-107" w:firstLineChars="51" w:firstLine="92"/>
              <w:rPr>
                <w:rFonts w:ascii="Times New Roman" w:hAnsi="Times New Roman" w:cs="Times New Roman"/>
                <w:sz w:val="18"/>
              </w:rPr>
            </w:pPr>
            <w:r w:rsidRPr="00F3567D">
              <w:rPr>
                <w:rFonts w:ascii="Times New Roman" w:hAnsi="Times New Roman" w:cs="Times New Roman"/>
                <w:sz w:val="18"/>
              </w:rPr>
              <w:t>Sw</w:t>
            </w:r>
            <w:r>
              <w:rPr>
                <w:rFonts w:ascii="Times New Roman" w:hAnsi="Times New Roman" w:cs="Times New Roman"/>
                <w:sz w:val="18"/>
              </w:rPr>
              <w:t>am</w:t>
            </w:r>
            <w:r w:rsidRPr="00F3567D">
              <w:rPr>
                <w:rFonts w:ascii="Times New Roman" w:hAnsi="Times New Roman" w:cs="Times New Roman"/>
                <w:sz w:val="18"/>
              </w:rPr>
              <w:t xml:space="preserve"> distance</w:t>
            </w:r>
          </w:p>
        </w:tc>
        <w:tc>
          <w:tcPr>
            <w:tcW w:w="850" w:type="dxa"/>
          </w:tcPr>
          <w:p w14:paraId="3E2AD703" w14:textId="77777777" w:rsidR="00B67DAA" w:rsidRPr="00F3567D" w:rsidRDefault="00B67DAA" w:rsidP="006E128B">
            <w:pPr>
              <w:rPr>
                <w:rFonts w:ascii="Times New Roman" w:hAnsi="Times New Roman" w:cs="Times New Roman"/>
                <w:sz w:val="18"/>
              </w:rPr>
            </w:pPr>
            <w:r w:rsidRPr="00F3567D">
              <w:rPr>
                <w:rFonts w:ascii="Times New Roman" w:hAnsi="Times New Roman" w:cs="Times New Roman"/>
                <w:sz w:val="18"/>
              </w:rPr>
              <w:t>CON</w:t>
            </w:r>
          </w:p>
        </w:tc>
        <w:tc>
          <w:tcPr>
            <w:tcW w:w="1418" w:type="dxa"/>
          </w:tcPr>
          <w:p w14:paraId="0C876708" w14:textId="77777777" w:rsidR="00B67DAA" w:rsidRPr="007F5552" w:rsidRDefault="00B67DAA" w:rsidP="006E128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37695">
              <w:rPr>
                <w:rFonts w:ascii="Times New Roman" w:eastAsia="MingLiU" w:hAnsi="Times New Roman" w:cs="Times New Roman"/>
                <w:color w:val="010205"/>
                <w:kern w:val="0"/>
                <w:sz w:val="18"/>
                <w:szCs w:val="18"/>
              </w:rPr>
              <w:t>0.121</w:t>
            </w:r>
            <w:r>
              <w:rPr>
                <w:rFonts w:ascii="Times New Roman" w:eastAsia="MingLiU" w:hAnsi="Times New Roman" w:cs="Times New Roman"/>
                <w:color w:val="010205"/>
                <w:kern w:val="0"/>
                <w:sz w:val="18"/>
                <w:szCs w:val="18"/>
              </w:rPr>
              <w:t xml:space="preserve"> </w:t>
            </w:r>
            <w:r w:rsidRPr="00E37695">
              <w:rPr>
                <w:rFonts w:ascii="Times New Roman" w:hAnsi="Times New Roman" w:cs="Times New Roman"/>
                <w:color w:val="010205"/>
                <w:kern w:val="0"/>
                <w:sz w:val="18"/>
                <w:szCs w:val="18"/>
              </w:rPr>
              <w:t>(</w:t>
            </w:r>
            <w:r w:rsidRPr="00E37695">
              <w:rPr>
                <w:rFonts w:ascii="Times New Roman" w:eastAsia="MingLiU" w:hAnsi="Times New Roman" w:cs="Times New Roman"/>
                <w:color w:val="010205"/>
                <w:kern w:val="0"/>
                <w:sz w:val="18"/>
                <w:szCs w:val="18"/>
              </w:rPr>
              <w:t>0.611</w:t>
            </w:r>
            <w:r w:rsidRPr="00E37695">
              <w:rPr>
                <w:rFonts w:ascii="Times New Roman" w:hAnsi="Times New Roman" w:cs="Times New Roman"/>
                <w:color w:val="010205"/>
                <w:kern w:val="0"/>
                <w:sz w:val="18"/>
                <w:szCs w:val="18"/>
              </w:rPr>
              <w:t>)</w:t>
            </w:r>
          </w:p>
        </w:tc>
        <w:tc>
          <w:tcPr>
            <w:tcW w:w="1559" w:type="dxa"/>
          </w:tcPr>
          <w:p w14:paraId="418868AF" w14:textId="77777777" w:rsidR="00B67DAA" w:rsidRPr="007F5552" w:rsidRDefault="00B67DAA" w:rsidP="006E128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37695">
              <w:rPr>
                <w:rFonts w:ascii="Times New Roman" w:eastAsia="MingLiU" w:hAnsi="Times New Roman" w:cs="Times New Roman"/>
                <w:color w:val="010205"/>
                <w:kern w:val="0"/>
                <w:sz w:val="18"/>
                <w:szCs w:val="18"/>
              </w:rPr>
              <w:t>0.141</w:t>
            </w:r>
            <w:r>
              <w:rPr>
                <w:rFonts w:ascii="Times New Roman" w:eastAsia="MingLiU" w:hAnsi="Times New Roman" w:cs="Times New Roman"/>
                <w:color w:val="010205"/>
                <w:kern w:val="0"/>
                <w:sz w:val="18"/>
                <w:szCs w:val="18"/>
              </w:rPr>
              <w:t xml:space="preserve"> </w:t>
            </w:r>
            <w:r w:rsidRPr="00E37695">
              <w:rPr>
                <w:rFonts w:ascii="Times New Roman" w:hAnsi="Times New Roman" w:cs="Times New Roman"/>
                <w:color w:val="010205"/>
                <w:kern w:val="0"/>
                <w:sz w:val="18"/>
                <w:szCs w:val="18"/>
              </w:rPr>
              <w:t>(</w:t>
            </w:r>
            <w:r>
              <w:rPr>
                <w:rFonts w:ascii="Times New Roman" w:eastAsia="MingLiU" w:hAnsi="Times New Roman" w:cs="Times New Roman"/>
                <w:color w:val="010205"/>
                <w:kern w:val="0"/>
                <w:sz w:val="18"/>
                <w:szCs w:val="18"/>
              </w:rPr>
              <w:t>0</w:t>
            </w:r>
            <w:r w:rsidRPr="00E37695">
              <w:rPr>
                <w:rFonts w:ascii="Times New Roman" w:eastAsia="MingLiU" w:hAnsi="Times New Roman" w:cs="Times New Roman"/>
                <w:color w:val="010205"/>
                <w:kern w:val="0"/>
                <w:sz w:val="18"/>
                <w:szCs w:val="18"/>
              </w:rPr>
              <w:t>.553</w:t>
            </w:r>
            <w:r w:rsidRPr="00E37695">
              <w:rPr>
                <w:rFonts w:ascii="Times New Roman" w:hAnsi="Times New Roman" w:cs="Times New Roman"/>
                <w:color w:val="010205"/>
                <w:kern w:val="0"/>
                <w:sz w:val="18"/>
                <w:szCs w:val="18"/>
              </w:rPr>
              <w:t>)</w:t>
            </w:r>
          </w:p>
        </w:tc>
        <w:tc>
          <w:tcPr>
            <w:tcW w:w="1559" w:type="dxa"/>
          </w:tcPr>
          <w:p w14:paraId="2924E60E" w14:textId="77777777" w:rsidR="00B67DAA" w:rsidRPr="007F5552" w:rsidRDefault="00B67DAA" w:rsidP="006E128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37695">
              <w:rPr>
                <w:rFonts w:ascii="Times New Roman" w:eastAsia="MingLiU" w:hAnsi="Times New Roman" w:cs="Times New Roman"/>
                <w:color w:val="010205"/>
                <w:kern w:val="0"/>
                <w:sz w:val="18"/>
                <w:szCs w:val="18"/>
              </w:rPr>
              <w:t>0.395</w:t>
            </w:r>
            <w:r>
              <w:rPr>
                <w:rFonts w:ascii="Times New Roman" w:eastAsia="MingLiU" w:hAnsi="Times New Roman" w:cs="Times New Roman"/>
                <w:color w:val="010205"/>
                <w:kern w:val="0"/>
                <w:sz w:val="18"/>
                <w:szCs w:val="18"/>
              </w:rPr>
              <w:t xml:space="preserve"> </w:t>
            </w:r>
            <w:r w:rsidRPr="00E37695">
              <w:rPr>
                <w:rFonts w:ascii="Times New Roman" w:hAnsi="Times New Roman" w:cs="Times New Roman"/>
                <w:color w:val="010205"/>
                <w:kern w:val="0"/>
                <w:sz w:val="18"/>
                <w:szCs w:val="18"/>
              </w:rPr>
              <w:t>(</w:t>
            </w:r>
            <w:r>
              <w:rPr>
                <w:rFonts w:ascii="Times New Roman" w:eastAsia="MingLiU" w:hAnsi="Times New Roman" w:cs="Times New Roman"/>
                <w:color w:val="010205"/>
                <w:kern w:val="0"/>
                <w:sz w:val="18"/>
                <w:szCs w:val="18"/>
              </w:rPr>
              <w:t>0</w:t>
            </w:r>
            <w:r w:rsidRPr="00E37695">
              <w:rPr>
                <w:rFonts w:ascii="Times New Roman" w:eastAsia="MingLiU" w:hAnsi="Times New Roman" w:cs="Times New Roman"/>
                <w:color w:val="010205"/>
                <w:kern w:val="0"/>
                <w:sz w:val="18"/>
                <w:szCs w:val="18"/>
              </w:rPr>
              <w:t>.085</w:t>
            </w:r>
            <w:r w:rsidRPr="00E37695">
              <w:rPr>
                <w:rFonts w:ascii="Times New Roman" w:hAnsi="Times New Roman" w:cs="Times New Roman"/>
                <w:color w:val="010205"/>
                <w:kern w:val="0"/>
                <w:sz w:val="18"/>
                <w:szCs w:val="18"/>
              </w:rPr>
              <w:t>)</w:t>
            </w:r>
          </w:p>
        </w:tc>
      </w:tr>
      <w:tr w:rsidR="00B67DAA" w:rsidRPr="00F3567D" w14:paraId="08BBA962" w14:textId="77777777" w:rsidTr="006E128B">
        <w:tc>
          <w:tcPr>
            <w:tcW w:w="993" w:type="dxa"/>
            <w:vMerge/>
          </w:tcPr>
          <w:p w14:paraId="4AE6D193" w14:textId="77777777" w:rsidR="00B67DAA" w:rsidRPr="00F3567D" w:rsidRDefault="00B67DAA" w:rsidP="006E128B">
            <w:pPr>
              <w:ind w:leftChars="-51" w:left="-106" w:hanging="1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126" w:type="dxa"/>
            <w:vMerge/>
          </w:tcPr>
          <w:p w14:paraId="1402D177" w14:textId="77777777" w:rsidR="00B67DAA" w:rsidRPr="00F3567D" w:rsidRDefault="00B67DAA" w:rsidP="006E128B">
            <w:pPr>
              <w:jc w:val="center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850" w:type="dxa"/>
          </w:tcPr>
          <w:p w14:paraId="4B2A8CA2" w14:textId="77777777" w:rsidR="00B67DAA" w:rsidRPr="00F3567D" w:rsidRDefault="00B67DAA" w:rsidP="006E128B">
            <w:pPr>
              <w:rPr>
                <w:rFonts w:ascii="Times New Roman" w:hAnsi="Times New Roman" w:cs="Times New Roman"/>
                <w:sz w:val="18"/>
              </w:rPr>
            </w:pPr>
            <w:r w:rsidRPr="00F3567D">
              <w:rPr>
                <w:rFonts w:ascii="Times New Roman" w:hAnsi="Times New Roman" w:cs="Times New Roman"/>
                <w:sz w:val="18"/>
              </w:rPr>
              <w:t>LPS</w:t>
            </w:r>
          </w:p>
        </w:tc>
        <w:tc>
          <w:tcPr>
            <w:tcW w:w="1418" w:type="dxa"/>
          </w:tcPr>
          <w:p w14:paraId="3A620ADA" w14:textId="77777777" w:rsidR="00B67DAA" w:rsidRPr="009208F2" w:rsidRDefault="00B67DAA" w:rsidP="006E128B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9208F2">
              <w:rPr>
                <w:rFonts w:ascii="Times New Roman" w:eastAsia="MingLiU" w:hAnsi="Times New Roman" w:cs="Times New Roman"/>
                <w:color w:val="auto"/>
                <w:kern w:val="0"/>
                <w:sz w:val="18"/>
                <w:szCs w:val="18"/>
              </w:rPr>
              <w:t>0.268 (0.253)</w:t>
            </w:r>
          </w:p>
        </w:tc>
        <w:tc>
          <w:tcPr>
            <w:tcW w:w="1559" w:type="dxa"/>
          </w:tcPr>
          <w:p w14:paraId="5E472B87" w14:textId="77777777" w:rsidR="00B67DAA" w:rsidRPr="009208F2" w:rsidRDefault="00B67DAA" w:rsidP="006E128B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9208F2">
              <w:rPr>
                <w:rFonts w:ascii="Times New Roman" w:eastAsia="MingLiU" w:hAnsi="Times New Roman" w:cs="Times New Roman"/>
                <w:color w:val="auto"/>
                <w:kern w:val="0"/>
                <w:sz w:val="18"/>
                <w:szCs w:val="18"/>
              </w:rPr>
              <w:t>0.628 (</w:t>
            </w:r>
            <w:proofErr w:type="gramStart"/>
            <w:r w:rsidRPr="009208F2">
              <w:rPr>
                <w:rFonts w:ascii="Times New Roman" w:eastAsia="MingLiU" w:hAnsi="Times New Roman" w:cs="Times New Roman"/>
                <w:color w:val="auto"/>
                <w:kern w:val="0"/>
                <w:sz w:val="18"/>
                <w:szCs w:val="18"/>
              </w:rPr>
              <w:t>0.003)*</w:t>
            </w:r>
            <w:proofErr w:type="gramEnd"/>
            <w:r w:rsidRPr="009208F2">
              <w:rPr>
                <w:rFonts w:ascii="Times New Roman" w:eastAsia="MingLiU" w:hAnsi="Times New Roman" w:cs="Times New Roman"/>
                <w:color w:val="auto"/>
                <w:kern w:val="0"/>
                <w:sz w:val="18"/>
                <w:szCs w:val="18"/>
              </w:rPr>
              <w:t>*</w:t>
            </w:r>
          </w:p>
        </w:tc>
        <w:tc>
          <w:tcPr>
            <w:tcW w:w="1559" w:type="dxa"/>
          </w:tcPr>
          <w:p w14:paraId="6B5DCE2E" w14:textId="77777777" w:rsidR="00B67DAA" w:rsidRPr="007F5552" w:rsidRDefault="00B67DAA" w:rsidP="006E128B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sz w:val="18"/>
                <w:szCs w:val="18"/>
              </w:rPr>
            </w:pPr>
            <w:r w:rsidRPr="00AD04ED">
              <w:rPr>
                <w:rFonts w:ascii="Times New Roman" w:eastAsia="MingLiU" w:hAnsi="Times New Roman" w:cs="Times New Roman"/>
                <w:color w:val="010205"/>
                <w:kern w:val="0"/>
                <w:sz w:val="18"/>
                <w:szCs w:val="18"/>
              </w:rPr>
              <w:t>0</w:t>
            </w:r>
            <w:r w:rsidRPr="00E37695">
              <w:rPr>
                <w:rFonts w:ascii="Times New Roman" w:eastAsia="MingLiU" w:hAnsi="Times New Roman" w:cs="Times New Roman"/>
                <w:color w:val="010205"/>
                <w:kern w:val="0"/>
                <w:sz w:val="18"/>
                <w:szCs w:val="18"/>
              </w:rPr>
              <w:t>.070</w:t>
            </w:r>
            <w:r>
              <w:rPr>
                <w:rFonts w:ascii="Times New Roman" w:eastAsia="MingLiU" w:hAnsi="Times New Roman" w:cs="Times New Roman"/>
                <w:color w:val="010205"/>
                <w:kern w:val="0"/>
                <w:sz w:val="18"/>
                <w:szCs w:val="18"/>
              </w:rPr>
              <w:t xml:space="preserve"> </w:t>
            </w:r>
            <w:r w:rsidRPr="00AD04ED">
              <w:rPr>
                <w:rFonts w:ascii="Times New Roman" w:eastAsia="MingLiU" w:hAnsi="Times New Roman" w:cs="Times New Roman"/>
                <w:color w:val="010205"/>
                <w:kern w:val="0"/>
                <w:sz w:val="18"/>
                <w:szCs w:val="18"/>
              </w:rPr>
              <w:t>(0</w:t>
            </w:r>
            <w:r w:rsidRPr="00E37695">
              <w:rPr>
                <w:rFonts w:ascii="Times New Roman" w:eastAsia="MingLiU" w:hAnsi="Times New Roman" w:cs="Times New Roman"/>
                <w:color w:val="010205"/>
                <w:kern w:val="0"/>
                <w:sz w:val="18"/>
                <w:szCs w:val="18"/>
              </w:rPr>
              <w:t>.768</w:t>
            </w:r>
            <w:r w:rsidRPr="00AD04ED">
              <w:rPr>
                <w:rFonts w:ascii="Times New Roman" w:eastAsia="MingLiU" w:hAnsi="Times New Roman" w:cs="Times New Roman"/>
                <w:color w:val="010205"/>
                <w:kern w:val="0"/>
                <w:sz w:val="18"/>
                <w:szCs w:val="18"/>
              </w:rPr>
              <w:t>)</w:t>
            </w:r>
          </w:p>
        </w:tc>
      </w:tr>
      <w:tr w:rsidR="00B67DAA" w:rsidRPr="00F3567D" w14:paraId="4DC57723" w14:textId="77777777" w:rsidTr="006E128B">
        <w:tc>
          <w:tcPr>
            <w:tcW w:w="993" w:type="dxa"/>
            <w:vMerge/>
          </w:tcPr>
          <w:p w14:paraId="225DD305" w14:textId="77777777" w:rsidR="00B67DAA" w:rsidRPr="00F3567D" w:rsidRDefault="00B67DAA" w:rsidP="006E128B">
            <w:pPr>
              <w:ind w:leftChars="-51" w:left="-106" w:hanging="1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126" w:type="dxa"/>
            <w:vMerge w:val="restart"/>
          </w:tcPr>
          <w:p w14:paraId="0475260F" w14:textId="77777777" w:rsidR="00B67DAA" w:rsidRPr="00F3567D" w:rsidRDefault="00B67DAA" w:rsidP="006E128B">
            <w:pPr>
              <w:rPr>
                <w:rFonts w:ascii="Times New Roman" w:hAnsi="Times New Roman" w:cs="Times New Roman"/>
                <w:sz w:val="18"/>
              </w:rPr>
            </w:pPr>
            <w:r w:rsidRPr="00F3567D">
              <w:rPr>
                <w:rFonts w:ascii="Times New Roman" w:hAnsi="Times New Roman" w:cs="Times New Roman"/>
                <w:sz w:val="18"/>
              </w:rPr>
              <w:t>Percentage</w:t>
            </w:r>
            <w:r>
              <w:rPr>
                <w:rFonts w:ascii="Times New Roman" w:hAnsi="Times New Roman" w:cs="Times New Roman"/>
                <w:sz w:val="18"/>
              </w:rPr>
              <w:t xml:space="preserve"> swam distance</w:t>
            </w:r>
            <w:r w:rsidRPr="00F3567D">
              <w:rPr>
                <w:rFonts w:ascii="Times New Roman" w:hAnsi="Times New Roman" w:cs="Times New Roman"/>
                <w:sz w:val="18"/>
              </w:rPr>
              <w:t xml:space="preserve"> in target quadrant</w:t>
            </w:r>
          </w:p>
        </w:tc>
        <w:tc>
          <w:tcPr>
            <w:tcW w:w="850" w:type="dxa"/>
          </w:tcPr>
          <w:p w14:paraId="1D41CC9E" w14:textId="77777777" w:rsidR="00B67DAA" w:rsidRPr="00F3567D" w:rsidRDefault="00B67DAA" w:rsidP="006E128B">
            <w:pPr>
              <w:rPr>
                <w:rFonts w:ascii="Times New Roman" w:hAnsi="Times New Roman" w:cs="Times New Roman"/>
                <w:sz w:val="18"/>
              </w:rPr>
            </w:pPr>
            <w:r w:rsidRPr="00F3567D">
              <w:rPr>
                <w:rFonts w:ascii="Times New Roman" w:hAnsi="Times New Roman" w:cs="Times New Roman"/>
                <w:sz w:val="18"/>
              </w:rPr>
              <w:t>CON</w:t>
            </w:r>
          </w:p>
        </w:tc>
        <w:tc>
          <w:tcPr>
            <w:tcW w:w="1418" w:type="dxa"/>
          </w:tcPr>
          <w:p w14:paraId="00538199" w14:textId="77777777" w:rsidR="00B67DAA" w:rsidRPr="009208F2" w:rsidRDefault="00B67DAA" w:rsidP="006E128B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9208F2">
              <w:rPr>
                <w:rFonts w:ascii="Times New Roman" w:eastAsia="MingLiU" w:hAnsi="Times New Roman" w:cs="Times New Roman"/>
                <w:color w:val="auto"/>
                <w:kern w:val="0"/>
                <w:sz w:val="18"/>
                <w:szCs w:val="18"/>
              </w:rPr>
              <w:t xml:space="preserve">0.114 </w:t>
            </w:r>
            <w:r w:rsidRPr="009208F2">
              <w:rPr>
                <w:rFonts w:ascii="Times New Roman" w:hAnsi="Times New Roman" w:cs="Times New Roman"/>
                <w:color w:val="auto"/>
                <w:kern w:val="0"/>
                <w:sz w:val="18"/>
                <w:szCs w:val="18"/>
              </w:rPr>
              <w:t>(</w:t>
            </w:r>
            <w:r w:rsidRPr="009208F2">
              <w:rPr>
                <w:rFonts w:ascii="Times New Roman" w:eastAsia="MingLiU" w:hAnsi="Times New Roman" w:cs="Times New Roman"/>
                <w:color w:val="auto"/>
                <w:kern w:val="0"/>
                <w:sz w:val="18"/>
                <w:szCs w:val="18"/>
              </w:rPr>
              <w:t>0.632</w:t>
            </w:r>
            <w:r w:rsidRPr="009208F2">
              <w:rPr>
                <w:rFonts w:ascii="Times New Roman" w:hAnsi="Times New Roman" w:cs="Times New Roman"/>
                <w:color w:val="auto"/>
                <w:kern w:val="0"/>
                <w:sz w:val="18"/>
                <w:szCs w:val="18"/>
              </w:rPr>
              <w:t>)</w:t>
            </w:r>
          </w:p>
        </w:tc>
        <w:tc>
          <w:tcPr>
            <w:tcW w:w="1559" w:type="dxa"/>
          </w:tcPr>
          <w:p w14:paraId="1E9F86E7" w14:textId="77777777" w:rsidR="00B67DAA" w:rsidRPr="009208F2" w:rsidRDefault="00B67DAA" w:rsidP="006E128B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9208F2">
              <w:rPr>
                <w:rFonts w:ascii="Times New Roman" w:eastAsia="MingLiU" w:hAnsi="Times New Roman" w:cs="Times New Roman"/>
                <w:color w:val="auto"/>
                <w:kern w:val="0"/>
                <w:sz w:val="18"/>
                <w:szCs w:val="18"/>
              </w:rPr>
              <w:t xml:space="preserve">-0.421 </w:t>
            </w:r>
            <w:r w:rsidRPr="009208F2">
              <w:rPr>
                <w:rFonts w:ascii="Times New Roman" w:hAnsi="Times New Roman" w:cs="Times New Roman"/>
                <w:color w:val="auto"/>
                <w:kern w:val="0"/>
                <w:sz w:val="18"/>
                <w:szCs w:val="18"/>
              </w:rPr>
              <w:t>(</w:t>
            </w:r>
            <w:r w:rsidRPr="009208F2">
              <w:rPr>
                <w:rFonts w:ascii="Times New Roman" w:eastAsia="MingLiU" w:hAnsi="Times New Roman" w:cs="Times New Roman"/>
                <w:color w:val="auto"/>
                <w:kern w:val="0"/>
                <w:sz w:val="18"/>
                <w:szCs w:val="18"/>
              </w:rPr>
              <w:t>0.065</w:t>
            </w:r>
            <w:r w:rsidRPr="009208F2">
              <w:rPr>
                <w:rFonts w:ascii="Times New Roman" w:hAnsi="Times New Roman" w:cs="Times New Roman"/>
                <w:color w:val="auto"/>
                <w:kern w:val="0"/>
                <w:sz w:val="18"/>
                <w:szCs w:val="18"/>
              </w:rPr>
              <w:t>)</w:t>
            </w:r>
          </w:p>
        </w:tc>
        <w:tc>
          <w:tcPr>
            <w:tcW w:w="1559" w:type="dxa"/>
          </w:tcPr>
          <w:p w14:paraId="690707DC" w14:textId="77777777" w:rsidR="00B67DAA" w:rsidRPr="00671F73" w:rsidRDefault="00B67DAA" w:rsidP="006E128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37695">
              <w:rPr>
                <w:rFonts w:ascii="Times New Roman" w:eastAsia="MingLiU" w:hAnsi="Times New Roman" w:cs="Times New Roman"/>
                <w:color w:val="010205"/>
                <w:kern w:val="0"/>
                <w:sz w:val="18"/>
                <w:szCs w:val="18"/>
              </w:rPr>
              <w:t>-0.027</w:t>
            </w:r>
            <w:r>
              <w:rPr>
                <w:rFonts w:ascii="Times New Roman" w:eastAsia="MingLiU" w:hAnsi="Times New Roman" w:cs="Times New Roman"/>
                <w:color w:val="010205"/>
                <w:kern w:val="0"/>
                <w:sz w:val="18"/>
                <w:szCs w:val="18"/>
              </w:rPr>
              <w:t xml:space="preserve"> </w:t>
            </w:r>
            <w:r w:rsidRPr="00E37695">
              <w:rPr>
                <w:rFonts w:ascii="Times New Roman" w:hAnsi="Times New Roman" w:cs="Times New Roman"/>
                <w:color w:val="010205"/>
                <w:kern w:val="0"/>
                <w:sz w:val="18"/>
                <w:szCs w:val="18"/>
              </w:rPr>
              <w:t>(</w:t>
            </w:r>
            <w:r w:rsidRPr="00E37695">
              <w:rPr>
                <w:rFonts w:ascii="Times New Roman" w:eastAsia="MingLiU" w:hAnsi="Times New Roman" w:cs="Times New Roman"/>
                <w:color w:val="010205"/>
                <w:kern w:val="0"/>
                <w:sz w:val="18"/>
                <w:szCs w:val="18"/>
              </w:rPr>
              <w:t>0.909</w:t>
            </w:r>
            <w:r w:rsidRPr="00E37695">
              <w:rPr>
                <w:rFonts w:ascii="Times New Roman" w:hAnsi="Times New Roman" w:cs="Times New Roman"/>
                <w:color w:val="010205"/>
                <w:kern w:val="0"/>
                <w:sz w:val="18"/>
                <w:szCs w:val="18"/>
              </w:rPr>
              <w:t>)</w:t>
            </w:r>
          </w:p>
        </w:tc>
      </w:tr>
      <w:tr w:rsidR="00B67DAA" w:rsidRPr="00F3567D" w14:paraId="74CEBB55" w14:textId="77777777" w:rsidTr="006E128B">
        <w:tc>
          <w:tcPr>
            <w:tcW w:w="993" w:type="dxa"/>
            <w:vMerge/>
          </w:tcPr>
          <w:p w14:paraId="2B7848FE" w14:textId="77777777" w:rsidR="00B67DAA" w:rsidRPr="00F3567D" w:rsidRDefault="00B67DAA" w:rsidP="006E128B">
            <w:pPr>
              <w:ind w:leftChars="-51" w:left="-106" w:hanging="1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126" w:type="dxa"/>
            <w:vMerge/>
          </w:tcPr>
          <w:p w14:paraId="4094F27E" w14:textId="77777777" w:rsidR="00B67DAA" w:rsidRPr="00F3567D" w:rsidRDefault="00B67DAA" w:rsidP="006E128B">
            <w:pPr>
              <w:jc w:val="center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850" w:type="dxa"/>
          </w:tcPr>
          <w:p w14:paraId="2D27AAC9" w14:textId="77777777" w:rsidR="00B67DAA" w:rsidRPr="00F3567D" w:rsidRDefault="00B67DAA" w:rsidP="006E128B">
            <w:pPr>
              <w:rPr>
                <w:rFonts w:ascii="Times New Roman" w:hAnsi="Times New Roman" w:cs="Times New Roman"/>
                <w:sz w:val="18"/>
              </w:rPr>
            </w:pPr>
            <w:r w:rsidRPr="00F3567D">
              <w:rPr>
                <w:rFonts w:ascii="Times New Roman" w:hAnsi="Times New Roman" w:cs="Times New Roman"/>
                <w:sz w:val="18"/>
              </w:rPr>
              <w:t>LPS</w:t>
            </w:r>
          </w:p>
        </w:tc>
        <w:tc>
          <w:tcPr>
            <w:tcW w:w="1418" w:type="dxa"/>
          </w:tcPr>
          <w:p w14:paraId="65CFA0C8" w14:textId="77777777" w:rsidR="00B67DAA" w:rsidRPr="009208F2" w:rsidRDefault="00B67DAA" w:rsidP="006E128B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9208F2">
              <w:rPr>
                <w:rFonts w:ascii="Times New Roman" w:eastAsia="MingLiU" w:hAnsi="Times New Roman" w:cs="Times New Roman"/>
                <w:color w:val="auto"/>
                <w:kern w:val="0"/>
                <w:sz w:val="18"/>
                <w:szCs w:val="18"/>
              </w:rPr>
              <w:t>-0.336 (0.147)</w:t>
            </w:r>
          </w:p>
        </w:tc>
        <w:tc>
          <w:tcPr>
            <w:tcW w:w="1559" w:type="dxa"/>
          </w:tcPr>
          <w:p w14:paraId="69580899" w14:textId="77777777" w:rsidR="00B67DAA" w:rsidRPr="009208F2" w:rsidRDefault="00B67DAA" w:rsidP="006E128B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9208F2">
              <w:rPr>
                <w:rFonts w:ascii="Times New Roman" w:eastAsia="MingLiU" w:hAnsi="Times New Roman" w:cs="Times New Roman"/>
                <w:color w:val="auto"/>
                <w:kern w:val="0"/>
                <w:sz w:val="18"/>
                <w:szCs w:val="18"/>
              </w:rPr>
              <w:t>-0.419 (0.066)</w:t>
            </w:r>
          </w:p>
        </w:tc>
        <w:tc>
          <w:tcPr>
            <w:tcW w:w="1559" w:type="dxa"/>
          </w:tcPr>
          <w:p w14:paraId="714EBDA8" w14:textId="77777777" w:rsidR="00B67DAA" w:rsidRPr="00671F73" w:rsidRDefault="00B67DAA" w:rsidP="006E128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D04ED">
              <w:rPr>
                <w:rFonts w:ascii="Times New Roman" w:eastAsia="MingLiU" w:hAnsi="Times New Roman" w:cs="Times New Roman"/>
                <w:color w:val="010205"/>
                <w:kern w:val="0"/>
                <w:sz w:val="18"/>
                <w:szCs w:val="18"/>
              </w:rPr>
              <w:t>0</w:t>
            </w:r>
            <w:r w:rsidRPr="00E37695">
              <w:rPr>
                <w:rFonts w:ascii="Times New Roman" w:eastAsia="MingLiU" w:hAnsi="Times New Roman" w:cs="Times New Roman"/>
                <w:color w:val="010205"/>
                <w:kern w:val="0"/>
                <w:sz w:val="18"/>
                <w:szCs w:val="18"/>
              </w:rPr>
              <w:t>.064</w:t>
            </w:r>
            <w:r>
              <w:rPr>
                <w:rFonts w:ascii="Times New Roman" w:eastAsia="MingLiU" w:hAnsi="Times New Roman" w:cs="Times New Roman"/>
                <w:color w:val="010205"/>
                <w:kern w:val="0"/>
                <w:sz w:val="18"/>
                <w:szCs w:val="18"/>
              </w:rPr>
              <w:t xml:space="preserve"> </w:t>
            </w:r>
            <w:r w:rsidRPr="00AD04ED">
              <w:rPr>
                <w:rFonts w:ascii="Times New Roman" w:eastAsia="MingLiU" w:hAnsi="Times New Roman" w:cs="Times New Roman"/>
                <w:color w:val="010205"/>
                <w:kern w:val="0"/>
                <w:sz w:val="18"/>
                <w:szCs w:val="18"/>
              </w:rPr>
              <w:t>(0</w:t>
            </w:r>
            <w:r w:rsidRPr="00E37695">
              <w:rPr>
                <w:rFonts w:ascii="Times New Roman" w:eastAsia="MingLiU" w:hAnsi="Times New Roman" w:cs="Times New Roman"/>
                <w:color w:val="010205"/>
                <w:kern w:val="0"/>
                <w:sz w:val="18"/>
                <w:szCs w:val="18"/>
              </w:rPr>
              <w:t>.790</w:t>
            </w:r>
            <w:r w:rsidRPr="00AD04ED">
              <w:rPr>
                <w:rFonts w:ascii="Times New Roman" w:eastAsia="MingLiU" w:hAnsi="Times New Roman" w:cs="Times New Roman"/>
                <w:color w:val="010205"/>
                <w:kern w:val="0"/>
                <w:sz w:val="18"/>
                <w:szCs w:val="18"/>
              </w:rPr>
              <w:t>)</w:t>
            </w:r>
          </w:p>
        </w:tc>
      </w:tr>
      <w:tr w:rsidR="00B67DAA" w:rsidRPr="00F3567D" w14:paraId="70B571BA" w14:textId="77777777" w:rsidTr="006E128B">
        <w:tc>
          <w:tcPr>
            <w:tcW w:w="993" w:type="dxa"/>
            <w:vMerge w:val="restart"/>
            <w:tcBorders>
              <w:top w:val="single" w:sz="8" w:space="0" w:color="auto"/>
            </w:tcBorders>
          </w:tcPr>
          <w:p w14:paraId="39F59BE6" w14:textId="77777777" w:rsidR="00B67DAA" w:rsidRPr="00F3567D" w:rsidRDefault="00B67DAA" w:rsidP="006E128B">
            <w:pPr>
              <w:ind w:leftChars="-51" w:left="-106" w:hanging="1"/>
              <w:rPr>
                <w:rFonts w:ascii="Times New Roman" w:hAnsi="Times New Roman" w:cs="Times New Roman"/>
                <w:sz w:val="18"/>
              </w:rPr>
            </w:pPr>
            <w:r w:rsidRPr="00F3567D">
              <w:rPr>
                <w:rFonts w:ascii="Times New Roman" w:hAnsi="Times New Roman" w:cs="Times New Roman"/>
                <w:sz w:val="18"/>
              </w:rPr>
              <w:t>15 months</w:t>
            </w:r>
          </w:p>
        </w:tc>
        <w:tc>
          <w:tcPr>
            <w:tcW w:w="2126" w:type="dxa"/>
            <w:vMerge w:val="restart"/>
            <w:tcBorders>
              <w:top w:val="single" w:sz="8" w:space="0" w:color="auto"/>
            </w:tcBorders>
          </w:tcPr>
          <w:p w14:paraId="1E6A8F50" w14:textId="77777777" w:rsidR="00B67DAA" w:rsidRPr="00F3567D" w:rsidRDefault="00B67DAA" w:rsidP="006E128B">
            <w:pPr>
              <w:rPr>
                <w:rFonts w:ascii="Times New Roman" w:hAnsi="Times New Roman" w:cs="Times New Roman"/>
                <w:sz w:val="18"/>
              </w:rPr>
            </w:pPr>
            <w:r w:rsidRPr="00F3567D">
              <w:rPr>
                <w:rFonts w:ascii="Times New Roman" w:hAnsi="Times New Roman" w:cs="Times New Roman"/>
                <w:sz w:val="18"/>
              </w:rPr>
              <w:t>Sw</w:t>
            </w:r>
            <w:r>
              <w:rPr>
                <w:rFonts w:ascii="Times New Roman" w:hAnsi="Times New Roman" w:cs="Times New Roman"/>
                <w:sz w:val="18"/>
              </w:rPr>
              <w:t>am</w:t>
            </w:r>
            <w:r w:rsidRPr="00F3567D">
              <w:rPr>
                <w:rFonts w:ascii="Times New Roman" w:hAnsi="Times New Roman" w:cs="Times New Roman"/>
                <w:sz w:val="18"/>
              </w:rPr>
              <w:t xml:space="preserve"> distance</w:t>
            </w:r>
          </w:p>
        </w:tc>
        <w:tc>
          <w:tcPr>
            <w:tcW w:w="850" w:type="dxa"/>
            <w:tcBorders>
              <w:top w:val="single" w:sz="8" w:space="0" w:color="auto"/>
            </w:tcBorders>
          </w:tcPr>
          <w:p w14:paraId="7908B1D9" w14:textId="77777777" w:rsidR="00B67DAA" w:rsidRPr="00F3567D" w:rsidRDefault="00B67DAA" w:rsidP="006E128B">
            <w:pPr>
              <w:rPr>
                <w:rFonts w:ascii="Times New Roman" w:hAnsi="Times New Roman" w:cs="Times New Roman"/>
                <w:sz w:val="18"/>
              </w:rPr>
            </w:pPr>
            <w:r w:rsidRPr="00F3567D">
              <w:rPr>
                <w:rFonts w:ascii="Times New Roman" w:hAnsi="Times New Roman" w:cs="Times New Roman"/>
                <w:sz w:val="18"/>
              </w:rPr>
              <w:t>CON</w:t>
            </w:r>
          </w:p>
        </w:tc>
        <w:tc>
          <w:tcPr>
            <w:tcW w:w="1418" w:type="dxa"/>
            <w:tcBorders>
              <w:top w:val="single" w:sz="8" w:space="0" w:color="auto"/>
            </w:tcBorders>
          </w:tcPr>
          <w:p w14:paraId="5D9BBE1A" w14:textId="77777777" w:rsidR="00B67DAA" w:rsidRPr="009208F2" w:rsidRDefault="00B67DAA" w:rsidP="006E128B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9208F2">
              <w:rPr>
                <w:rFonts w:ascii="Times New Roman" w:eastAsia="MingLiU" w:hAnsi="Times New Roman" w:cs="Times New Roman"/>
                <w:color w:val="auto"/>
                <w:kern w:val="0"/>
                <w:sz w:val="18"/>
                <w:szCs w:val="18"/>
              </w:rPr>
              <w:t>0.212 (0.369)</w:t>
            </w:r>
          </w:p>
        </w:tc>
        <w:tc>
          <w:tcPr>
            <w:tcW w:w="1559" w:type="dxa"/>
            <w:tcBorders>
              <w:top w:val="single" w:sz="8" w:space="0" w:color="auto"/>
            </w:tcBorders>
          </w:tcPr>
          <w:p w14:paraId="3AD8D76B" w14:textId="77777777" w:rsidR="00B67DAA" w:rsidRPr="009208F2" w:rsidRDefault="00B67DAA" w:rsidP="006E128B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9208F2">
              <w:rPr>
                <w:rFonts w:ascii="Times New Roman" w:eastAsia="MingLiU" w:hAnsi="Times New Roman" w:cs="Times New Roman"/>
                <w:color w:val="auto"/>
                <w:kern w:val="0"/>
                <w:sz w:val="18"/>
                <w:szCs w:val="18"/>
              </w:rPr>
              <w:t>0.361 (0.118)</w:t>
            </w:r>
          </w:p>
        </w:tc>
        <w:tc>
          <w:tcPr>
            <w:tcW w:w="1559" w:type="dxa"/>
            <w:tcBorders>
              <w:top w:val="single" w:sz="8" w:space="0" w:color="auto"/>
            </w:tcBorders>
          </w:tcPr>
          <w:p w14:paraId="2BCCF3E5" w14:textId="77777777" w:rsidR="00B67DAA" w:rsidRPr="007F5552" w:rsidRDefault="00B67DAA" w:rsidP="006E128B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sz w:val="18"/>
                <w:szCs w:val="18"/>
              </w:rPr>
            </w:pPr>
            <w:r w:rsidRPr="00AD04ED">
              <w:rPr>
                <w:rFonts w:ascii="Times New Roman" w:eastAsia="MingLiU" w:hAnsi="Times New Roman" w:cs="Times New Roman"/>
                <w:color w:val="010205"/>
                <w:kern w:val="0"/>
                <w:sz w:val="18"/>
                <w:szCs w:val="18"/>
              </w:rPr>
              <w:t>0</w:t>
            </w:r>
            <w:r w:rsidRPr="00E37695">
              <w:rPr>
                <w:rFonts w:ascii="Times New Roman" w:eastAsia="MingLiU" w:hAnsi="Times New Roman" w:cs="Times New Roman"/>
                <w:color w:val="010205"/>
                <w:kern w:val="0"/>
                <w:sz w:val="18"/>
                <w:szCs w:val="18"/>
              </w:rPr>
              <w:t>.395</w:t>
            </w:r>
            <w:r>
              <w:rPr>
                <w:rFonts w:ascii="Times New Roman" w:eastAsia="MingLiU" w:hAnsi="Times New Roman" w:cs="Times New Roman"/>
                <w:color w:val="010205"/>
                <w:kern w:val="0"/>
                <w:sz w:val="18"/>
                <w:szCs w:val="18"/>
              </w:rPr>
              <w:t xml:space="preserve"> </w:t>
            </w:r>
            <w:r w:rsidRPr="00AD04ED">
              <w:rPr>
                <w:rFonts w:ascii="Times New Roman" w:eastAsia="MingLiU" w:hAnsi="Times New Roman" w:cs="Times New Roman"/>
                <w:color w:val="010205"/>
                <w:kern w:val="0"/>
                <w:sz w:val="18"/>
                <w:szCs w:val="18"/>
              </w:rPr>
              <w:t>(0</w:t>
            </w:r>
            <w:r w:rsidRPr="00E37695">
              <w:rPr>
                <w:rFonts w:ascii="Times New Roman" w:eastAsia="MingLiU" w:hAnsi="Times New Roman" w:cs="Times New Roman"/>
                <w:color w:val="010205"/>
                <w:kern w:val="0"/>
                <w:sz w:val="18"/>
                <w:szCs w:val="18"/>
              </w:rPr>
              <w:t>.085</w:t>
            </w:r>
            <w:r w:rsidRPr="00AD04ED">
              <w:rPr>
                <w:rFonts w:ascii="Times New Roman" w:eastAsia="MingLiU" w:hAnsi="Times New Roman" w:cs="Times New Roman"/>
                <w:color w:val="010205"/>
                <w:kern w:val="0"/>
                <w:sz w:val="18"/>
                <w:szCs w:val="18"/>
              </w:rPr>
              <w:t>)</w:t>
            </w:r>
          </w:p>
        </w:tc>
      </w:tr>
      <w:tr w:rsidR="00B67DAA" w:rsidRPr="00F3567D" w14:paraId="4E34896C" w14:textId="77777777" w:rsidTr="006E128B">
        <w:tc>
          <w:tcPr>
            <w:tcW w:w="993" w:type="dxa"/>
            <w:vMerge/>
          </w:tcPr>
          <w:p w14:paraId="7BD8EF18" w14:textId="77777777" w:rsidR="00B67DAA" w:rsidRPr="00F3567D" w:rsidRDefault="00B67DAA" w:rsidP="006E128B">
            <w:pPr>
              <w:ind w:leftChars="-50" w:left="-105" w:firstLineChars="100" w:firstLine="180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126" w:type="dxa"/>
            <w:vMerge/>
          </w:tcPr>
          <w:p w14:paraId="4C5955BE" w14:textId="77777777" w:rsidR="00B67DAA" w:rsidRPr="00F3567D" w:rsidRDefault="00B67DAA" w:rsidP="006E128B">
            <w:pPr>
              <w:jc w:val="center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850" w:type="dxa"/>
          </w:tcPr>
          <w:p w14:paraId="1A3B34C4" w14:textId="77777777" w:rsidR="00B67DAA" w:rsidRPr="00F3567D" w:rsidRDefault="00B67DAA" w:rsidP="006E128B">
            <w:pPr>
              <w:rPr>
                <w:rFonts w:ascii="Times New Roman" w:hAnsi="Times New Roman" w:cs="Times New Roman"/>
                <w:sz w:val="18"/>
              </w:rPr>
            </w:pPr>
            <w:r w:rsidRPr="00F3567D">
              <w:rPr>
                <w:rFonts w:ascii="Times New Roman" w:hAnsi="Times New Roman" w:cs="Times New Roman"/>
                <w:sz w:val="18"/>
              </w:rPr>
              <w:t>LPS</w:t>
            </w:r>
          </w:p>
        </w:tc>
        <w:tc>
          <w:tcPr>
            <w:tcW w:w="1418" w:type="dxa"/>
          </w:tcPr>
          <w:p w14:paraId="6C63F567" w14:textId="77777777" w:rsidR="00B67DAA" w:rsidRPr="009208F2" w:rsidRDefault="00B67DAA" w:rsidP="006E128B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9208F2">
              <w:rPr>
                <w:rFonts w:ascii="Times New Roman" w:eastAsia="MingLiU" w:hAnsi="Times New Roman" w:cs="Times New Roman"/>
                <w:color w:val="auto"/>
                <w:kern w:val="0"/>
                <w:sz w:val="18"/>
                <w:szCs w:val="18"/>
              </w:rPr>
              <w:t>-0.186 (0.432)</w:t>
            </w:r>
          </w:p>
        </w:tc>
        <w:tc>
          <w:tcPr>
            <w:tcW w:w="1559" w:type="dxa"/>
          </w:tcPr>
          <w:p w14:paraId="51CA6515" w14:textId="77777777" w:rsidR="00B67DAA" w:rsidRPr="009208F2" w:rsidRDefault="00B67DAA" w:rsidP="006E128B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9208F2">
              <w:rPr>
                <w:rFonts w:ascii="Times New Roman" w:eastAsia="MingLiU" w:hAnsi="Times New Roman" w:cs="Times New Roman"/>
                <w:color w:val="auto"/>
                <w:kern w:val="0"/>
                <w:sz w:val="18"/>
                <w:szCs w:val="18"/>
              </w:rPr>
              <w:t>-0.409 (0.073)</w:t>
            </w:r>
          </w:p>
        </w:tc>
        <w:tc>
          <w:tcPr>
            <w:tcW w:w="1559" w:type="dxa"/>
          </w:tcPr>
          <w:p w14:paraId="5C94A96C" w14:textId="77777777" w:rsidR="00B67DAA" w:rsidRPr="007F5552" w:rsidRDefault="00B67DAA" w:rsidP="006E128B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sz w:val="18"/>
                <w:szCs w:val="18"/>
              </w:rPr>
            </w:pPr>
            <w:r w:rsidRPr="00E37695">
              <w:rPr>
                <w:rFonts w:ascii="Times New Roman" w:eastAsia="MingLiU" w:hAnsi="Times New Roman" w:cs="Times New Roman"/>
                <w:color w:val="010205"/>
                <w:kern w:val="0"/>
                <w:sz w:val="18"/>
                <w:szCs w:val="18"/>
              </w:rPr>
              <w:t>-</w:t>
            </w:r>
            <w:r w:rsidRPr="00AD04ED">
              <w:rPr>
                <w:rFonts w:ascii="Times New Roman" w:eastAsia="MingLiU" w:hAnsi="Times New Roman" w:cs="Times New Roman"/>
                <w:color w:val="010205"/>
                <w:kern w:val="0"/>
                <w:sz w:val="18"/>
                <w:szCs w:val="18"/>
              </w:rPr>
              <w:t>0</w:t>
            </w:r>
            <w:r w:rsidRPr="00E37695">
              <w:rPr>
                <w:rFonts w:ascii="Times New Roman" w:eastAsia="MingLiU" w:hAnsi="Times New Roman" w:cs="Times New Roman"/>
                <w:color w:val="010205"/>
                <w:kern w:val="0"/>
                <w:sz w:val="18"/>
                <w:szCs w:val="18"/>
              </w:rPr>
              <w:t>.260</w:t>
            </w:r>
            <w:r>
              <w:rPr>
                <w:rFonts w:ascii="Times New Roman" w:eastAsia="MingLiU" w:hAnsi="Times New Roman" w:cs="Times New Roman"/>
                <w:color w:val="010205"/>
                <w:kern w:val="0"/>
                <w:sz w:val="18"/>
                <w:szCs w:val="18"/>
              </w:rPr>
              <w:t xml:space="preserve"> </w:t>
            </w:r>
            <w:r w:rsidRPr="00AD04ED">
              <w:rPr>
                <w:rFonts w:ascii="Times New Roman" w:eastAsia="MingLiU" w:hAnsi="Times New Roman" w:cs="Times New Roman"/>
                <w:color w:val="010205"/>
                <w:kern w:val="0"/>
                <w:sz w:val="18"/>
                <w:szCs w:val="18"/>
              </w:rPr>
              <w:t>(0</w:t>
            </w:r>
            <w:r w:rsidRPr="00E37695">
              <w:rPr>
                <w:rFonts w:ascii="Times New Roman" w:eastAsia="MingLiU" w:hAnsi="Times New Roman" w:cs="Times New Roman"/>
                <w:color w:val="010205"/>
                <w:kern w:val="0"/>
                <w:sz w:val="18"/>
                <w:szCs w:val="18"/>
              </w:rPr>
              <w:t>.268</w:t>
            </w:r>
            <w:r w:rsidRPr="00AD04ED">
              <w:rPr>
                <w:rFonts w:ascii="Times New Roman" w:eastAsia="MingLiU" w:hAnsi="Times New Roman" w:cs="Times New Roman"/>
                <w:color w:val="010205"/>
                <w:kern w:val="0"/>
                <w:sz w:val="18"/>
                <w:szCs w:val="18"/>
              </w:rPr>
              <w:t>)</w:t>
            </w:r>
          </w:p>
        </w:tc>
      </w:tr>
      <w:tr w:rsidR="00B67DAA" w:rsidRPr="00F3567D" w14:paraId="0C0E9EE7" w14:textId="77777777" w:rsidTr="006E128B">
        <w:tc>
          <w:tcPr>
            <w:tcW w:w="993" w:type="dxa"/>
            <w:vMerge/>
          </w:tcPr>
          <w:p w14:paraId="5088D15F" w14:textId="77777777" w:rsidR="00B67DAA" w:rsidRPr="00F3567D" w:rsidRDefault="00B67DAA" w:rsidP="006E128B">
            <w:pPr>
              <w:ind w:leftChars="-51" w:left="-106" w:hanging="1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126" w:type="dxa"/>
            <w:vMerge w:val="restart"/>
          </w:tcPr>
          <w:p w14:paraId="2BD4FAE3" w14:textId="77777777" w:rsidR="00B67DAA" w:rsidRPr="00F3567D" w:rsidRDefault="00B67DAA" w:rsidP="006E128B">
            <w:pPr>
              <w:rPr>
                <w:rFonts w:ascii="Times New Roman" w:hAnsi="Times New Roman" w:cs="Times New Roman"/>
                <w:sz w:val="18"/>
              </w:rPr>
            </w:pPr>
            <w:r w:rsidRPr="00F3567D">
              <w:rPr>
                <w:rFonts w:ascii="Times New Roman" w:hAnsi="Times New Roman" w:cs="Times New Roman"/>
                <w:sz w:val="18"/>
              </w:rPr>
              <w:t>Percentage</w:t>
            </w:r>
            <w:r>
              <w:rPr>
                <w:rFonts w:ascii="Times New Roman" w:hAnsi="Times New Roman" w:cs="Times New Roman"/>
                <w:sz w:val="18"/>
              </w:rPr>
              <w:t xml:space="preserve"> swam distance</w:t>
            </w:r>
            <w:r w:rsidRPr="00F3567D">
              <w:rPr>
                <w:rFonts w:ascii="Times New Roman" w:hAnsi="Times New Roman" w:cs="Times New Roman"/>
                <w:sz w:val="18"/>
              </w:rPr>
              <w:t xml:space="preserve"> in target quadrant</w:t>
            </w:r>
          </w:p>
        </w:tc>
        <w:tc>
          <w:tcPr>
            <w:tcW w:w="850" w:type="dxa"/>
          </w:tcPr>
          <w:p w14:paraId="24A993FC" w14:textId="77777777" w:rsidR="00B67DAA" w:rsidRPr="00F3567D" w:rsidRDefault="00B67DAA" w:rsidP="006E128B">
            <w:pPr>
              <w:rPr>
                <w:rFonts w:ascii="Times New Roman" w:hAnsi="Times New Roman" w:cs="Times New Roman"/>
                <w:sz w:val="18"/>
              </w:rPr>
            </w:pPr>
            <w:r w:rsidRPr="00F3567D">
              <w:rPr>
                <w:rFonts w:ascii="Times New Roman" w:hAnsi="Times New Roman" w:cs="Times New Roman"/>
                <w:sz w:val="18"/>
              </w:rPr>
              <w:t>CON</w:t>
            </w:r>
          </w:p>
        </w:tc>
        <w:tc>
          <w:tcPr>
            <w:tcW w:w="1418" w:type="dxa"/>
          </w:tcPr>
          <w:p w14:paraId="189EE2E5" w14:textId="77777777" w:rsidR="00B67DAA" w:rsidRPr="009208F2" w:rsidRDefault="00B67DAA" w:rsidP="006E128B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9208F2">
              <w:rPr>
                <w:rFonts w:ascii="Times New Roman" w:eastAsia="MingLiU" w:hAnsi="Times New Roman" w:cs="Times New Roman"/>
                <w:color w:val="auto"/>
                <w:kern w:val="0"/>
                <w:sz w:val="18"/>
                <w:szCs w:val="18"/>
              </w:rPr>
              <w:t>0.443 (0.050)</w:t>
            </w:r>
          </w:p>
        </w:tc>
        <w:tc>
          <w:tcPr>
            <w:tcW w:w="1559" w:type="dxa"/>
          </w:tcPr>
          <w:p w14:paraId="22733573" w14:textId="77777777" w:rsidR="00B67DAA" w:rsidRPr="009208F2" w:rsidRDefault="00B67DAA" w:rsidP="006E128B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9208F2">
              <w:rPr>
                <w:rFonts w:ascii="Times New Roman" w:eastAsia="MingLiU" w:hAnsi="Times New Roman" w:cs="Times New Roman"/>
                <w:color w:val="auto"/>
                <w:kern w:val="0"/>
                <w:sz w:val="18"/>
                <w:szCs w:val="18"/>
              </w:rPr>
              <w:t>0.725 (</w:t>
            </w:r>
            <w:proofErr w:type="gramStart"/>
            <w:r w:rsidRPr="009208F2">
              <w:rPr>
                <w:rFonts w:ascii="Times New Roman" w:eastAsia="MingLiU" w:hAnsi="Times New Roman" w:cs="Times New Roman"/>
                <w:color w:val="auto"/>
                <w:kern w:val="0"/>
                <w:sz w:val="18"/>
                <w:szCs w:val="18"/>
              </w:rPr>
              <w:t>0.000)*</w:t>
            </w:r>
            <w:proofErr w:type="gramEnd"/>
            <w:r w:rsidRPr="009208F2">
              <w:rPr>
                <w:rFonts w:ascii="Times New Roman" w:eastAsia="MingLiU" w:hAnsi="Times New Roman" w:cs="Times New Roman"/>
                <w:color w:val="auto"/>
                <w:kern w:val="0"/>
                <w:sz w:val="18"/>
                <w:szCs w:val="18"/>
              </w:rPr>
              <w:t>*</w:t>
            </w:r>
          </w:p>
        </w:tc>
        <w:tc>
          <w:tcPr>
            <w:tcW w:w="1559" w:type="dxa"/>
          </w:tcPr>
          <w:p w14:paraId="38D6307B" w14:textId="77777777" w:rsidR="00B67DAA" w:rsidRPr="00671F73" w:rsidRDefault="00B67DAA" w:rsidP="006E128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D04ED">
              <w:rPr>
                <w:rFonts w:ascii="Times New Roman" w:eastAsia="MingLiU" w:hAnsi="Times New Roman" w:cs="Times New Roman"/>
                <w:color w:val="010205"/>
                <w:kern w:val="0"/>
                <w:sz w:val="18"/>
                <w:szCs w:val="18"/>
              </w:rPr>
              <w:t>0</w:t>
            </w:r>
            <w:r w:rsidRPr="00E37695">
              <w:rPr>
                <w:rFonts w:ascii="Times New Roman" w:eastAsia="MingLiU" w:hAnsi="Times New Roman" w:cs="Times New Roman"/>
                <w:color w:val="010205"/>
                <w:kern w:val="0"/>
                <w:sz w:val="18"/>
                <w:szCs w:val="18"/>
              </w:rPr>
              <w:t>.264</w:t>
            </w:r>
            <w:r>
              <w:rPr>
                <w:rFonts w:ascii="Times New Roman" w:eastAsia="MingLiU" w:hAnsi="Times New Roman" w:cs="Times New Roman"/>
                <w:color w:val="010205"/>
                <w:kern w:val="0"/>
                <w:sz w:val="18"/>
                <w:szCs w:val="18"/>
              </w:rPr>
              <w:t xml:space="preserve"> </w:t>
            </w:r>
            <w:r w:rsidRPr="00AD04ED">
              <w:rPr>
                <w:rFonts w:ascii="Times New Roman" w:eastAsia="MingLiU" w:hAnsi="Times New Roman" w:cs="Times New Roman"/>
                <w:color w:val="010205"/>
                <w:kern w:val="0"/>
                <w:sz w:val="18"/>
                <w:szCs w:val="18"/>
              </w:rPr>
              <w:t>(0</w:t>
            </w:r>
            <w:r w:rsidRPr="00E37695">
              <w:rPr>
                <w:rFonts w:ascii="Times New Roman" w:eastAsia="MingLiU" w:hAnsi="Times New Roman" w:cs="Times New Roman"/>
                <w:color w:val="010205"/>
                <w:kern w:val="0"/>
                <w:sz w:val="18"/>
                <w:szCs w:val="18"/>
              </w:rPr>
              <w:t>.261</w:t>
            </w:r>
            <w:r w:rsidRPr="00AD04ED">
              <w:rPr>
                <w:rFonts w:ascii="Times New Roman" w:eastAsia="MingLiU" w:hAnsi="Times New Roman" w:cs="Times New Roman"/>
                <w:color w:val="010205"/>
                <w:kern w:val="0"/>
                <w:sz w:val="18"/>
                <w:szCs w:val="18"/>
              </w:rPr>
              <w:t>)</w:t>
            </w:r>
          </w:p>
        </w:tc>
      </w:tr>
      <w:tr w:rsidR="00B67DAA" w:rsidRPr="00F3567D" w14:paraId="5425A6B2" w14:textId="77777777" w:rsidTr="006E128B">
        <w:tc>
          <w:tcPr>
            <w:tcW w:w="993" w:type="dxa"/>
            <w:vMerge/>
          </w:tcPr>
          <w:p w14:paraId="27F2AA95" w14:textId="77777777" w:rsidR="00B67DAA" w:rsidRPr="00F3567D" w:rsidRDefault="00B67DAA" w:rsidP="006E128B">
            <w:pPr>
              <w:ind w:leftChars="-51" w:left="-106" w:hanging="1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126" w:type="dxa"/>
            <w:vMerge/>
          </w:tcPr>
          <w:p w14:paraId="2386E57B" w14:textId="77777777" w:rsidR="00B67DAA" w:rsidRPr="00F3567D" w:rsidRDefault="00B67DAA" w:rsidP="006E128B">
            <w:pPr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850" w:type="dxa"/>
          </w:tcPr>
          <w:p w14:paraId="091E60E0" w14:textId="77777777" w:rsidR="00B67DAA" w:rsidRPr="00F3567D" w:rsidRDefault="00B67DAA" w:rsidP="006E128B">
            <w:pPr>
              <w:rPr>
                <w:rFonts w:ascii="Times New Roman" w:hAnsi="Times New Roman" w:cs="Times New Roman"/>
                <w:sz w:val="18"/>
              </w:rPr>
            </w:pPr>
            <w:r w:rsidRPr="00F3567D">
              <w:rPr>
                <w:rFonts w:ascii="Times New Roman" w:hAnsi="Times New Roman" w:cs="Times New Roman"/>
                <w:sz w:val="18"/>
              </w:rPr>
              <w:t>LPS</w:t>
            </w:r>
          </w:p>
        </w:tc>
        <w:tc>
          <w:tcPr>
            <w:tcW w:w="1418" w:type="dxa"/>
          </w:tcPr>
          <w:p w14:paraId="6D7725E6" w14:textId="77777777" w:rsidR="00B67DAA" w:rsidRPr="009208F2" w:rsidRDefault="00B67DAA" w:rsidP="006E128B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9208F2">
              <w:rPr>
                <w:rFonts w:ascii="Times New Roman" w:eastAsia="MingLiU" w:hAnsi="Times New Roman" w:cs="Times New Roman"/>
                <w:color w:val="auto"/>
                <w:kern w:val="0"/>
                <w:sz w:val="18"/>
                <w:szCs w:val="18"/>
              </w:rPr>
              <w:t>-0.530 (</w:t>
            </w:r>
            <w:proofErr w:type="gramStart"/>
            <w:r w:rsidRPr="009208F2">
              <w:rPr>
                <w:rFonts w:ascii="Times New Roman" w:eastAsia="MingLiU" w:hAnsi="Times New Roman" w:cs="Times New Roman"/>
                <w:color w:val="auto"/>
                <w:kern w:val="0"/>
                <w:sz w:val="18"/>
                <w:szCs w:val="18"/>
              </w:rPr>
              <w:t>0.016)*</w:t>
            </w:r>
            <w:proofErr w:type="gramEnd"/>
          </w:p>
        </w:tc>
        <w:tc>
          <w:tcPr>
            <w:tcW w:w="1559" w:type="dxa"/>
          </w:tcPr>
          <w:p w14:paraId="0EF5CF0F" w14:textId="77777777" w:rsidR="00B67DAA" w:rsidRPr="009208F2" w:rsidRDefault="00B67DAA" w:rsidP="006E128B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9208F2">
              <w:rPr>
                <w:rFonts w:ascii="Times New Roman" w:eastAsia="MingLiU" w:hAnsi="Times New Roman" w:cs="Times New Roman"/>
                <w:color w:val="auto"/>
                <w:kern w:val="0"/>
                <w:sz w:val="18"/>
                <w:szCs w:val="18"/>
              </w:rPr>
              <w:t>-0.685 (</w:t>
            </w:r>
            <w:proofErr w:type="gramStart"/>
            <w:r w:rsidRPr="009208F2">
              <w:rPr>
                <w:rFonts w:ascii="Times New Roman" w:eastAsia="MingLiU" w:hAnsi="Times New Roman" w:cs="Times New Roman"/>
                <w:color w:val="auto"/>
                <w:kern w:val="0"/>
                <w:sz w:val="18"/>
                <w:szCs w:val="18"/>
              </w:rPr>
              <w:t>0.001)*</w:t>
            </w:r>
            <w:proofErr w:type="gramEnd"/>
            <w:r w:rsidRPr="009208F2">
              <w:rPr>
                <w:rFonts w:ascii="Times New Roman" w:eastAsia="MingLiU" w:hAnsi="Times New Roman" w:cs="Times New Roman"/>
                <w:color w:val="auto"/>
                <w:kern w:val="0"/>
                <w:sz w:val="18"/>
                <w:szCs w:val="18"/>
              </w:rPr>
              <w:t>*</w:t>
            </w:r>
          </w:p>
        </w:tc>
        <w:tc>
          <w:tcPr>
            <w:tcW w:w="1559" w:type="dxa"/>
          </w:tcPr>
          <w:p w14:paraId="07153883" w14:textId="77777777" w:rsidR="00B67DAA" w:rsidRPr="00671F73" w:rsidRDefault="00B67DAA" w:rsidP="006E128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37695">
              <w:rPr>
                <w:rFonts w:ascii="Times New Roman" w:eastAsia="MingLiU" w:hAnsi="Times New Roman" w:cs="Times New Roman"/>
                <w:color w:val="010205"/>
                <w:kern w:val="0"/>
                <w:sz w:val="18"/>
                <w:szCs w:val="18"/>
              </w:rPr>
              <w:t>-</w:t>
            </w:r>
            <w:r w:rsidRPr="00AD04ED">
              <w:rPr>
                <w:rFonts w:ascii="Times New Roman" w:eastAsia="MingLiU" w:hAnsi="Times New Roman" w:cs="Times New Roman"/>
                <w:color w:val="010205"/>
                <w:kern w:val="0"/>
                <w:sz w:val="18"/>
                <w:szCs w:val="18"/>
              </w:rPr>
              <w:t>0</w:t>
            </w:r>
            <w:r w:rsidRPr="00E37695">
              <w:rPr>
                <w:rFonts w:ascii="Times New Roman" w:eastAsia="MingLiU" w:hAnsi="Times New Roman" w:cs="Times New Roman"/>
                <w:color w:val="010205"/>
                <w:kern w:val="0"/>
                <w:sz w:val="18"/>
                <w:szCs w:val="18"/>
              </w:rPr>
              <w:t>.380</w:t>
            </w:r>
            <w:r>
              <w:rPr>
                <w:rFonts w:ascii="Times New Roman" w:eastAsia="MingLiU" w:hAnsi="Times New Roman" w:cs="Times New Roman"/>
                <w:color w:val="010205"/>
                <w:kern w:val="0"/>
                <w:sz w:val="18"/>
                <w:szCs w:val="18"/>
              </w:rPr>
              <w:t xml:space="preserve"> </w:t>
            </w:r>
            <w:r w:rsidRPr="00AD04ED">
              <w:rPr>
                <w:rFonts w:ascii="Times New Roman" w:eastAsia="MingLiU" w:hAnsi="Times New Roman" w:cs="Times New Roman"/>
                <w:color w:val="010205"/>
                <w:kern w:val="0"/>
                <w:sz w:val="18"/>
                <w:szCs w:val="18"/>
              </w:rPr>
              <w:t>(0</w:t>
            </w:r>
            <w:r w:rsidRPr="00E37695">
              <w:rPr>
                <w:rFonts w:ascii="Times New Roman" w:eastAsia="MingLiU" w:hAnsi="Times New Roman" w:cs="Times New Roman"/>
                <w:color w:val="010205"/>
                <w:kern w:val="0"/>
                <w:sz w:val="18"/>
                <w:szCs w:val="18"/>
              </w:rPr>
              <w:t>.098</w:t>
            </w:r>
            <w:r w:rsidRPr="00AD04ED">
              <w:rPr>
                <w:rFonts w:ascii="Times New Roman" w:eastAsia="MingLiU" w:hAnsi="Times New Roman" w:cs="Times New Roman"/>
                <w:color w:val="010205"/>
                <w:kern w:val="0"/>
                <w:sz w:val="18"/>
                <w:szCs w:val="18"/>
              </w:rPr>
              <w:t>)</w:t>
            </w:r>
          </w:p>
        </w:tc>
      </w:tr>
    </w:tbl>
    <w:p w14:paraId="4378E1D7" w14:textId="77777777" w:rsidR="00B67DAA" w:rsidRPr="005E198C" w:rsidRDefault="00B67DAA" w:rsidP="00B67DAA">
      <w:pPr>
        <w:adjustRightInd w:val="0"/>
        <w:spacing w:line="200" w:lineRule="atLeast"/>
        <w:ind w:right="-142"/>
        <w:rPr>
          <w:rFonts w:ascii="Times New Roman" w:hAnsi="Times New Roman" w:cs="Times New Roman"/>
          <w:i/>
          <w:iCs/>
          <w:szCs w:val="13"/>
        </w:rPr>
      </w:pPr>
      <w:r w:rsidRPr="0054627A">
        <w:rPr>
          <w:rFonts w:ascii="Times New Roman" w:hAnsi="Times New Roman" w:cs="Times New Roman"/>
          <w:sz w:val="20"/>
          <w:szCs w:val="21"/>
        </w:rPr>
        <w:t>n = 1</w:t>
      </w:r>
      <w:r>
        <w:rPr>
          <w:rFonts w:ascii="Times New Roman" w:hAnsi="Times New Roman" w:cs="Times New Roman"/>
          <w:sz w:val="20"/>
          <w:szCs w:val="21"/>
        </w:rPr>
        <w:t>0</w:t>
      </w:r>
      <w:r w:rsidRPr="0054627A">
        <w:rPr>
          <w:rFonts w:ascii="Times New Roman" w:hAnsi="Times New Roman" w:cs="Times New Roman"/>
          <w:sz w:val="20"/>
          <w:szCs w:val="21"/>
        </w:rPr>
        <w:t xml:space="preserve"> per group</w:t>
      </w:r>
      <w:r>
        <w:rPr>
          <w:rFonts w:ascii="Times New Roman" w:hAnsi="Times New Roman" w:cs="Times New Roman"/>
          <w:sz w:val="20"/>
          <w:szCs w:val="21"/>
        </w:rPr>
        <w:t xml:space="preserve">. </w:t>
      </w:r>
      <w:r w:rsidRPr="005E198C">
        <w:rPr>
          <w:rFonts w:ascii="Times New Roman" w:hAnsi="Times New Roman" w:cs="Times New Roman"/>
          <w:i/>
          <w:iCs/>
          <w:szCs w:val="13"/>
        </w:rPr>
        <w:t xml:space="preserve">*P </w:t>
      </w:r>
      <w:r w:rsidRPr="005E198C">
        <w:rPr>
          <w:rFonts w:ascii="Times New Roman" w:hAnsi="Times New Roman" w:cs="Times New Roman" w:hint="eastAsia"/>
          <w:i/>
          <w:iCs/>
          <w:szCs w:val="13"/>
        </w:rPr>
        <w:t>&lt;</w:t>
      </w:r>
      <w:r w:rsidRPr="005E198C">
        <w:rPr>
          <w:rFonts w:ascii="Times New Roman" w:hAnsi="Times New Roman" w:cs="Times New Roman"/>
          <w:i/>
          <w:iCs/>
          <w:szCs w:val="13"/>
        </w:rPr>
        <w:t xml:space="preserve"> 0.05</w:t>
      </w:r>
      <w:r>
        <w:rPr>
          <w:rFonts w:ascii="Times New Roman" w:hAnsi="Times New Roman" w:cs="Times New Roman"/>
          <w:i/>
          <w:iCs/>
          <w:szCs w:val="13"/>
        </w:rPr>
        <w:t xml:space="preserve">, </w:t>
      </w:r>
      <w:r w:rsidRPr="005E198C">
        <w:rPr>
          <w:rFonts w:ascii="Times New Roman" w:hAnsi="Times New Roman" w:cs="Times New Roman"/>
          <w:i/>
          <w:iCs/>
          <w:szCs w:val="13"/>
        </w:rPr>
        <w:t>*</w:t>
      </w:r>
      <w:r>
        <w:rPr>
          <w:rFonts w:ascii="Times New Roman" w:hAnsi="Times New Roman" w:cs="Times New Roman"/>
          <w:i/>
          <w:iCs/>
          <w:szCs w:val="13"/>
        </w:rPr>
        <w:t>*</w:t>
      </w:r>
      <w:r w:rsidRPr="005E198C">
        <w:rPr>
          <w:rFonts w:ascii="Times New Roman" w:hAnsi="Times New Roman" w:cs="Times New Roman"/>
          <w:i/>
          <w:iCs/>
          <w:szCs w:val="13"/>
        </w:rPr>
        <w:t xml:space="preserve">P </w:t>
      </w:r>
      <w:r w:rsidRPr="005E198C">
        <w:rPr>
          <w:rFonts w:ascii="Times New Roman" w:hAnsi="Times New Roman" w:cs="Times New Roman" w:hint="eastAsia"/>
          <w:i/>
          <w:iCs/>
          <w:szCs w:val="13"/>
        </w:rPr>
        <w:t>&lt;</w:t>
      </w:r>
      <w:r w:rsidRPr="005E198C">
        <w:rPr>
          <w:rFonts w:ascii="Times New Roman" w:hAnsi="Times New Roman" w:cs="Times New Roman"/>
          <w:i/>
          <w:iCs/>
          <w:szCs w:val="13"/>
        </w:rPr>
        <w:t xml:space="preserve"> 0.0</w:t>
      </w:r>
      <w:r>
        <w:rPr>
          <w:rFonts w:ascii="Times New Roman" w:hAnsi="Times New Roman" w:cs="Times New Roman"/>
          <w:i/>
          <w:iCs/>
          <w:szCs w:val="13"/>
        </w:rPr>
        <w:t>1.</w:t>
      </w:r>
      <w:r>
        <w:rPr>
          <w:rFonts w:ascii="Times New Roman" w:hAnsi="Times New Roman" w:cs="Times New Roman"/>
          <w:sz w:val="20"/>
          <w:szCs w:val="21"/>
        </w:rPr>
        <w:t xml:space="preserve"> </w:t>
      </w:r>
      <w:r w:rsidRPr="0054627A">
        <w:rPr>
          <w:rFonts w:ascii="Times New Roman" w:hAnsi="Times New Roman" w:cs="Times New Roman"/>
          <w:sz w:val="20"/>
          <w:szCs w:val="21"/>
        </w:rPr>
        <w:t>CON</w:t>
      </w:r>
      <w:r>
        <w:rPr>
          <w:rFonts w:ascii="Times New Roman" w:hAnsi="Times New Roman" w:cs="Times New Roman"/>
          <w:sz w:val="20"/>
          <w:szCs w:val="21"/>
        </w:rPr>
        <w:t xml:space="preserve">, </w:t>
      </w:r>
      <w:r w:rsidRPr="0054627A">
        <w:rPr>
          <w:rFonts w:ascii="Times New Roman" w:hAnsi="Times New Roman" w:cs="Times New Roman"/>
          <w:sz w:val="20"/>
          <w:szCs w:val="21"/>
        </w:rPr>
        <w:t>mice exposed to saline in utero;</w:t>
      </w:r>
      <w:r>
        <w:rPr>
          <w:rFonts w:ascii="Times New Roman" w:hAnsi="Times New Roman" w:cs="Times New Roman"/>
          <w:sz w:val="20"/>
          <w:szCs w:val="21"/>
        </w:rPr>
        <w:t xml:space="preserve"> </w:t>
      </w:r>
      <w:r w:rsidRPr="0054627A">
        <w:rPr>
          <w:rFonts w:ascii="Times New Roman" w:hAnsi="Times New Roman" w:cs="Times New Roman"/>
          <w:sz w:val="20"/>
          <w:szCs w:val="21"/>
        </w:rPr>
        <w:t xml:space="preserve">LPS, mice exposed to inflammation in utero; </w:t>
      </w:r>
    </w:p>
    <w:p w14:paraId="4C717059" w14:textId="77777777" w:rsidR="00BD2859" w:rsidRPr="00B67DAA" w:rsidRDefault="00BD2859"/>
    <w:sectPr w:rsidR="00BD2859" w:rsidRPr="00B67DA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BD91CA" w14:textId="77777777" w:rsidR="000C43D7" w:rsidRDefault="000C43D7" w:rsidP="00B67DAA">
      <w:r>
        <w:separator/>
      </w:r>
    </w:p>
  </w:endnote>
  <w:endnote w:type="continuationSeparator" w:id="0">
    <w:p w14:paraId="0CA13A61" w14:textId="77777777" w:rsidR="000C43D7" w:rsidRDefault="000C43D7" w:rsidP="00B67D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ngLiU">
    <w:altName w:val="細明體"/>
    <w:panose1 w:val="02010609000101010101"/>
    <w:charset w:val="88"/>
    <w:family w:val="modern"/>
    <w:pitch w:val="fixed"/>
    <w:sig w:usb0="A00002FF" w:usb1="28CFFCFA" w:usb2="00000016" w:usb3="00000000" w:csb0="001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F56BB2" w14:textId="77777777" w:rsidR="000C43D7" w:rsidRDefault="000C43D7" w:rsidP="00B67DAA">
      <w:r>
        <w:separator/>
      </w:r>
    </w:p>
  </w:footnote>
  <w:footnote w:type="continuationSeparator" w:id="0">
    <w:p w14:paraId="23FB616C" w14:textId="77777777" w:rsidR="000C43D7" w:rsidRDefault="000C43D7" w:rsidP="00B67DA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2944"/>
    <w:rsid w:val="000C43D7"/>
    <w:rsid w:val="00380F90"/>
    <w:rsid w:val="00B67DAA"/>
    <w:rsid w:val="00BD2859"/>
    <w:rsid w:val="00EF2944"/>
    <w:rsid w:val="00FC72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AF0EE37"/>
  <w15:chartTrackingRefBased/>
  <w15:docId w15:val="{B6BBD03C-43C3-4B32-A969-180E46EE6F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67DA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67DAA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B67DAA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B67DA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B67DAA"/>
    <w:rPr>
      <w:sz w:val="18"/>
      <w:szCs w:val="18"/>
    </w:rPr>
  </w:style>
  <w:style w:type="table" w:styleId="a7">
    <w:name w:val="Light Shading"/>
    <w:basedOn w:val="a1"/>
    <w:uiPriority w:val="60"/>
    <w:rsid w:val="00B67DAA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132</Words>
  <Characters>756</Characters>
  <Application>Microsoft Office Word</Application>
  <DocSecurity>0</DocSecurity>
  <Lines>6</Lines>
  <Paragraphs>1</Paragraphs>
  <ScaleCrop>false</ScaleCrop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罗 宝宝</dc:creator>
  <cp:keywords/>
  <dc:description/>
  <cp:lastModifiedBy>罗 宝宝</cp:lastModifiedBy>
  <cp:revision>2</cp:revision>
  <dcterms:created xsi:type="dcterms:W3CDTF">2023-04-11T11:59:00Z</dcterms:created>
  <dcterms:modified xsi:type="dcterms:W3CDTF">2023-04-11T12:01:00Z</dcterms:modified>
</cp:coreProperties>
</file>