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11485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Supplementary Table 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3.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The primer sequences of MEF2A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（Rat）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.</w:t>
      </w:r>
    </w:p>
    <w:tbl>
      <w:tblPr>
        <w:tblStyle w:val="4"/>
        <w:tblW w:w="7409" w:type="dxa"/>
        <w:tblInd w:w="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3394"/>
        <w:gridCol w:w="3211"/>
      </w:tblGrid>
      <w:tr w14:paraId="30432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6089F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8C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Forward primer (5′–3′)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499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Reverse primer (5′–3′)</w:t>
            </w:r>
          </w:p>
        </w:tc>
      </w:tr>
      <w:tr w14:paraId="24402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BA45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MEF2A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ACB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TGTAGCGGAGACTCGGAATTG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3D9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GCTGCCGCTGAAATTGTCTT</w:t>
            </w:r>
          </w:p>
        </w:tc>
      </w:tr>
      <w:tr w14:paraId="1B7EB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AD40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GAPDH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DB1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AACCCTCAACAGGGATGCTT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7E4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CAAATCCGTTCACACCGACC</w:t>
            </w:r>
          </w:p>
        </w:tc>
      </w:tr>
    </w:tbl>
    <w:p w14:paraId="5CB960EB"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BBA7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A517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6147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74BCF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D749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CEC3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D71E1E53-CFD5-41D8-BD07-D62DEA41E342}"/>
    <w:docVar w:name="KY_MEDREF_VERSION" w:val="3"/>
  </w:docVars>
  <w:rsids>
    <w:rsidRoot w:val="2D873E14"/>
    <w:rsid w:val="2D873E14"/>
    <w:rsid w:val="2F164AEE"/>
    <w:rsid w:val="4F743206"/>
    <w:rsid w:val="7345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188</Characters>
  <Lines>0</Lines>
  <Paragraphs>0</Paragraphs>
  <TotalTime>9</TotalTime>
  <ScaleCrop>false</ScaleCrop>
  <LinksUpToDate>false</LinksUpToDate>
  <CharactersWithSpaces>199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2024-11-24T03:30:00Z</dcterms:created>
  <dc:creator>Administrator</dc:creator>
  <cp:lastModifiedBy>清～</cp:lastModifiedBy>
  <dcterms:modified xsi:type="dcterms:W3CDTF">2025-06-07T06:16:23Z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21015B484A364AE3A91671DDE9447ABC_11</vt:lpwstr>
  </property>
  <property fmtid="{D5CDD505-2E9C-101B-9397-08002B2CF9AE}" pid="4" name="KSOTemplateDocerSaveRecord">
    <vt:lpwstr>eyJoZGlkIjoiMzEwNTM5NzYwMDRjMzkwZTVkZjY2ODkwMGIxNGU0OTUiLCJ1c2VySWQiOiIzMDEyMjg4NTMifQ==</vt:lpwstr>
  </property>
</Properties>
</file>