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452" w:rsidRPr="00562567" w:rsidRDefault="00B50452" w:rsidP="00B50452">
      <w:pPr>
        <w:spacing w:line="360" w:lineRule="auto"/>
        <w:jc w:val="both"/>
        <w:rPr>
          <w:rFonts w:eastAsia="Times New Roman" w:cs="Times New Roman"/>
          <w:b/>
          <w:bCs/>
          <w:color w:val="000000"/>
          <w:lang w:eastAsia="en-GB"/>
        </w:rPr>
      </w:pPr>
      <w:r w:rsidRPr="00562567">
        <w:rPr>
          <w:rFonts w:eastAsia="Times New Roman" w:cs="Times New Roman"/>
          <w:b/>
          <w:bCs/>
          <w:color w:val="000000"/>
          <w:lang w:eastAsia="en-GB"/>
        </w:rPr>
        <w:t>Table1</w:t>
      </w:r>
      <w:r>
        <w:rPr>
          <w:rFonts w:eastAsia="Times New Roman" w:cs="Times New Roman"/>
          <w:b/>
          <w:bCs/>
          <w:color w:val="000000"/>
          <w:lang w:eastAsia="en-GB"/>
        </w:rPr>
        <w:t>:</w:t>
      </w:r>
      <w:r w:rsidRPr="00562567">
        <w:rPr>
          <w:rFonts w:eastAsia="Times New Roman" w:cs="Times New Roman"/>
          <w:b/>
          <w:bCs/>
          <w:color w:val="000000"/>
          <w:lang w:eastAsia="en-GB"/>
        </w:rPr>
        <w:t xml:space="preserve"> EST database size</w:t>
      </w:r>
      <w:r>
        <w:rPr>
          <w:rFonts w:eastAsia="Times New Roman" w:cs="Times New Roman"/>
          <w:b/>
          <w:bCs/>
          <w:color w:val="000000"/>
          <w:lang w:eastAsia="en-GB"/>
        </w:rPr>
        <w:t xml:space="preserve">, number of nucleotides used for SSR analysis and counts of repeat motifs per </w:t>
      </w:r>
      <w:proofErr w:type="spellStart"/>
      <w:r>
        <w:rPr>
          <w:rFonts w:eastAsia="Times New Roman" w:cs="Times New Roman"/>
          <w:b/>
          <w:bCs/>
          <w:color w:val="000000"/>
          <w:lang w:eastAsia="en-GB"/>
        </w:rPr>
        <w:t>Mbp</w:t>
      </w:r>
      <w:proofErr w:type="spellEnd"/>
      <w:r>
        <w:rPr>
          <w:rFonts w:eastAsia="Times New Roman" w:cs="Times New Roman"/>
          <w:b/>
          <w:bCs/>
          <w:color w:val="000000"/>
          <w:lang w:eastAsia="en-GB"/>
        </w:rPr>
        <w:t xml:space="preserve"> in each fraction: (a) A</w:t>
      </w:r>
      <w:r w:rsidRPr="00562567">
        <w:rPr>
          <w:rFonts w:eastAsia="Times New Roman" w:cs="Times New Roman"/>
          <w:b/>
          <w:bCs/>
          <w:color w:val="000000"/>
          <w:lang w:eastAsia="en-GB"/>
        </w:rPr>
        <w:t xml:space="preserve">ngiosperms and (b) </w:t>
      </w:r>
      <w:r>
        <w:rPr>
          <w:rFonts w:eastAsia="Times New Roman" w:cs="Times New Roman"/>
          <w:b/>
          <w:bCs/>
          <w:color w:val="000000"/>
          <w:lang w:eastAsia="en-GB"/>
        </w:rPr>
        <w:t>G</w:t>
      </w:r>
      <w:r w:rsidRPr="00562567">
        <w:rPr>
          <w:rFonts w:eastAsia="Times New Roman" w:cs="Times New Roman"/>
          <w:b/>
          <w:bCs/>
          <w:color w:val="000000"/>
          <w:lang w:eastAsia="en-GB"/>
        </w:rPr>
        <w:t>ymnosperms.</w:t>
      </w:r>
    </w:p>
    <w:p w:rsidR="00B50452" w:rsidRDefault="00B50452" w:rsidP="00B50452">
      <w:pPr>
        <w:spacing w:line="360" w:lineRule="auto"/>
        <w:jc w:val="both"/>
        <w:rPr>
          <w:rFonts w:eastAsia="Times New Roman" w:cs="Times New Roman"/>
          <w:b/>
          <w:bCs/>
          <w:color w:val="000000"/>
          <w:lang w:eastAsia="en-GB"/>
        </w:rPr>
      </w:pPr>
      <w:r w:rsidRPr="00562567">
        <w:rPr>
          <w:rFonts w:eastAsia="Times New Roman" w:cs="Times New Roman"/>
          <w:b/>
          <w:bCs/>
          <w:color w:val="000000"/>
          <w:lang w:eastAsia="en-GB"/>
        </w:rPr>
        <w:t>(a)</w:t>
      </w:r>
    </w:p>
    <w:tbl>
      <w:tblPr>
        <w:tblW w:w="12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2712"/>
        <w:gridCol w:w="876"/>
        <w:gridCol w:w="999"/>
        <w:gridCol w:w="879"/>
        <w:gridCol w:w="940"/>
        <w:gridCol w:w="800"/>
        <w:gridCol w:w="780"/>
        <w:gridCol w:w="980"/>
        <w:gridCol w:w="720"/>
        <w:gridCol w:w="602"/>
        <w:gridCol w:w="910"/>
        <w:gridCol w:w="700"/>
        <w:gridCol w:w="602"/>
      </w:tblGrid>
      <w:tr w:rsidR="00B50452" w:rsidRPr="00DD70E4" w:rsidTr="008E7ABC">
        <w:trPr>
          <w:trHeight w:val="112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Sr. No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Species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Number of ESTs from NCBI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*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Total assembled nucleotides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Genus-wise non-redundant assembled sequences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B92AF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nucleotides </w:t>
            </w:r>
            <w:proofErr w:type="spellStart"/>
            <w:r w:rsidRPr="00B92AF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analysed</w:t>
            </w:r>
            <w:proofErr w:type="spellEnd"/>
            <w:r w:rsidRPr="00B92AF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 in the 5'UTR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repeat motifs in 5'UTR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Counts per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Mpb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in 5'UTR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nucleotides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analysed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 in the ORF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repeat motifs in ORF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Counts per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Mpb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in ORF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nucleotides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analysed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 in the 3'UTR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repeat motifs in 3'UTR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Counts per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Mpb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in 3'UTR</w:t>
            </w:r>
          </w:p>
        </w:tc>
      </w:tr>
      <w:tr w:rsidR="00B50452" w:rsidRPr="00DD70E4" w:rsidTr="008E7ABC">
        <w:trPr>
          <w:trHeight w:val="45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Populus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221,720 (~3.0)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38,778,183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73,277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6,676,010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D571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9,</w:t>
            </w:r>
            <w:r w:rsidR="00AD571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AD5719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1,483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22,087,693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D571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12,</w:t>
            </w:r>
            <w:r w:rsidR="00AD571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D571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</w:t>
            </w:r>
            <w:r w:rsidR="00AD571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10,014,480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AD5719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6,54</w:t>
            </w:r>
            <w:r w:rsidR="00B50452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D571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65</w:t>
            </w:r>
            <w:r w:rsidR="00AD571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Populus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deltoids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14,661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Populus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euphratica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13,979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Populus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nigra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(black poplar)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51,361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Populus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tomentiglandulosa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1,650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Populus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tremula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(European aspen)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37,313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450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286E51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Populus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trichocarpa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(black cottonwood)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89,943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4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286E51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Populus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tremuloides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(quaking aspen)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12,813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45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Eucalyptus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36,948</w:t>
            </w: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br/>
              <w:t xml:space="preserve"> (2.2)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9,963,215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16,167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1,527,314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D571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3,4</w:t>
            </w:r>
            <w:r w:rsidR="00AD571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8E7ABC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2267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5,903,767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7,3</w:t>
            </w:r>
            <w:r w:rsidR="008E7ABC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1,24</w:t>
            </w:r>
            <w:r w:rsidR="008E7ABC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2,532,134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D571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1,61</w:t>
            </w:r>
            <w:r w:rsidR="00AD571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D571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63</w:t>
            </w:r>
            <w:r w:rsidR="00AD571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Eucalyptus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globulus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(blue gum)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14,026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Eucalyptus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grandis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(rose gum)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1,950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Eucalyptus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gunnii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(cider tree)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19,841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45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Eucalyptus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tereticornis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(red ironbark) 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45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Betula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5,688</w:t>
            </w: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br/>
              <w:t>(2.5)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735,936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2,315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106,106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14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507,108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122,722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945</w:t>
            </w:r>
          </w:p>
        </w:tc>
      </w:tr>
      <w:tr w:rsidR="00B50452" w:rsidRPr="00DD70E4" w:rsidTr="008E7ABC">
        <w:trPr>
          <w:trHeight w:val="270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 w:eastAsia="sv-SE" w:bidi="bn-IN"/>
              </w:rPr>
            </w:pPr>
            <w:proofErr w:type="spellStart"/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 w:eastAsia="sv-SE" w:bidi="bn-IN"/>
              </w:rPr>
              <w:t>Betula</w:t>
            </w:r>
            <w:proofErr w:type="spellEnd"/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 w:eastAsia="sv-SE" w:bidi="bn-IN"/>
              </w:rPr>
              <w:t xml:space="preserve"> </w:t>
            </w:r>
            <w:proofErr w:type="spellStart"/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 w:eastAsia="sv-SE" w:bidi="bn-IN"/>
              </w:rPr>
              <w:t>pendula</w:t>
            </w:r>
            <w:proofErr w:type="spellEnd"/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sv-SE" w:bidi="bn-IN"/>
              </w:rPr>
              <w:t xml:space="preserve"> (European white birch) 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2,549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7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 w:eastAsia="sv-SE" w:bidi="bn-IN"/>
              </w:rPr>
            </w:pPr>
            <w:proofErr w:type="spellStart"/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 w:eastAsia="sv-SE" w:bidi="bn-IN"/>
              </w:rPr>
              <w:t>Betula</w:t>
            </w:r>
            <w:proofErr w:type="spellEnd"/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 w:eastAsia="sv-SE" w:bidi="bn-IN"/>
              </w:rPr>
              <w:t xml:space="preserve"> </w:t>
            </w:r>
            <w:proofErr w:type="spellStart"/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 w:eastAsia="sv-SE" w:bidi="bn-IN"/>
              </w:rPr>
              <w:t>platyphylla</w:t>
            </w:r>
            <w:proofErr w:type="spellEnd"/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sv-SE" w:bidi="bn-IN"/>
              </w:rPr>
              <w:t xml:space="preserve"> (Asian white birch)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3,139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Fagus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(2.5)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8,620,663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12,544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1,111,435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1,88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1,69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5,765,232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2,67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46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1,743,996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1,08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62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Fagus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sylvatica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(European beech)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31,309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45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lastRenderedPageBreak/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Quercus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149,976 (3.4)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27,897,186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43,500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4,283,827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11,7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2,73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16,713,255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15,8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94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6,900,104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7,6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1,10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</w:t>
            </w:r>
          </w:p>
        </w:tc>
      </w:tr>
      <w:tr w:rsidR="00B50452" w:rsidRPr="00DD70E4" w:rsidTr="008E7ABC">
        <w:trPr>
          <w:trHeight w:val="270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Quercus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mongolica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(Mongolian oak)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3,385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70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Quercus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petraea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(sessile oak)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58,230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70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Quercus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robur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(truffle oak)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81,671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7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Quercus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suber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(cork oak)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6,690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45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537,256</w:t>
            </w: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br/>
              <w:t>(2.3)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240,013,797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236,472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47,420,973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23,8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50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107,539,345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26,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579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24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85,053,479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17,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aurantiifolia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(lime)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8,219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aurantium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(Seville orange)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14,584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clementina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118,365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 xml:space="preserve">Citrus jambhiri 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(rough lemon)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989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latifolia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(Persian lime)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8,756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 xml:space="preserve">Citrus limettioides 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(sweet lime)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8,188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limon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(lemon)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1,505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limonia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(sharbati) 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11,045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macrophylla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(colo)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1,929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medica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(citron) 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1,115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reshni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5,768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 reticulata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(tangerine)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55,980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 xml:space="preserve">Citrus sinensis 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(apfelsine)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213,830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Citrus sunki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5,216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 xml:space="preserve">Citrus trifoliata 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(trifoliate orange)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62,695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Citrus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unshiu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(Satsuma orange)  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19,072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45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Prunus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104,402</w:t>
            </w: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br/>
              <w:t>(9.3)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6,460,876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11,193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1,044,150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8,3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7,9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3,889,628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12,0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92AF9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3,089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1,527,098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6,9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B92AF9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4,5</w:t>
            </w:r>
            <w:r w:rsidR="00B92AF9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37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Prunus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armeniaca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(apricot)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15,105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Prunus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cerasus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(sour cherry)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1,255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Prunus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dulcis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(almond)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3,864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Prunus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mume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(ume)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4,589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Prunus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persica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(peach)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79,589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25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Fraxinus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(1.9)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2,844,413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6,235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275,825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152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1,916,897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651,691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236</w:t>
            </w:r>
          </w:p>
        </w:tc>
      </w:tr>
      <w:tr w:rsidR="00B50452" w:rsidRPr="00DD70E4" w:rsidTr="008E7ABC">
        <w:trPr>
          <w:trHeight w:val="22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Fraxinus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excelsior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(European ash)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12,083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B92AF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B92A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</w:tbl>
    <w:p w:rsidR="00B50452" w:rsidRPr="00431866" w:rsidRDefault="00B50452" w:rsidP="00B50452">
      <w:pPr>
        <w:spacing w:line="36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eastAsia="en-GB"/>
        </w:rPr>
      </w:pPr>
      <w:r w:rsidRPr="00431866">
        <w:rPr>
          <w:rFonts w:eastAsia="Times New Roman" w:cs="Times New Roman"/>
          <w:b/>
          <w:bCs/>
          <w:color w:val="000000"/>
          <w:sz w:val="16"/>
          <w:szCs w:val="16"/>
          <w:lang w:eastAsia="en-GB"/>
        </w:rPr>
        <w:lastRenderedPageBreak/>
        <w:t xml:space="preserve"> * </w:t>
      </w:r>
      <w:r w:rsidRPr="00431866">
        <w:rPr>
          <w:rFonts w:eastAsia="Times New Roman" w:cs="Times New Roman"/>
          <w:color w:val="000000"/>
          <w:sz w:val="16"/>
          <w:szCs w:val="16"/>
          <w:lang w:eastAsia="en-GB"/>
        </w:rPr>
        <w:t>Ratio of total ESTs to clustered ESTs per genus is in between parenthesis.</w:t>
      </w:r>
    </w:p>
    <w:p w:rsidR="00B50452" w:rsidRPr="00562567" w:rsidRDefault="00B50452" w:rsidP="00B50452">
      <w:pPr>
        <w:spacing w:line="360" w:lineRule="auto"/>
        <w:jc w:val="both"/>
        <w:rPr>
          <w:rFonts w:eastAsia="Times New Roman" w:cs="Times New Roman"/>
          <w:b/>
          <w:bCs/>
          <w:color w:val="000000"/>
          <w:lang w:eastAsia="en-GB"/>
        </w:rPr>
      </w:pPr>
    </w:p>
    <w:p w:rsidR="00B50452" w:rsidRDefault="00B50452" w:rsidP="00B50452">
      <w:pPr>
        <w:spacing w:line="360" w:lineRule="auto"/>
        <w:rPr>
          <w:rFonts w:eastAsia="Times New Roman" w:cs="Times New Roman"/>
          <w:b/>
          <w:bCs/>
          <w:color w:val="000000"/>
          <w:lang w:eastAsia="en-GB"/>
        </w:rPr>
      </w:pPr>
      <w:r>
        <w:rPr>
          <w:rFonts w:eastAsia="Times New Roman" w:cs="Times New Roman"/>
          <w:b/>
          <w:bCs/>
          <w:color w:val="000000"/>
          <w:lang w:eastAsia="en-GB"/>
        </w:rPr>
        <w:br w:type="page"/>
      </w:r>
    </w:p>
    <w:p w:rsidR="00B50452" w:rsidRDefault="00B50452" w:rsidP="00B50452">
      <w:pPr>
        <w:spacing w:line="360" w:lineRule="auto"/>
        <w:jc w:val="both"/>
        <w:rPr>
          <w:rFonts w:eastAsia="Times New Roman" w:cs="Times New Roman"/>
          <w:b/>
          <w:bCs/>
          <w:color w:val="000000"/>
          <w:lang w:eastAsia="en-GB"/>
        </w:rPr>
      </w:pPr>
      <w:r w:rsidRPr="00562567">
        <w:rPr>
          <w:rFonts w:eastAsia="Times New Roman" w:cs="Times New Roman"/>
          <w:b/>
          <w:bCs/>
          <w:color w:val="000000"/>
          <w:lang w:eastAsia="en-GB"/>
        </w:rPr>
        <w:lastRenderedPageBreak/>
        <w:t>(b)</w:t>
      </w:r>
    </w:p>
    <w:tbl>
      <w:tblPr>
        <w:tblW w:w="123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"/>
        <w:gridCol w:w="2722"/>
        <w:gridCol w:w="685"/>
        <w:gridCol w:w="940"/>
        <w:gridCol w:w="880"/>
        <w:gridCol w:w="910"/>
        <w:gridCol w:w="760"/>
        <w:gridCol w:w="602"/>
        <w:gridCol w:w="910"/>
        <w:gridCol w:w="700"/>
        <w:gridCol w:w="602"/>
        <w:gridCol w:w="910"/>
        <w:gridCol w:w="720"/>
        <w:gridCol w:w="602"/>
      </w:tblGrid>
      <w:tr w:rsidR="00B50452" w:rsidRPr="00DD70E4" w:rsidTr="008E7ABC">
        <w:trPr>
          <w:trHeight w:val="114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Sr. No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Species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Number of ESTs from NCBI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*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Total assembled nucleotides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Genus-wise non-redundant assembled sequences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nucleotides </w:t>
            </w:r>
            <w:proofErr w:type="spellStart"/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analysed</w:t>
            </w:r>
            <w:proofErr w:type="spellEnd"/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 in the 5'UTR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repeat motifs in 5'UTR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Counts per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Mpb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in 5'UTR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nucleotides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analysed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 in the ORF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repeat motifs in ORF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Counts per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Mpb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in ORF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nucleotides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analysed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 in the 3'UTR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Number of repeat motifs in 3'UTR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</w:pPr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Counts per </w:t>
            </w:r>
            <w:proofErr w:type="spellStart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>Mpb</w:t>
            </w:r>
            <w:proofErr w:type="spellEnd"/>
            <w:r w:rsidRPr="00850C2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 w:eastAsia="sv-SE" w:bidi="bn-IN"/>
              </w:rPr>
              <w:t xml:space="preserve"> in 3'UTR</w:t>
            </w:r>
          </w:p>
        </w:tc>
      </w:tr>
      <w:tr w:rsidR="00B50452" w:rsidRPr="00DD70E4" w:rsidTr="008E7ABC">
        <w:trPr>
          <w:trHeight w:val="510"/>
        </w:trPr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Picea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514,092</w:t>
            </w: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br/>
              <w:t>(5.8)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67,685,052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88,120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11,880,217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2,9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24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35,698,156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7,3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20,106,679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5,0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250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Picea abies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(Norway spruce)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14,345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Picea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glauca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(white spruce)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313,110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Picea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sitchensis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(Sitka spruce)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186,637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510"/>
        </w:trPr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Pinus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452,484</w:t>
            </w: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br/>
              <w:t>(4.7)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64,010,078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95,397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10,700,169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2,3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21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35,039,173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6,4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18,270,736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3,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18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</w:t>
            </w:r>
          </w:p>
        </w:tc>
      </w:tr>
      <w:tr w:rsidR="00B50452" w:rsidRPr="008679C6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8679C6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679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8679C6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8679C6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Pinus</w:t>
            </w:r>
            <w:r w:rsidRPr="008679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8679C6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banksiana</w:t>
            </w:r>
            <w:r w:rsidRPr="008679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(jack pine) 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679C6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679C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36,379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679C6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679C6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679C6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contorta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(lodgepole pine)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40,483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densiflora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(Japanese red pine)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3,316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pinaster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(maritime pine)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34,261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radiata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(Monterey pine)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8,717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sylvestris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(Scots pine)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Pinus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taeda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(loblolly pine)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328,662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70"/>
        </w:trPr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Cryptomeria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(2.5)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9,310,495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22,450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1,551,208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5,455,686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1,189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2,303,601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55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40</w:t>
            </w:r>
          </w:p>
        </w:tc>
      </w:tr>
      <w:tr w:rsidR="00B50452" w:rsidRPr="00DD70E4" w:rsidTr="008E7ABC">
        <w:trPr>
          <w:trHeight w:val="46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Cryptomeria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japonica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(Japanese cedar)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56,645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270"/>
        </w:trPr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Gnetum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(1.9)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2,791,724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5,743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550,490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1,636,539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1,086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604,695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33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54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Gnetum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gnemon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10,724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Cycas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(2.2)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5,522,585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10,153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869,283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3,374,440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10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1,278,862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399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Cycas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rumphii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21,997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465"/>
        </w:trPr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Zamia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20,677</w:t>
            </w: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br/>
              <w:t xml:space="preserve"> (1.4)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4,645,568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14,504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825,241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610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2,578,366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AB11E3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1,80</w:t>
            </w:r>
            <w:r w:rsidR="00AB11E3"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AB11E3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1,241,961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734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Zamia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fischeri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8,252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Zamia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furfuracea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Zamia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vazquezii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11,495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</w:tr>
      <w:tr w:rsidR="00B50452" w:rsidRPr="00DD70E4" w:rsidTr="008E7ABC">
        <w:trPr>
          <w:trHeight w:val="300"/>
        </w:trPr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lastRenderedPageBreak/>
              <w:t xml:space="preserve">Genus </w:t>
            </w:r>
            <w:r w:rsidRPr="00DD70E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Ginkgo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v-SE" w:eastAsia="sv-SE" w:bidi="bn-IN"/>
              </w:rPr>
              <w:t>(2.4)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4,694,213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9,127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598,607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386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2,789,129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1,306,477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704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539</w:t>
            </w:r>
          </w:p>
        </w:tc>
      </w:tr>
      <w:tr w:rsidR="00B50452" w:rsidRPr="00DD70E4" w:rsidTr="008E7A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Ginkgo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</w:t>
            </w:r>
            <w:r w:rsidRPr="00DD70E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v-SE" w:eastAsia="sv-SE" w:bidi="bn-IN"/>
              </w:rPr>
              <w:t>biloba</w:t>
            </w: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 xml:space="preserve"> (maidenhair tree)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21,590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DD70E4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DD70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850C2A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</w:pPr>
            <w:r w:rsidRPr="00850C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 w:bidi="bn-IN"/>
              </w:rPr>
              <w:t> </w:t>
            </w:r>
            <w:bookmarkStart w:id="0" w:name="_GoBack"/>
            <w:bookmarkEnd w:id="0"/>
          </w:p>
        </w:tc>
      </w:tr>
    </w:tbl>
    <w:p w:rsidR="00B50452" w:rsidRDefault="00B50452" w:rsidP="00B50452">
      <w:pPr>
        <w:spacing w:line="360" w:lineRule="auto"/>
        <w:rPr>
          <w:rFonts w:cs="Times New Roman"/>
        </w:rPr>
        <w:sectPr w:rsidR="00B50452" w:rsidSect="008E7ABC">
          <w:footerReference w:type="default" r:id="rId8"/>
          <w:pgSz w:w="16838" w:h="11906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cs="Times New Roman"/>
        </w:rPr>
        <w:t xml:space="preserve"> </w:t>
      </w:r>
      <w:r w:rsidRPr="00431866">
        <w:rPr>
          <w:rFonts w:eastAsia="Times New Roman" w:cs="Times New Roman"/>
          <w:b/>
          <w:bCs/>
          <w:color w:val="000000"/>
          <w:sz w:val="16"/>
          <w:szCs w:val="16"/>
          <w:lang w:eastAsia="en-GB"/>
        </w:rPr>
        <w:t xml:space="preserve">* </w:t>
      </w:r>
      <w:r w:rsidRPr="00431866">
        <w:rPr>
          <w:rFonts w:eastAsia="Times New Roman" w:cs="Times New Roman"/>
          <w:color w:val="000000"/>
          <w:sz w:val="16"/>
          <w:szCs w:val="16"/>
          <w:lang w:eastAsia="en-GB"/>
        </w:rPr>
        <w:t>Ratio of total ESTs to clustered ESTs per genus is in between parenthesis.</w:t>
      </w:r>
    </w:p>
    <w:p w:rsidR="00B50452" w:rsidRPr="00562567" w:rsidRDefault="00B50452" w:rsidP="00B50452">
      <w:pPr>
        <w:spacing w:line="360" w:lineRule="auto"/>
        <w:jc w:val="both"/>
        <w:rPr>
          <w:rFonts w:cs="Times New Roman"/>
          <w:b/>
          <w:lang w:eastAsia="en-GB"/>
        </w:rPr>
      </w:pPr>
      <w:r w:rsidRPr="00562567">
        <w:rPr>
          <w:rFonts w:cs="Times New Roman"/>
          <w:b/>
          <w:lang w:eastAsia="en-GB"/>
        </w:rPr>
        <w:lastRenderedPageBreak/>
        <w:t>Table2</w:t>
      </w:r>
      <w:r>
        <w:rPr>
          <w:rFonts w:cs="Times New Roman"/>
          <w:b/>
          <w:lang w:eastAsia="en-GB"/>
        </w:rPr>
        <w:t>:</w:t>
      </w:r>
      <w:r w:rsidRPr="00562567">
        <w:rPr>
          <w:rFonts w:cs="Times New Roman"/>
          <w:b/>
          <w:lang w:eastAsia="en-GB"/>
        </w:rPr>
        <w:t xml:space="preserve"> SSR motif complexity in: (a) </w:t>
      </w:r>
      <w:r>
        <w:rPr>
          <w:rFonts w:cs="Times New Roman"/>
          <w:b/>
          <w:lang w:eastAsia="en-GB"/>
        </w:rPr>
        <w:t>Angiosperms and (b) G</w:t>
      </w:r>
      <w:r w:rsidRPr="00562567">
        <w:rPr>
          <w:rFonts w:cs="Times New Roman"/>
          <w:b/>
          <w:lang w:eastAsia="en-GB"/>
        </w:rPr>
        <w:t>ymnosperms.</w:t>
      </w:r>
    </w:p>
    <w:p w:rsidR="00B50452" w:rsidRDefault="00B50452" w:rsidP="00B50452">
      <w:pPr>
        <w:spacing w:line="360" w:lineRule="auto"/>
        <w:jc w:val="both"/>
        <w:rPr>
          <w:rFonts w:cs="Times New Roman"/>
          <w:b/>
          <w:lang w:eastAsia="en-GB"/>
        </w:rPr>
      </w:pPr>
      <w:r w:rsidRPr="00562567">
        <w:rPr>
          <w:rFonts w:cs="Times New Roman"/>
          <w:b/>
          <w:lang w:eastAsia="en-GB"/>
        </w:rPr>
        <w:t xml:space="preserve">(a) </w:t>
      </w:r>
    </w:p>
    <w:tbl>
      <w:tblPr>
        <w:tblpPr w:leftFromText="141" w:rightFromText="141" w:vertAnchor="text" w:tblpY="1"/>
        <w:tblOverlap w:val="never"/>
        <w:tblW w:w="500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697"/>
        <w:gridCol w:w="531"/>
        <w:gridCol w:w="697"/>
        <w:gridCol w:w="668"/>
        <w:gridCol w:w="507"/>
        <w:gridCol w:w="808"/>
      </w:tblGrid>
      <w:tr w:rsidR="00B50452" w:rsidRPr="005A0699" w:rsidTr="008E7ABC">
        <w:trPr>
          <w:trHeight w:val="30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  <w:t>Genus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  <w:t>Perfect SSR (%)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  <w:t>Compound SSR (%)</w:t>
            </w:r>
          </w:p>
        </w:tc>
      </w:tr>
      <w:tr w:rsidR="00B50452" w:rsidRPr="005A0699" w:rsidTr="008E7ABC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5'UTR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ORF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3'UTR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5'UTR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ORF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3'UTR</w:t>
            </w:r>
          </w:p>
        </w:tc>
      </w:tr>
      <w:tr w:rsidR="00B50452" w:rsidRPr="005A0699" w:rsidTr="008E7ABC">
        <w:trPr>
          <w:trHeight w:val="30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Populus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96.8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95.8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6.9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3.2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4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.2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.1</w:t>
            </w:r>
          </w:p>
        </w:tc>
      </w:tr>
      <w:tr w:rsidR="00B50452" w:rsidRPr="005A0699" w:rsidTr="008E7ABC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Eucalyptus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96.2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92.6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95.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3.8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7.4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5.0</w:t>
            </w:r>
          </w:p>
        </w:tc>
      </w:tr>
      <w:tr w:rsidR="00B50452" w:rsidRPr="005A0699" w:rsidTr="008E7ABC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Betula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94.1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100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5.9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</w:tr>
      <w:tr w:rsidR="00B50452" w:rsidRPr="005A0699" w:rsidTr="008E7ABC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Fagus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96.7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97.7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3.3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2.3</w:t>
            </w:r>
          </w:p>
        </w:tc>
      </w:tr>
      <w:tr w:rsidR="00B50452" w:rsidRPr="005A0699" w:rsidTr="008E7ABC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Quercus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96.4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96.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98.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2.0</w:t>
            </w:r>
          </w:p>
        </w:tc>
      </w:tr>
      <w:tr w:rsidR="00B50452" w:rsidRPr="005A0699" w:rsidTr="008E7ABC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Citrus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97.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6</w:t>
            </w: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97.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3.2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981B5A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3.0</w:t>
            </w:r>
          </w:p>
        </w:tc>
      </w:tr>
      <w:tr w:rsidR="00B50452" w:rsidRPr="005A0699" w:rsidTr="008E7ABC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Prunus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96.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95.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95.6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981B5A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4.</w:t>
            </w:r>
            <w:r w:rsidR="00981B5A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4.4</w:t>
            </w:r>
          </w:p>
        </w:tc>
      </w:tr>
      <w:tr w:rsidR="00B50452" w:rsidRPr="005A0699" w:rsidTr="008E7ABC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Fraxinus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94.1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5.9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</w:tr>
    </w:tbl>
    <w:p w:rsidR="00B50452" w:rsidRDefault="00B50452" w:rsidP="00B50452">
      <w:pPr>
        <w:spacing w:line="360" w:lineRule="auto"/>
        <w:jc w:val="both"/>
        <w:rPr>
          <w:rFonts w:cs="Times New Roman"/>
          <w:b/>
          <w:lang w:eastAsia="en-GB"/>
        </w:rPr>
      </w:pPr>
    </w:p>
    <w:p w:rsidR="00B50452" w:rsidRPr="007F27FB" w:rsidRDefault="00B50452" w:rsidP="00B50452">
      <w:pPr>
        <w:spacing w:line="360" w:lineRule="auto"/>
        <w:rPr>
          <w:rFonts w:cs="Times New Roman"/>
          <w:lang w:eastAsia="en-GB"/>
        </w:rPr>
      </w:pPr>
    </w:p>
    <w:p w:rsidR="00B50452" w:rsidRPr="007F27FB" w:rsidRDefault="00B50452" w:rsidP="00B50452">
      <w:pPr>
        <w:spacing w:line="360" w:lineRule="auto"/>
        <w:rPr>
          <w:rFonts w:cs="Times New Roman"/>
          <w:lang w:eastAsia="en-GB"/>
        </w:rPr>
      </w:pPr>
    </w:p>
    <w:p w:rsidR="00B50452" w:rsidRPr="007F27FB" w:rsidRDefault="00B50452" w:rsidP="00B50452">
      <w:pPr>
        <w:spacing w:line="360" w:lineRule="auto"/>
        <w:rPr>
          <w:rFonts w:cs="Times New Roman"/>
          <w:lang w:eastAsia="en-GB"/>
        </w:rPr>
      </w:pPr>
    </w:p>
    <w:p w:rsidR="00B50452" w:rsidRDefault="00B50452" w:rsidP="00B50452">
      <w:pPr>
        <w:spacing w:line="360" w:lineRule="auto"/>
        <w:jc w:val="both"/>
        <w:rPr>
          <w:rFonts w:cs="Times New Roman"/>
          <w:b/>
          <w:lang w:eastAsia="en-GB"/>
        </w:rPr>
      </w:pPr>
    </w:p>
    <w:p w:rsidR="00B50452" w:rsidRDefault="00B50452" w:rsidP="00B50452">
      <w:pPr>
        <w:tabs>
          <w:tab w:val="left" w:pos="5956"/>
        </w:tabs>
        <w:spacing w:line="360" w:lineRule="auto"/>
        <w:jc w:val="both"/>
        <w:rPr>
          <w:rFonts w:cs="Times New Roman"/>
          <w:b/>
          <w:lang w:eastAsia="en-GB"/>
        </w:rPr>
      </w:pPr>
      <w:r>
        <w:rPr>
          <w:rFonts w:cs="Times New Roman"/>
          <w:b/>
          <w:lang w:eastAsia="en-GB"/>
        </w:rPr>
        <w:tab/>
      </w:r>
    </w:p>
    <w:p w:rsidR="00B50452" w:rsidRPr="00562567" w:rsidRDefault="00B50452" w:rsidP="00B50452">
      <w:pPr>
        <w:spacing w:line="360" w:lineRule="auto"/>
        <w:jc w:val="both"/>
        <w:rPr>
          <w:rFonts w:cs="Times New Roman"/>
          <w:b/>
          <w:lang w:eastAsia="en-GB"/>
        </w:rPr>
      </w:pPr>
      <w:r>
        <w:rPr>
          <w:rFonts w:cs="Times New Roman"/>
          <w:b/>
          <w:lang w:eastAsia="en-GB"/>
        </w:rPr>
        <w:br w:type="textWrapping" w:clear="all"/>
      </w:r>
    </w:p>
    <w:p w:rsidR="00B50452" w:rsidRDefault="00B50452" w:rsidP="00B50452">
      <w:pPr>
        <w:spacing w:line="360" w:lineRule="auto"/>
        <w:jc w:val="both"/>
        <w:rPr>
          <w:rFonts w:eastAsia="Times New Roman" w:cs="Times New Roman"/>
          <w:b/>
          <w:bCs/>
          <w:color w:val="000000"/>
          <w:lang w:eastAsia="en-GB"/>
        </w:rPr>
      </w:pPr>
      <w:r w:rsidRPr="00562567">
        <w:rPr>
          <w:rFonts w:cs="Times New Roman"/>
          <w:b/>
          <w:lang w:eastAsia="en-GB"/>
        </w:rPr>
        <w:t>(b)</w:t>
      </w:r>
      <w:r w:rsidRPr="00562567">
        <w:rPr>
          <w:rFonts w:eastAsia="Times New Roman" w:cs="Times New Roman"/>
          <w:b/>
          <w:bCs/>
          <w:color w:val="000000"/>
          <w:lang w:eastAsia="en-GB"/>
        </w:rPr>
        <w:t xml:space="preserve"> </w:t>
      </w:r>
    </w:p>
    <w:tbl>
      <w:tblPr>
        <w:tblW w:w="5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0"/>
        <w:gridCol w:w="676"/>
        <w:gridCol w:w="531"/>
        <w:gridCol w:w="675"/>
        <w:gridCol w:w="708"/>
        <w:gridCol w:w="507"/>
        <w:gridCol w:w="708"/>
      </w:tblGrid>
      <w:tr w:rsidR="00B50452" w:rsidRPr="005A0699" w:rsidTr="008E7ABC">
        <w:trPr>
          <w:trHeight w:val="30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  <w:t>Genus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  <w:t>Perfect SSR (%)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b/>
                <w:bCs/>
                <w:color w:val="000000"/>
                <w:lang w:val="sv-SE" w:eastAsia="sv-SE"/>
              </w:rPr>
              <w:t>Compound SSR (%)</w:t>
            </w:r>
          </w:p>
        </w:tc>
      </w:tr>
      <w:tr w:rsidR="00B50452" w:rsidRPr="005A0699" w:rsidTr="008E7ABC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5'UTR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ORF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3'UTR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5'UTR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ORF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3'UTR</w:t>
            </w:r>
          </w:p>
        </w:tc>
      </w:tr>
      <w:tr w:rsidR="00B50452" w:rsidRPr="005A0699" w:rsidTr="008E7ABC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Picea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5645A7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97.</w:t>
            </w:r>
            <w:r w:rsidR="005645A7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4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5645A7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94.6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5645A7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97.8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5645A7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2.6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</w:t>
            </w:r>
            <w:r w:rsidR="005645A7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5645A7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2.2</w:t>
            </w:r>
          </w:p>
        </w:tc>
      </w:tr>
      <w:tr w:rsidR="00B50452" w:rsidRPr="005A0699" w:rsidTr="008E7ABC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Pinus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5645A7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97.6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5645A7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94.9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5645A7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95.2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</w:t>
            </w:r>
            <w:r w:rsidR="005645A7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.4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5645A7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5645A7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4.8</w:t>
            </w:r>
          </w:p>
        </w:tc>
      </w:tr>
      <w:tr w:rsidR="00B50452" w:rsidRPr="005A0699" w:rsidTr="008E7ABC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Cryptomeria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97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99.4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97.3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2.7</w:t>
            </w:r>
          </w:p>
        </w:tc>
      </w:tr>
      <w:tr w:rsidR="00B50452" w:rsidRPr="005A0699" w:rsidTr="008E7ABC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Gnetum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96.1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94.1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3.9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</w:tr>
      <w:tr w:rsidR="00B50452" w:rsidRPr="005A0699" w:rsidTr="008E7ABC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Cycas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100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93.9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93.2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6.1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6.8</w:t>
            </w:r>
          </w:p>
        </w:tc>
      </w:tr>
      <w:tr w:rsidR="00B50452" w:rsidRPr="005A0699" w:rsidTr="008E7ABC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Zamia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90.7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95.1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97.6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9.3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4.9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2.4</w:t>
            </w:r>
          </w:p>
        </w:tc>
      </w:tr>
      <w:tr w:rsidR="00B50452" w:rsidRPr="005A0699" w:rsidTr="008E7ABC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i/>
                <w:iCs/>
                <w:color w:val="000000"/>
                <w:lang w:val="sv-SE" w:eastAsia="sv-SE"/>
              </w:rPr>
              <w:t>Ginkgo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100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94.6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52" w:rsidRPr="005A0699" w:rsidRDefault="00B50452" w:rsidP="008E7ABC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sv-SE" w:eastAsia="sv-SE"/>
              </w:rPr>
            </w:pPr>
            <w:r w:rsidRPr="005A0699">
              <w:rPr>
                <w:rFonts w:ascii="Calibri" w:eastAsia="Times New Roman" w:hAnsi="Calibri" w:cs="Times New Roman"/>
                <w:color w:val="000000"/>
                <w:lang w:val="sv-SE" w:eastAsia="sv-SE"/>
              </w:rPr>
              <w:t>5.4</w:t>
            </w:r>
          </w:p>
        </w:tc>
      </w:tr>
    </w:tbl>
    <w:p w:rsidR="00B50452" w:rsidRPr="00562567" w:rsidRDefault="00B50452" w:rsidP="00B50452">
      <w:pPr>
        <w:spacing w:line="360" w:lineRule="auto"/>
        <w:jc w:val="both"/>
        <w:rPr>
          <w:rFonts w:eastAsia="Times New Roman" w:cs="Times New Roman"/>
          <w:b/>
          <w:color w:val="000000"/>
          <w:lang w:eastAsia="en-GB"/>
        </w:rPr>
      </w:pPr>
    </w:p>
    <w:p w:rsidR="00EF2827" w:rsidRDefault="00EF2827"/>
    <w:sectPr w:rsidR="00EF2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06B" w:rsidRDefault="0048206B">
      <w:pPr>
        <w:spacing w:after="0" w:line="240" w:lineRule="auto"/>
      </w:pPr>
      <w:r>
        <w:separator/>
      </w:r>
    </w:p>
  </w:endnote>
  <w:endnote w:type="continuationSeparator" w:id="0">
    <w:p w:rsidR="0048206B" w:rsidRDefault="0048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01786"/>
      <w:docPartObj>
        <w:docPartGallery w:val="Page Numbers (Bottom of Page)"/>
        <w:docPartUnique/>
      </w:docPartObj>
    </w:sdtPr>
    <w:sdtEndPr/>
    <w:sdtContent>
      <w:p w:rsidR="008E7ABC" w:rsidRDefault="008E7A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C2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E7ABC" w:rsidRDefault="008E7A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06B" w:rsidRDefault="0048206B">
      <w:pPr>
        <w:spacing w:after="0" w:line="240" w:lineRule="auto"/>
      </w:pPr>
      <w:r>
        <w:separator/>
      </w:r>
    </w:p>
  </w:footnote>
  <w:footnote w:type="continuationSeparator" w:id="0">
    <w:p w:rsidR="0048206B" w:rsidRDefault="00482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953E1"/>
    <w:multiLevelType w:val="hybridMultilevel"/>
    <w:tmpl w:val="D33AD41E"/>
    <w:lvl w:ilvl="0" w:tplc="9022E86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6118B"/>
    <w:multiLevelType w:val="multilevel"/>
    <w:tmpl w:val="78B8C89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452A1A44"/>
    <w:multiLevelType w:val="hybridMultilevel"/>
    <w:tmpl w:val="4E14B7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5260A"/>
    <w:multiLevelType w:val="hybridMultilevel"/>
    <w:tmpl w:val="EF845E26"/>
    <w:lvl w:ilvl="0" w:tplc="B2864FF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603CE5"/>
    <w:multiLevelType w:val="hybridMultilevel"/>
    <w:tmpl w:val="B4F6CF78"/>
    <w:lvl w:ilvl="0" w:tplc="3C3406EA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607FEE"/>
    <w:multiLevelType w:val="multilevel"/>
    <w:tmpl w:val="5674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036B68"/>
    <w:multiLevelType w:val="hybridMultilevel"/>
    <w:tmpl w:val="8B3E4614"/>
    <w:lvl w:ilvl="0" w:tplc="21DEAF4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593652"/>
    <w:multiLevelType w:val="multilevel"/>
    <w:tmpl w:val="4B88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6E2EB0"/>
    <w:multiLevelType w:val="hybridMultilevel"/>
    <w:tmpl w:val="C36462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7D3844"/>
    <w:multiLevelType w:val="hybridMultilevel"/>
    <w:tmpl w:val="11F8D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452"/>
    <w:rsid w:val="00286E51"/>
    <w:rsid w:val="00396C0D"/>
    <w:rsid w:val="0048206B"/>
    <w:rsid w:val="004E0BC6"/>
    <w:rsid w:val="005645A7"/>
    <w:rsid w:val="007F09CE"/>
    <w:rsid w:val="00850C2A"/>
    <w:rsid w:val="008679C6"/>
    <w:rsid w:val="008E7ABC"/>
    <w:rsid w:val="00981B5A"/>
    <w:rsid w:val="00AB11E3"/>
    <w:rsid w:val="00AD5719"/>
    <w:rsid w:val="00B50452"/>
    <w:rsid w:val="00B92AF9"/>
    <w:rsid w:val="00BF3E1F"/>
    <w:rsid w:val="00C876FD"/>
    <w:rsid w:val="00E5547C"/>
    <w:rsid w:val="00EF2827"/>
    <w:rsid w:val="00F3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52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B50452"/>
    <w:pPr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452"/>
    <w:rPr>
      <w:rFonts w:ascii="Times" w:hAnsi="Times"/>
      <w:b/>
      <w:bCs/>
      <w:kern w:val="36"/>
      <w:sz w:val="48"/>
      <w:szCs w:val="48"/>
      <w:lang w:val="en-US"/>
    </w:rPr>
  </w:style>
  <w:style w:type="character" w:styleId="Hyperlink">
    <w:name w:val="Hyperlink"/>
    <w:basedOn w:val="DefaultParagraphFont"/>
    <w:uiPriority w:val="99"/>
    <w:unhideWhenUsed/>
    <w:rsid w:val="00B504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452"/>
    <w:rPr>
      <w:rFonts w:ascii="Tahoma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50452"/>
    <w:rPr>
      <w:color w:val="800080"/>
      <w:u w:val="single"/>
    </w:rPr>
  </w:style>
  <w:style w:type="paragraph" w:customStyle="1" w:styleId="xl69">
    <w:name w:val="xl69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0">
    <w:name w:val="xl70"/>
    <w:basedOn w:val="Normal"/>
    <w:rsid w:val="00B504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1">
    <w:name w:val="xl71"/>
    <w:basedOn w:val="Normal"/>
    <w:rsid w:val="00B504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2">
    <w:name w:val="xl72"/>
    <w:basedOn w:val="Normal"/>
    <w:rsid w:val="00B504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3">
    <w:name w:val="xl73"/>
    <w:basedOn w:val="Normal"/>
    <w:rsid w:val="00B504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4">
    <w:name w:val="xl74"/>
    <w:basedOn w:val="Normal"/>
    <w:rsid w:val="00B5045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5">
    <w:name w:val="xl75"/>
    <w:basedOn w:val="Normal"/>
    <w:rsid w:val="00B504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76">
    <w:name w:val="xl76"/>
    <w:basedOn w:val="Normal"/>
    <w:rsid w:val="00B50452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7">
    <w:name w:val="xl77"/>
    <w:basedOn w:val="Normal"/>
    <w:rsid w:val="00B504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8">
    <w:name w:val="xl78"/>
    <w:basedOn w:val="Normal"/>
    <w:rsid w:val="00B504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9">
    <w:name w:val="xl79"/>
    <w:basedOn w:val="Normal"/>
    <w:rsid w:val="00B504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0">
    <w:name w:val="xl80"/>
    <w:basedOn w:val="Normal"/>
    <w:rsid w:val="00B504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1">
    <w:name w:val="xl81"/>
    <w:basedOn w:val="Normal"/>
    <w:rsid w:val="00B5045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2">
    <w:name w:val="xl82"/>
    <w:basedOn w:val="Normal"/>
    <w:rsid w:val="00B504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83">
    <w:name w:val="xl83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4">
    <w:name w:val="xl84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5">
    <w:name w:val="xl85"/>
    <w:basedOn w:val="Normal"/>
    <w:rsid w:val="00B5045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6">
    <w:name w:val="xl86"/>
    <w:basedOn w:val="Normal"/>
    <w:rsid w:val="00B5045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7">
    <w:name w:val="xl87"/>
    <w:basedOn w:val="Normal"/>
    <w:rsid w:val="00B50452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8">
    <w:name w:val="xl88"/>
    <w:basedOn w:val="Normal"/>
    <w:rsid w:val="00B504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9">
    <w:name w:val="xl89"/>
    <w:basedOn w:val="Normal"/>
    <w:rsid w:val="00B504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90">
    <w:name w:val="xl90"/>
    <w:basedOn w:val="Normal"/>
    <w:rsid w:val="00B504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1">
    <w:name w:val="xl91"/>
    <w:basedOn w:val="Normal"/>
    <w:rsid w:val="00B5045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2">
    <w:name w:val="xl92"/>
    <w:basedOn w:val="Normal"/>
    <w:rsid w:val="00B504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3">
    <w:name w:val="xl93"/>
    <w:basedOn w:val="Normal"/>
    <w:rsid w:val="00B504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50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45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0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452"/>
    <w:rPr>
      <w:lang w:val="en-GB"/>
    </w:rPr>
  </w:style>
  <w:style w:type="paragraph" w:customStyle="1" w:styleId="xl94">
    <w:name w:val="xl94"/>
    <w:basedOn w:val="Normal"/>
    <w:rsid w:val="00B5045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5">
    <w:name w:val="xl95"/>
    <w:basedOn w:val="Normal"/>
    <w:rsid w:val="00B504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6">
    <w:name w:val="xl96"/>
    <w:basedOn w:val="Normal"/>
    <w:rsid w:val="00B5045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7">
    <w:name w:val="xl97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8">
    <w:name w:val="xl98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9">
    <w:name w:val="xl99"/>
    <w:basedOn w:val="Normal"/>
    <w:rsid w:val="00B504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0">
    <w:name w:val="xl100"/>
    <w:basedOn w:val="Normal"/>
    <w:rsid w:val="00B504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101">
    <w:name w:val="xl101"/>
    <w:basedOn w:val="Normal"/>
    <w:rsid w:val="00B5045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2">
    <w:name w:val="xl102"/>
    <w:basedOn w:val="Normal"/>
    <w:rsid w:val="00B50452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3">
    <w:name w:val="xl103"/>
    <w:basedOn w:val="Normal"/>
    <w:rsid w:val="00B5045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4">
    <w:name w:val="xl104"/>
    <w:basedOn w:val="Normal"/>
    <w:rsid w:val="00B504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5">
    <w:name w:val="xl105"/>
    <w:basedOn w:val="Normal"/>
    <w:rsid w:val="00B504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106">
    <w:name w:val="xl106"/>
    <w:basedOn w:val="Normal"/>
    <w:rsid w:val="00B504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character" w:customStyle="1" w:styleId="apple-style-span">
    <w:name w:val="apple-style-span"/>
    <w:basedOn w:val="DefaultParagraphFont"/>
    <w:rsid w:val="00B50452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504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04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45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4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452"/>
    <w:rPr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B50452"/>
  </w:style>
  <w:style w:type="character" w:customStyle="1" w:styleId="pagination">
    <w:name w:val="pagination"/>
    <w:basedOn w:val="DefaultParagraphFont"/>
    <w:rsid w:val="00B50452"/>
  </w:style>
  <w:style w:type="character" w:customStyle="1" w:styleId="doi">
    <w:name w:val="doi"/>
    <w:basedOn w:val="DefaultParagraphFont"/>
    <w:rsid w:val="00B50452"/>
  </w:style>
  <w:style w:type="character" w:customStyle="1" w:styleId="label">
    <w:name w:val="label"/>
    <w:basedOn w:val="DefaultParagraphFont"/>
    <w:rsid w:val="00B50452"/>
  </w:style>
  <w:style w:type="character" w:customStyle="1" w:styleId="value">
    <w:name w:val="value"/>
    <w:basedOn w:val="DefaultParagraphFont"/>
    <w:rsid w:val="00B50452"/>
  </w:style>
  <w:style w:type="paragraph" w:customStyle="1" w:styleId="authors">
    <w:name w:val="authors"/>
    <w:basedOn w:val="Normal"/>
    <w:rsid w:val="00B50452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50452"/>
    <w:pPr>
      <w:spacing w:after="0" w:line="240" w:lineRule="auto"/>
    </w:pPr>
    <w:rPr>
      <w:lang w:val="en-GB"/>
    </w:rPr>
  </w:style>
  <w:style w:type="character" w:customStyle="1" w:styleId="style141">
    <w:name w:val="style141"/>
    <w:basedOn w:val="DefaultParagraphFont"/>
    <w:rsid w:val="00B50452"/>
    <w:rPr>
      <w:rFonts w:ascii="Verdana" w:hAnsi="Verdana" w:hint="default"/>
      <w:sz w:val="14"/>
      <w:szCs w:val="14"/>
    </w:rPr>
  </w:style>
  <w:style w:type="paragraph" w:styleId="ListParagraph">
    <w:name w:val="List Paragraph"/>
    <w:basedOn w:val="Normal"/>
    <w:uiPriority w:val="34"/>
    <w:qFormat/>
    <w:rsid w:val="00B5045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0452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B50452"/>
    <w:rPr>
      <w:b/>
      <w:bCs/>
    </w:rPr>
  </w:style>
  <w:style w:type="character" w:styleId="Emphasis">
    <w:name w:val="Emphasis"/>
    <w:basedOn w:val="DefaultParagraphFont"/>
    <w:uiPriority w:val="20"/>
    <w:qFormat/>
    <w:rsid w:val="00B50452"/>
    <w:rPr>
      <w:i/>
      <w:iCs/>
    </w:rPr>
  </w:style>
  <w:style w:type="table" w:styleId="TableGrid">
    <w:name w:val="Table Grid"/>
    <w:basedOn w:val="TableNormal"/>
    <w:uiPriority w:val="59"/>
    <w:rsid w:val="00B5045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B504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0452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504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50452"/>
    <w:rPr>
      <w:rFonts w:ascii="Calibri" w:hAnsi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B50452"/>
    <w:rPr>
      <w:color w:val="808080"/>
    </w:rPr>
  </w:style>
  <w:style w:type="character" w:styleId="BookTitle">
    <w:name w:val="Book Title"/>
    <w:basedOn w:val="DefaultParagraphFont"/>
    <w:uiPriority w:val="33"/>
    <w:qFormat/>
    <w:rsid w:val="00B50452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52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B50452"/>
    <w:pPr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452"/>
    <w:rPr>
      <w:rFonts w:ascii="Times" w:hAnsi="Times"/>
      <w:b/>
      <w:bCs/>
      <w:kern w:val="36"/>
      <w:sz w:val="48"/>
      <w:szCs w:val="48"/>
      <w:lang w:val="en-US"/>
    </w:rPr>
  </w:style>
  <w:style w:type="character" w:styleId="Hyperlink">
    <w:name w:val="Hyperlink"/>
    <w:basedOn w:val="DefaultParagraphFont"/>
    <w:uiPriority w:val="99"/>
    <w:unhideWhenUsed/>
    <w:rsid w:val="00B504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452"/>
    <w:rPr>
      <w:rFonts w:ascii="Tahoma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50452"/>
    <w:rPr>
      <w:color w:val="800080"/>
      <w:u w:val="single"/>
    </w:rPr>
  </w:style>
  <w:style w:type="paragraph" w:customStyle="1" w:styleId="xl69">
    <w:name w:val="xl69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0">
    <w:name w:val="xl70"/>
    <w:basedOn w:val="Normal"/>
    <w:rsid w:val="00B504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1">
    <w:name w:val="xl71"/>
    <w:basedOn w:val="Normal"/>
    <w:rsid w:val="00B504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2">
    <w:name w:val="xl72"/>
    <w:basedOn w:val="Normal"/>
    <w:rsid w:val="00B504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3">
    <w:name w:val="xl73"/>
    <w:basedOn w:val="Normal"/>
    <w:rsid w:val="00B504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4">
    <w:name w:val="xl74"/>
    <w:basedOn w:val="Normal"/>
    <w:rsid w:val="00B5045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5">
    <w:name w:val="xl75"/>
    <w:basedOn w:val="Normal"/>
    <w:rsid w:val="00B504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76">
    <w:name w:val="xl76"/>
    <w:basedOn w:val="Normal"/>
    <w:rsid w:val="00B50452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7">
    <w:name w:val="xl77"/>
    <w:basedOn w:val="Normal"/>
    <w:rsid w:val="00B504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8">
    <w:name w:val="xl78"/>
    <w:basedOn w:val="Normal"/>
    <w:rsid w:val="00B504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9">
    <w:name w:val="xl79"/>
    <w:basedOn w:val="Normal"/>
    <w:rsid w:val="00B504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0">
    <w:name w:val="xl80"/>
    <w:basedOn w:val="Normal"/>
    <w:rsid w:val="00B504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1">
    <w:name w:val="xl81"/>
    <w:basedOn w:val="Normal"/>
    <w:rsid w:val="00B5045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2">
    <w:name w:val="xl82"/>
    <w:basedOn w:val="Normal"/>
    <w:rsid w:val="00B504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83">
    <w:name w:val="xl83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4">
    <w:name w:val="xl84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5">
    <w:name w:val="xl85"/>
    <w:basedOn w:val="Normal"/>
    <w:rsid w:val="00B5045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6">
    <w:name w:val="xl86"/>
    <w:basedOn w:val="Normal"/>
    <w:rsid w:val="00B5045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7">
    <w:name w:val="xl87"/>
    <w:basedOn w:val="Normal"/>
    <w:rsid w:val="00B50452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8">
    <w:name w:val="xl88"/>
    <w:basedOn w:val="Normal"/>
    <w:rsid w:val="00B504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9">
    <w:name w:val="xl89"/>
    <w:basedOn w:val="Normal"/>
    <w:rsid w:val="00B504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90">
    <w:name w:val="xl90"/>
    <w:basedOn w:val="Normal"/>
    <w:rsid w:val="00B504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1">
    <w:name w:val="xl91"/>
    <w:basedOn w:val="Normal"/>
    <w:rsid w:val="00B5045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2">
    <w:name w:val="xl92"/>
    <w:basedOn w:val="Normal"/>
    <w:rsid w:val="00B504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3">
    <w:name w:val="xl93"/>
    <w:basedOn w:val="Normal"/>
    <w:rsid w:val="00B504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50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45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0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452"/>
    <w:rPr>
      <w:lang w:val="en-GB"/>
    </w:rPr>
  </w:style>
  <w:style w:type="paragraph" w:customStyle="1" w:styleId="xl94">
    <w:name w:val="xl94"/>
    <w:basedOn w:val="Normal"/>
    <w:rsid w:val="00B5045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5">
    <w:name w:val="xl95"/>
    <w:basedOn w:val="Normal"/>
    <w:rsid w:val="00B504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6">
    <w:name w:val="xl96"/>
    <w:basedOn w:val="Normal"/>
    <w:rsid w:val="00B5045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7">
    <w:name w:val="xl97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8">
    <w:name w:val="xl98"/>
    <w:basedOn w:val="Normal"/>
    <w:rsid w:val="00B5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99">
    <w:name w:val="xl99"/>
    <w:basedOn w:val="Normal"/>
    <w:rsid w:val="00B504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0">
    <w:name w:val="xl100"/>
    <w:basedOn w:val="Normal"/>
    <w:rsid w:val="00B504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101">
    <w:name w:val="xl101"/>
    <w:basedOn w:val="Normal"/>
    <w:rsid w:val="00B5045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2">
    <w:name w:val="xl102"/>
    <w:basedOn w:val="Normal"/>
    <w:rsid w:val="00B50452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3">
    <w:name w:val="xl103"/>
    <w:basedOn w:val="Normal"/>
    <w:rsid w:val="00B5045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4">
    <w:name w:val="xl104"/>
    <w:basedOn w:val="Normal"/>
    <w:rsid w:val="00B504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105">
    <w:name w:val="xl105"/>
    <w:basedOn w:val="Normal"/>
    <w:rsid w:val="00B504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paragraph" w:customStyle="1" w:styleId="xl106">
    <w:name w:val="xl106"/>
    <w:basedOn w:val="Normal"/>
    <w:rsid w:val="00B504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GB"/>
    </w:rPr>
  </w:style>
  <w:style w:type="character" w:customStyle="1" w:styleId="apple-style-span">
    <w:name w:val="apple-style-span"/>
    <w:basedOn w:val="DefaultParagraphFont"/>
    <w:rsid w:val="00B50452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504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04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45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4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452"/>
    <w:rPr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B50452"/>
  </w:style>
  <w:style w:type="character" w:customStyle="1" w:styleId="pagination">
    <w:name w:val="pagination"/>
    <w:basedOn w:val="DefaultParagraphFont"/>
    <w:rsid w:val="00B50452"/>
  </w:style>
  <w:style w:type="character" w:customStyle="1" w:styleId="doi">
    <w:name w:val="doi"/>
    <w:basedOn w:val="DefaultParagraphFont"/>
    <w:rsid w:val="00B50452"/>
  </w:style>
  <w:style w:type="character" w:customStyle="1" w:styleId="label">
    <w:name w:val="label"/>
    <w:basedOn w:val="DefaultParagraphFont"/>
    <w:rsid w:val="00B50452"/>
  </w:style>
  <w:style w:type="character" w:customStyle="1" w:styleId="value">
    <w:name w:val="value"/>
    <w:basedOn w:val="DefaultParagraphFont"/>
    <w:rsid w:val="00B50452"/>
  </w:style>
  <w:style w:type="paragraph" w:customStyle="1" w:styleId="authors">
    <w:name w:val="authors"/>
    <w:basedOn w:val="Normal"/>
    <w:rsid w:val="00B50452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50452"/>
    <w:pPr>
      <w:spacing w:after="0" w:line="240" w:lineRule="auto"/>
    </w:pPr>
    <w:rPr>
      <w:lang w:val="en-GB"/>
    </w:rPr>
  </w:style>
  <w:style w:type="character" w:customStyle="1" w:styleId="style141">
    <w:name w:val="style141"/>
    <w:basedOn w:val="DefaultParagraphFont"/>
    <w:rsid w:val="00B50452"/>
    <w:rPr>
      <w:rFonts w:ascii="Verdana" w:hAnsi="Verdana" w:hint="default"/>
      <w:sz w:val="14"/>
      <w:szCs w:val="14"/>
    </w:rPr>
  </w:style>
  <w:style w:type="paragraph" w:styleId="ListParagraph">
    <w:name w:val="List Paragraph"/>
    <w:basedOn w:val="Normal"/>
    <w:uiPriority w:val="34"/>
    <w:qFormat/>
    <w:rsid w:val="00B5045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0452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B50452"/>
    <w:rPr>
      <w:b/>
      <w:bCs/>
    </w:rPr>
  </w:style>
  <w:style w:type="character" w:styleId="Emphasis">
    <w:name w:val="Emphasis"/>
    <w:basedOn w:val="DefaultParagraphFont"/>
    <w:uiPriority w:val="20"/>
    <w:qFormat/>
    <w:rsid w:val="00B50452"/>
    <w:rPr>
      <w:i/>
      <w:iCs/>
    </w:rPr>
  </w:style>
  <w:style w:type="table" w:styleId="TableGrid">
    <w:name w:val="Table Grid"/>
    <w:basedOn w:val="TableNormal"/>
    <w:uiPriority w:val="59"/>
    <w:rsid w:val="00B5045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B504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0452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504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50452"/>
    <w:rPr>
      <w:rFonts w:ascii="Calibri" w:hAnsi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B50452"/>
    <w:rPr>
      <w:color w:val="808080"/>
    </w:rPr>
  </w:style>
  <w:style w:type="character" w:styleId="BookTitle">
    <w:name w:val="Book Title"/>
    <w:basedOn w:val="DefaultParagraphFont"/>
    <w:uiPriority w:val="33"/>
    <w:qFormat/>
    <w:rsid w:val="00B50452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Sonali Sachin Ranade</dc:creator>
  <cp:lastModifiedBy>Sonali Sachin Ranade</cp:lastModifiedBy>
  <cp:revision>20</cp:revision>
  <dcterms:created xsi:type="dcterms:W3CDTF">2014-04-07T12:51:00Z</dcterms:created>
  <dcterms:modified xsi:type="dcterms:W3CDTF">2014-07-28T12:10:00Z</dcterms:modified>
</cp:coreProperties>
</file>