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778" w:rsidRPr="0095073B" w:rsidRDefault="002C4778" w:rsidP="00F4291D">
      <w:pPr>
        <w:rPr>
          <w:rFonts w:ascii="Times New Roman" w:hAnsi="Times New Roman" w:cs="Times New Roman"/>
        </w:rPr>
      </w:pPr>
    </w:p>
    <w:p w:rsidR="002C4778" w:rsidRPr="0095073B" w:rsidRDefault="002C4778" w:rsidP="002C4778">
      <w:pPr>
        <w:rPr>
          <w:rFonts w:ascii="Times New Roman" w:hAnsi="Times New Roman" w:cs="Times New Roman"/>
        </w:rPr>
      </w:pPr>
      <w:r w:rsidRPr="00323FB6">
        <w:rPr>
          <w:rFonts w:ascii="Times New Roman" w:hAnsi="Times New Roman" w:cs="Times New Roman"/>
          <w:b/>
        </w:rPr>
        <w:t>Table S1.</w:t>
      </w:r>
      <w:r w:rsidRPr="0095073B">
        <w:rPr>
          <w:rFonts w:ascii="Times New Roman" w:hAnsi="Times New Roman" w:cs="Times New Roman"/>
          <w:b/>
        </w:rPr>
        <w:t xml:space="preserve"> </w:t>
      </w:r>
      <w:r w:rsidRPr="0095073B">
        <w:rPr>
          <w:rFonts w:ascii="Times New Roman" w:hAnsi="Times New Roman" w:cs="Times New Roman"/>
        </w:rPr>
        <w:t>Tests of between-subjects effects of CO</w:t>
      </w:r>
      <w:r w:rsidRPr="0095073B">
        <w:rPr>
          <w:rFonts w:ascii="Times New Roman" w:hAnsi="Times New Roman" w:cs="Times New Roman"/>
          <w:vertAlign w:val="subscript"/>
        </w:rPr>
        <w:t>2</w:t>
      </w:r>
      <w:r w:rsidRPr="0095073B">
        <w:rPr>
          <w:rFonts w:ascii="Times New Roman" w:hAnsi="Times New Roman" w:cs="Times New Roman"/>
        </w:rPr>
        <w:t xml:space="preserve"> concentration and watering on soil relative water content (SRWC)</w:t>
      </w:r>
      <w:r>
        <w:rPr>
          <w:rFonts w:ascii="Times New Roman" w:hAnsi="Times New Roman" w:cs="Times New Roman"/>
        </w:rPr>
        <w:t xml:space="preserve"> from </w:t>
      </w:r>
      <w:r w:rsidRPr="001B754B">
        <w:rPr>
          <w:rFonts w:ascii="Times New Roman" w:hAnsi="Times New Roman" w:cs="Times New Roman"/>
        </w:rPr>
        <w:t>GLM ANOVA</w:t>
      </w:r>
      <w:r w:rsidRPr="0095073B">
        <w:rPr>
          <w:rFonts w:ascii="Times New Roman" w:hAnsi="Times New Roman" w:cs="Times New Roman"/>
        </w:rPr>
        <w:t xml:space="preserve">. </w:t>
      </w:r>
      <w:r w:rsidR="00A5421A" w:rsidRPr="0095073B">
        <w:rPr>
          <w:rFonts w:ascii="Times New Roman" w:hAnsi="Times New Roman" w:cs="Times New Roman"/>
        </w:rPr>
        <w:t xml:space="preserve">Bold font for </w:t>
      </w:r>
      <w:r w:rsidR="00A5421A" w:rsidRPr="0095073B">
        <w:rPr>
          <w:rFonts w:ascii="Times New Roman" w:hAnsi="Times New Roman" w:cs="Times New Roman"/>
          <w:i/>
        </w:rPr>
        <w:t>P</w:t>
      </w:r>
      <w:r w:rsidR="00A5421A" w:rsidRPr="0095073B">
        <w:rPr>
          <w:rFonts w:ascii="Times New Roman" w:hAnsi="Times New Roman" w:cs="Times New Roman"/>
        </w:rPr>
        <w:t xml:space="preserve"> values indicates significance at</w:t>
      </w:r>
      <w:r w:rsidR="00A5421A" w:rsidRPr="0095073B">
        <w:rPr>
          <w:rFonts w:ascii="Times New Roman" w:hAnsi="Times New Roman" w:cs="Times New Roman"/>
          <w:i/>
        </w:rPr>
        <w:t xml:space="preserve"> P</w:t>
      </w:r>
      <w:r w:rsidR="00A5421A" w:rsidRPr="0095073B">
        <w:rPr>
          <w:rFonts w:ascii="Times New Roman" w:hAnsi="Times New Roman" w:cs="Times New Roman"/>
        </w:rPr>
        <w:t xml:space="preserve"> &lt; 0.05.</w:t>
      </w:r>
    </w:p>
    <w:tbl>
      <w:tblPr>
        <w:tblW w:w="8337" w:type="dxa"/>
        <w:tblInd w:w="-30" w:type="dxa"/>
        <w:tblBorders>
          <w:top w:val="single" w:sz="12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91"/>
        <w:gridCol w:w="1191"/>
        <w:gridCol w:w="1191"/>
        <w:gridCol w:w="993"/>
        <w:gridCol w:w="1389"/>
        <w:gridCol w:w="1191"/>
        <w:gridCol w:w="1191"/>
      </w:tblGrid>
      <w:tr w:rsidR="002C4778" w:rsidRPr="0095073B" w:rsidTr="009855CF">
        <w:trPr>
          <w:trHeight w:val="271"/>
        </w:trPr>
        <w:tc>
          <w:tcPr>
            <w:tcW w:w="1191" w:type="dxa"/>
            <w:tcBorders>
              <w:bottom w:val="single" w:sz="6" w:space="0" w:color="auto"/>
            </w:tcBorders>
            <w:vAlign w:val="center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Source</w:t>
            </w:r>
          </w:p>
        </w:tc>
        <w:tc>
          <w:tcPr>
            <w:tcW w:w="1191" w:type="dxa"/>
            <w:tcBorders>
              <w:bottom w:val="single" w:sz="6" w:space="0" w:color="auto"/>
            </w:tcBorders>
            <w:vAlign w:val="center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Days after sowing</w:t>
            </w:r>
          </w:p>
        </w:tc>
        <w:tc>
          <w:tcPr>
            <w:tcW w:w="1191" w:type="dxa"/>
            <w:tcBorders>
              <w:bottom w:val="single" w:sz="6" w:space="0" w:color="auto"/>
            </w:tcBorders>
            <w:vAlign w:val="center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Type III Sum of Squares</w:t>
            </w:r>
          </w:p>
        </w:tc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:rsidR="002C4778" w:rsidRPr="0095073B" w:rsidRDefault="002C4778" w:rsidP="005F1B8E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389" w:type="dxa"/>
            <w:tcBorders>
              <w:bottom w:val="single" w:sz="6" w:space="0" w:color="auto"/>
            </w:tcBorders>
            <w:vAlign w:val="center"/>
          </w:tcPr>
          <w:p w:rsidR="002C4778" w:rsidRPr="0095073B" w:rsidRDefault="002C4778" w:rsidP="009855CF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Mean Square</w:t>
            </w:r>
          </w:p>
        </w:tc>
        <w:tc>
          <w:tcPr>
            <w:tcW w:w="1191" w:type="dxa"/>
            <w:tcBorders>
              <w:bottom w:val="single" w:sz="6" w:space="0" w:color="auto"/>
            </w:tcBorders>
            <w:vAlign w:val="center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F</w:t>
            </w:r>
          </w:p>
        </w:tc>
        <w:tc>
          <w:tcPr>
            <w:tcW w:w="1191" w:type="dxa"/>
            <w:tcBorders>
              <w:bottom w:val="single" w:sz="6" w:space="0" w:color="auto"/>
            </w:tcBorders>
            <w:vAlign w:val="center"/>
          </w:tcPr>
          <w:p w:rsidR="002C4778" w:rsidRPr="0095073B" w:rsidRDefault="002C4778" w:rsidP="007B6D81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  <w:t>P</w:t>
            </w:r>
          </w:p>
        </w:tc>
      </w:tr>
      <w:tr w:rsidR="002C4778" w:rsidRPr="0095073B" w:rsidTr="009855CF">
        <w:trPr>
          <w:trHeight w:val="271"/>
        </w:trPr>
        <w:tc>
          <w:tcPr>
            <w:tcW w:w="1191" w:type="dxa"/>
            <w:tcBorders>
              <w:top w:val="single" w:sz="6" w:space="0" w:color="auto"/>
              <w:bottom w:val="nil"/>
            </w:tcBorders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CO</w:t>
            </w:r>
            <w:r w:rsidRPr="0095073B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  <w:r w:rsidRPr="0095073B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 xml:space="preserve"> level</w:t>
            </w:r>
          </w:p>
        </w:tc>
        <w:tc>
          <w:tcPr>
            <w:tcW w:w="1191" w:type="dxa"/>
            <w:tcBorders>
              <w:top w:val="single" w:sz="6" w:space="0" w:color="auto"/>
              <w:bottom w:val="nil"/>
            </w:tcBorders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54</w:t>
            </w:r>
          </w:p>
        </w:tc>
        <w:tc>
          <w:tcPr>
            <w:tcW w:w="1191" w:type="dxa"/>
            <w:tcBorders>
              <w:top w:val="single" w:sz="6" w:space="0" w:color="auto"/>
              <w:bottom w:val="nil"/>
            </w:tcBorders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134.884</w:t>
            </w:r>
          </w:p>
        </w:tc>
        <w:tc>
          <w:tcPr>
            <w:tcW w:w="993" w:type="dxa"/>
            <w:tcBorders>
              <w:top w:val="single" w:sz="6" w:space="0" w:color="auto"/>
              <w:bottom w:val="nil"/>
            </w:tcBorders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89" w:type="dxa"/>
            <w:tcBorders>
              <w:top w:val="single" w:sz="6" w:space="0" w:color="auto"/>
              <w:bottom w:val="nil"/>
            </w:tcBorders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134.884</w:t>
            </w:r>
          </w:p>
        </w:tc>
        <w:tc>
          <w:tcPr>
            <w:tcW w:w="1191" w:type="dxa"/>
            <w:tcBorders>
              <w:top w:val="single" w:sz="6" w:space="0" w:color="auto"/>
              <w:bottom w:val="nil"/>
            </w:tcBorders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23.857</w:t>
            </w:r>
          </w:p>
        </w:tc>
        <w:tc>
          <w:tcPr>
            <w:tcW w:w="1191" w:type="dxa"/>
            <w:tcBorders>
              <w:top w:val="single" w:sz="6" w:space="0" w:color="auto"/>
              <w:bottom w:val="nil"/>
            </w:tcBorders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&lt; 0.001</w:t>
            </w:r>
          </w:p>
        </w:tc>
      </w:tr>
      <w:tr w:rsidR="002C4778" w:rsidRPr="0095073B" w:rsidTr="009855CF">
        <w:trPr>
          <w:trHeight w:val="271"/>
        </w:trPr>
        <w:tc>
          <w:tcPr>
            <w:tcW w:w="1191" w:type="dxa"/>
            <w:tcBorders>
              <w:top w:val="nil"/>
            </w:tcBorders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55</w:t>
            </w:r>
          </w:p>
        </w:tc>
        <w:tc>
          <w:tcPr>
            <w:tcW w:w="1191" w:type="dxa"/>
            <w:tcBorders>
              <w:top w:val="nil"/>
            </w:tcBorders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260.854</w:t>
            </w:r>
          </w:p>
        </w:tc>
        <w:tc>
          <w:tcPr>
            <w:tcW w:w="993" w:type="dxa"/>
            <w:tcBorders>
              <w:top w:val="nil"/>
            </w:tcBorders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89" w:type="dxa"/>
            <w:tcBorders>
              <w:top w:val="nil"/>
            </w:tcBorders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260.854</w:t>
            </w:r>
          </w:p>
        </w:tc>
        <w:tc>
          <w:tcPr>
            <w:tcW w:w="1191" w:type="dxa"/>
            <w:tcBorders>
              <w:top w:val="nil"/>
            </w:tcBorders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15.696</w:t>
            </w:r>
          </w:p>
        </w:tc>
        <w:tc>
          <w:tcPr>
            <w:tcW w:w="1191" w:type="dxa"/>
            <w:tcBorders>
              <w:top w:val="nil"/>
            </w:tcBorders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0.001</w:t>
            </w:r>
          </w:p>
        </w:tc>
      </w:tr>
      <w:tr w:rsidR="002C4778" w:rsidRPr="0095073B" w:rsidTr="009855CF">
        <w:trPr>
          <w:trHeight w:val="271"/>
        </w:trPr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56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149.369</w:t>
            </w:r>
          </w:p>
        </w:tc>
        <w:tc>
          <w:tcPr>
            <w:tcW w:w="993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89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149.369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13.184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0.001</w:t>
            </w:r>
          </w:p>
        </w:tc>
      </w:tr>
      <w:tr w:rsidR="002C4778" w:rsidRPr="0095073B" w:rsidTr="009855CF">
        <w:trPr>
          <w:trHeight w:val="271"/>
        </w:trPr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57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87.617</w:t>
            </w:r>
          </w:p>
        </w:tc>
        <w:tc>
          <w:tcPr>
            <w:tcW w:w="993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89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87.617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2.261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0.145</w:t>
            </w:r>
          </w:p>
        </w:tc>
      </w:tr>
      <w:tr w:rsidR="002C4778" w:rsidRPr="0095073B" w:rsidTr="009855CF">
        <w:trPr>
          <w:trHeight w:val="271"/>
        </w:trPr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58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362.371</w:t>
            </w:r>
          </w:p>
        </w:tc>
        <w:tc>
          <w:tcPr>
            <w:tcW w:w="993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89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362.371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12.588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0.002</w:t>
            </w:r>
          </w:p>
        </w:tc>
      </w:tr>
      <w:tr w:rsidR="002C4778" w:rsidRPr="0095073B" w:rsidTr="009855CF">
        <w:trPr>
          <w:trHeight w:val="271"/>
        </w:trPr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59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147.54</w:t>
            </w:r>
          </w:p>
        </w:tc>
        <w:tc>
          <w:tcPr>
            <w:tcW w:w="993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89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147.54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12.915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0.001</w:t>
            </w:r>
          </w:p>
        </w:tc>
      </w:tr>
      <w:tr w:rsidR="002C4778" w:rsidRPr="0095073B" w:rsidTr="009855CF">
        <w:trPr>
          <w:trHeight w:val="271"/>
        </w:trPr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60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99.041</w:t>
            </w:r>
          </w:p>
        </w:tc>
        <w:tc>
          <w:tcPr>
            <w:tcW w:w="993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89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99.041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9.02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0.006</w:t>
            </w:r>
          </w:p>
        </w:tc>
      </w:tr>
      <w:tr w:rsidR="002C4778" w:rsidRPr="0095073B" w:rsidTr="009855CF">
        <w:trPr>
          <w:trHeight w:val="271"/>
        </w:trPr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61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217.388</w:t>
            </w:r>
          </w:p>
        </w:tc>
        <w:tc>
          <w:tcPr>
            <w:tcW w:w="993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89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217.388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15.284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0.001</w:t>
            </w:r>
          </w:p>
        </w:tc>
      </w:tr>
      <w:tr w:rsidR="002C4778" w:rsidRPr="0095073B" w:rsidTr="009855CF">
        <w:trPr>
          <w:trHeight w:val="271"/>
        </w:trPr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62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137.497</w:t>
            </w:r>
          </w:p>
        </w:tc>
        <w:tc>
          <w:tcPr>
            <w:tcW w:w="993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89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137.497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1.871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0.184</w:t>
            </w:r>
          </w:p>
        </w:tc>
      </w:tr>
      <w:tr w:rsidR="002C4778" w:rsidRPr="0095073B" w:rsidTr="00995055">
        <w:trPr>
          <w:trHeight w:val="271"/>
        </w:trPr>
        <w:tc>
          <w:tcPr>
            <w:tcW w:w="8337" w:type="dxa"/>
            <w:gridSpan w:val="7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2C4778" w:rsidRPr="0095073B" w:rsidTr="009855CF">
        <w:trPr>
          <w:trHeight w:val="271"/>
        </w:trPr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Watering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54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805.387</w:t>
            </w:r>
          </w:p>
        </w:tc>
        <w:tc>
          <w:tcPr>
            <w:tcW w:w="993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89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134.231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23.741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&lt; 0.001</w:t>
            </w:r>
          </w:p>
        </w:tc>
      </w:tr>
      <w:tr w:rsidR="002C4778" w:rsidRPr="0095073B" w:rsidTr="009855CF">
        <w:trPr>
          <w:trHeight w:val="271"/>
        </w:trPr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55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4076.36</w:t>
            </w:r>
          </w:p>
        </w:tc>
        <w:tc>
          <w:tcPr>
            <w:tcW w:w="993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89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679.393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40.881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&lt; 0.001</w:t>
            </w:r>
          </w:p>
        </w:tc>
      </w:tr>
      <w:tr w:rsidR="002C4778" w:rsidRPr="0095073B" w:rsidTr="009855CF">
        <w:trPr>
          <w:trHeight w:val="271"/>
        </w:trPr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56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1839.39</w:t>
            </w:r>
          </w:p>
        </w:tc>
        <w:tc>
          <w:tcPr>
            <w:tcW w:w="993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89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306.565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27.058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&lt; 0.001</w:t>
            </w:r>
          </w:p>
        </w:tc>
      </w:tr>
      <w:tr w:rsidR="002C4778" w:rsidRPr="0095073B" w:rsidTr="009855CF">
        <w:trPr>
          <w:trHeight w:val="271"/>
        </w:trPr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57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1581.07</w:t>
            </w:r>
          </w:p>
        </w:tc>
        <w:tc>
          <w:tcPr>
            <w:tcW w:w="993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89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263.512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6.799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&lt; 0.001</w:t>
            </w:r>
          </w:p>
        </w:tc>
      </w:tr>
      <w:tr w:rsidR="002C4778" w:rsidRPr="0095073B" w:rsidTr="009855CF">
        <w:trPr>
          <w:trHeight w:val="271"/>
        </w:trPr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58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4739.78</w:t>
            </w:r>
          </w:p>
        </w:tc>
        <w:tc>
          <w:tcPr>
            <w:tcW w:w="993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89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789.962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27.441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&lt; 0.001</w:t>
            </w:r>
          </w:p>
        </w:tc>
      </w:tr>
      <w:tr w:rsidR="002C4778" w:rsidRPr="0095073B" w:rsidTr="009855CF">
        <w:trPr>
          <w:trHeight w:val="271"/>
        </w:trPr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59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2915.03</w:t>
            </w:r>
          </w:p>
        </w:tc>
        <w:tc>
          <w:tcPr>
            <w:tcW w:w="993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89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485.838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42.527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&lt; 0.001</w:t>
            </w:r>
          </w:p>
        </w:tc>
      </w:tr>
      <w:tr w:rsidR="002C4778" w:rsidRPr="0095073B" w:rsidTr="009855CF">
        <w:trPr>
          <w:trHeight w:val="271"/>
        </w:trPr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60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2213.84</w:t>
            </w:r>
          </w:p>
        </w:tc>
        <w:tc>
          <w:tcPr>
            <w:tcW w:w="993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89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368.973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33.603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&lt; 0.001</w:t>
            </w:r>
          </w:p>
        </w:tc>
      </w:tr>
      <w:tr w:rsidR="002C4778" w:rsidRPr="0095073B" w:rsidTr="009855CF">
        <w:trPr>
          <w:trHeight w:val="271"/>
        </w:trPr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61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8572.64</w:t>
            </w:r>
          </w:p>
        </w:tc>
        <w:tc>
          <w:tcPr>
            <w:tcW w:w="993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89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1428.77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100.453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&lt; 0.001</w:t>
            </w:r>
          </w:p>
        </w:tc>
      </w:tr>
      <w:tr w:rsidR="002C4778" w:rsidRPr="0095073B" w:rsidTr="009855CF">
        <w:trPr>
          <w:trHeight w:val="271"/>
        </w:trPr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62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8602.6</w:t>
            </w:r>
          </w:p>
        </w:tc>
        <w:tc>
          <w:tcPr>
            <w:tcW w:w="993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89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1433.77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19.51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&lt; 0.001</w:t>
            </w:r>
          </w:p>
        </w:tc>
      </w:tr>
      <w:tr w:rsidR="002C4778" w:rsidRPr="0095073B" w:rsidTr="009855CF">
        <w:trPr>
          <w:trHeight w:val="271"/>
        </w:trPr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54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164.413</w:t>
            </w:r>
          </w:p>
        </w:tc>
        <w:tc>
          <w:tcPr>
            <w:tcW w:w="993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89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27.402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4.847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0.002</w:t>
            </w:r>
          </w:p>
        </w:tc>
      </w:tr>
      <w:tr w:rsidR="002C4778" w:rsidRPr="0095073B" w:rsidTr="00995055">
        <w:trPr>
          <w:trHeight w:val="271"/>
        </w:trPr>
        <w:tc>
          <w:tcPr>
            <w:tcW w:w="8337" w:type="dxa"/>
            <w:gridSpan w:val="7"/>
            <w:vAlign w:val="center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CO</w:t>
            </w:r>
            <w:r w:rsidRPr="0095073B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  <w:r w:rsidRPr="0095073B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 xml:space="preserve"> * Watering</w:t>
            </w:r>
          </w:p>
        </w:tc>
      </w:tr>
      <w:tr w:rsidR="002C4778" w:rsidRPr="0095073B" w:rsidTr="009855CF">
        <w:trPr>
          <w:trHeight w:val="271"/>
        </w:trPr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55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414.297</w:t>
            </w:r>
          </w:p>
        </w:tc>
        <w:tc>
          <w:tcPr>
            <w:tcW w:w="993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89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69.05</w:t>
            </w:r>
          </w:p>
        </w:tc>
        <w:tc>
          <w:tcPr>
            <w:tcW w:w="1191" w:type="dxa"/>
          </w:tcPr>
          <w:p w:rsidR="002C4778" w:rsidRPr="00A5421A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A5421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4.155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0.005</w:t>
            </w:r>
          </w:p>
        </w:tc>
      </w:tr>
      <w:tr w:rsidR="002C4778" w:rsidRPr="0095073B" w:rsidTr="009855CF">
        <w:trPr>
          <w:trHeight w:val="271"/>
        </w:trPr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56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104.292</w:t>
            </w:r>
          </w:p>
        </w:tc>
        <w:tc>
          <w:tcPr>
            <w:tcW w:w="993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89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17.382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1.534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0.208</w:t>
            </w:r>
          </w:p>
        </w:tc>
      </w:tr>
      <w:tr w:rsidR="002C4778" w:rsidRPr="0095073B" w:rsidTr="009855CF">
        <w:trPr>
          <w:trHeight w:val="271"/>
        </w:trPr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57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242.338</w:t>
            </w:r>
          </w:p>
        </w:tc>
        <w:tc>
          <w:tcPr>
            <w:tcW w:w="993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89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40.39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1.042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0.422</w:t>
            </w:r>
          </w:p>
        </w:tc>
      </w:tr>
      <w:tr w:rsidR="002C4778" w:rsidRPr="0095073B" w:rsidTr="009855CF">
        <w:trPr>
          <w:trHeight w:val="271"/>
        </w:trPr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58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263.718</w:t>
            </w:r>
          </w:p>
        </w:tc>
        <w:tc>
          <w:tcPr>
            <w:tcW w:w="993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89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43.953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1.527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0.210</w:t>
            </w:r>
          </w:p>
        </w:tc>
      </w:tr>
      <w:tr w:rsidR="002C4778" w:rsidRPr="0095073B" w:rsidTr="009855CF">
        <w:trPr>
          <w:trHeight w:val="271"/>
        </w:trPr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59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64.359</w:t>
            </w:r>
          </w:p>
        </w:tc>
        <w:tc>
          <w:tcPr>
            <w:tcW w:w="993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89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10.726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0.939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0.485</w:t>
            </w:r>
          </w:p>
        </w:tc>
      </w:tr>
      <w:tr w:rsidR="002C4778" w:rsidRPr="0095073B" w:rsidTr="009855CF">
        <w:trPr>
          <w:trHeight w:val="271"/>
        </w:trPr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60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58.402</w:t>
            </w:r>
          </w:p>
        </w:tc>
        <w:tc>
          <w:tcPr>
            <w:tcW w:w="993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89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9.734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0.886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0.519</w:t>
            </w:r>
          </w:p>
        </w:tc>
      </w:tr>
      <w:tr w:rsidR="002C4778" w:rsidRPr="0095073B" w:rsidTr="009855CF">
        <w:trPr>
          <w:trHeight w:val="271"/>
        </w:trPr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61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167.671</w:t>
            </w:r>
          </w:p>
        </w:tc>
        <w:tc>
          <w:tcPr>
            <w:tcW w:w="993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89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27.945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1.965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0.109</w:t>
            </w:r>
          </w:p>
        </w:tc>
      </w:tr>
      <w:tr w:rsidR="002C4778" w:rsidRPr="0095073B" w:rsidTr="009855CF">
        <w:trPr>
          <w:trHeight w:val="271"/>
        </w:trPr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62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206.979</w:t>
            </w:r>
          </w:p>
        </w:tc>
        <w:tc>
          <w:tcPr>
            <w:tcW w:w="993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89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34.497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0.469</w:t>
            </w:r>
          </w:p>
        </w:tc>
        <w:tc>
          <w:tcPr>
            <w:tcW w:w="1191" w:type="dxa"/>
          </w:tcPr>
          <w:p w:rsidR="002C4778" w:rsidRPr="0095073B" w:rsidRDefault="002C4778" w:rsidP="00995055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3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0.824</w:t>
            </w:r>
          </w:p>
        </w:tc>
      </w:tr>
    </w:tbl>
    <w:p w:rsidR="003809F6" w:rsidRDefault="003809F6" w:rsidP="00F4291D">
      <w:pPr>
        <w:rPr>
          <w:rFonts w:hint="eastAsia"/>
        </w:rPr>
      </w:pPr>
      <w:bookmarkStart w:id="0" w:name="_GoBack"/>
      <w:bookmarkEnd w:id="0"/>
    </w:p>
    <w:sectPr w:rsidR="003809F6" w:rsidSect="00667E47">
      <w:footerReference w:type="default" r:id="rId6"/>
      <w:pgSz w:w="11906" w:h="16838"/>
      <w:pgMar w:top="1440" w:right="1418" w:bottom="1440" w:left="1418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328D" w:rsidRDefault="001C328D" w:rsidP="00CB32B9">
      <w:r>
        <w:separator/>
      </w:r>
    </w:p>
  </w:endnote>
  <w:endnote w:type="continuationSeparator" w:id="0">
    <w:p w:rsidR="001C328D" w:rsidRDefault="001C328D" w:rsidP="00CB3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07987269"/>
      <w:docPartObj>
        <w:docPartGallery w:val="Page Numbers (Bottom of Page)"/>
        <w:docPartUnique/>
      </w:docPartObj>
    </w:sdtPr>
    <w:sdtEndPr/>
    <w:sdtContent>
      <w:p w:rsidR="00995055" w:rsidRDefault="00995055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6D81" w:rsidRPr="007B6D81">
          <w:rPr>
            <w:noProof/>
            <w:lang w:val="zh-CN"/>
          </w:rPr>
          <w:t>1</w:t>
        </w:r>
        <w:r>
          <w:fldChar w:fldCharType="end"/>
        </w:r>
      </w:p>
    </w:sdtContent>
  </w:sdt>
  <w:p w:rsidR="00995055" w:rsidRDefault="0099505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328D" w:rsidRDefault="001C328D" w:rsidP="00CB32B9">
      <w:r>
        <w:separator/>
      </w:r>
    </w:p>
  </w:footnote>
  <w:footnote w:type="continuationSeparator" w:id="0">
    <w:p w:rsidR="001C328D" w:rsidRDefault="001C328D" w:rsidP="00CB32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8"/>
    <w:rsid w:val="0011102C"/>
    <w:rsid w:val="00182B82"/>
    <w:rsid w:val="001C328D"/>
    <w:rsid w:val="00223F44"/>
    <w:rsid w:val="00256BE5"/>
    <w:rsid w:val="002C4778"/>
    <w:rsid w:val="00323FB6"/>
    <w:rsid w:val="003809F6"/>
    <w:rsid w:val="003B036E"/>
    <w:rsid w:val="0046339F"/>
    <w:rsid w:val="0052559C"/>
    <w:rsid w:val="005F1B8E"/>
    <w:rsid w:val="006506CF"/>
    <w:rsid w:val="00657E04"/>
    <w:rsid w:val="00667E47"/>
    <w:rsid w:val="006F72AE"/>
    <w:rsid w:val="007739E1"/>
    <w:rsid w:val="00775691"/>
    <w:rsid w:val="007B6D81"/>
    <w:rsid w:val="00976013"/>
    <w:rsid w:val="009855CF"/>
    <w:rsid w:val="00995055"/>
    <w:rsid w:val="00A012A6"/>
    <w:rsid w:val="00A5421A"/>
    <w:rsid w:val="00AE023B"/>
    <w:rsid w:val="00AF6F7D"/>
    <w:rsid w:val="00B553BD"/>
    <w:rsid w:val="00BE41A5"/>
    <w:rsid w:val="00C506A7"/>
    <w:rsid w:val="00CB32B9"/>
    <w:rsid w:val="00CE2556"/>
    <w:rsid w:val="00CF66DF"/>
    <w:rsid w:val="00D11452"/>
    <w:rsid w:val="00DE2F3C"/>
    <w:rsid w:val="00EF0726"/>
    <w:rsid w:val="00F4291D"/>
    <w:rsid w:val="00F81CDC"/>
    <w:rsid w:val="00F8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DBF4AA1-ABFD-4E5A-8FA0-B0B2F1A6F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47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C47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C477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C47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C4778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2C477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2C4778"/>
  </w:style>
  <w:style w:type="character" w:styleId="a6">
    <w:name w:val="annotation reference"/>
    <w:basedOn w:val="a0"/>
    <w:uiPriority w:val="99"/>
    <w:semiHidden/>
    <w:unhideWhenUsed/>
    <w:rsid w:val="002C4778"/>
    <w:rPr>
      <w:sz w:val="21"/>
      <w:szCs w:val="21"/>
    </w:rPr>
  </w:style>
  <w:style w:type="paragraph" w:styleId="a7">
    <w:name w:val="annotation text"/>
    <w:basedOn w:val="a"/>
    <w:link w:val="Char1"/>
    <w:uiPriority w:val="99"/>
    <w:semiHidden/>
    <w:unhideWhenUsed/>
    <w:rsid w:val="002C4778"/>
    <w:pPr>
      <w:jc w:val="left"/>
    </w:pPr>
  </w:style>
  <w:style w:type="character" w:customStyle="1" w:styleId="Char1">
    <w:name w:val="批注文字 Char"/>
    <w:basedOn w:val="a0"/>
    <w:link w:val="a7"/>
    <w:uiPriority w:val="99"/>
    <w:semiHidden/>
    <w:rsid w:val="002C4778"/>
  </w:style>
  <w:style w:type="paragraph" w:styleId="a8">
    <w:name w:val="Balloon Text"/>
    <w:basedOn w:val="a"/>
    <w:link w:val="Char2"/>
    <w:uiPriority w:val="99"/>
    <w:semiHidden/>
    <w:unhideWhenUsed/>
    <w:rsid w:val="002C4778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2C4778"/>
    <w:rPr>
      <w:sz w:val="18"/>
      <w:szCs w:val="18"/>
    </w:rPr>
  </w:style>
  <w:style w:type="character" w:styleId="a9">
    <w:name w:val="line number"/>
    <w:basedOn w:val="a0"/>
    <w:uiPriority w:val="99"/>
    <w:semiHidden/>
    <w:unhideWhenUsed/>
    <w:rsid w:val="002C4778"/>
  </w:style>
  <w:style w:type="character" w:customStyle="1" w:styleId="trans">
    <w:name w:val="trans"/>
    <w:basedOn w:val="a0"/>
    <w:rsid w:val="002C47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unknown</cp:lastModifiedBy>
  <cp:revision>9</cp:revision>
  <dcterms:created xsi:type="dcterms:W3CDTF">2016-05-11T04:04:00Z</dcterms:created>
  <dcterms:modified xsi:type="dcterms:W3CDTF">2016-05-31T02:09:00Z</dcterms:modified>
</cp:coreProperties>
</file>