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091E" w:rsidRPr="00523C6D" w:rsidRDefault="00E958B6">
      <w:pPr>
        <w:rPr>
          <w:rFonts w:ascii="Times New Roman" w:hAnsi="Times New Roman" w:cs="Times New Roman"/>
          <w:b/>
          <w:sz w:val="28"/>
          <w:szCs w:val="28"/>
        </w:rPr>
      </w:pPr>
      <w:r w:rsidRPr="00523C6D">
        <w:rPr>
          <w:rFonts w:ascii="Times New Roman" w:hAnsi="Times New Roman" w:cs="Times New Roman"/>
          <w:b/>
          <w:sz w:val="28"/>
          <w:szCs w:val="28"/>
        </w:rPr>
        <w:t>Additional files</w:t>
      </w:r>
    </w:p>
    <w:p w:rsidR="00E958B6" w:rsidRPr="00E958B6" w:rsidRDefault="00E958B6" w:rsidP="00E958B6">
      <w:pPr>
        <w:rPr>
          <w:rFonts w:ascii="Times New Roman" w:hAnsi="Times New Roman" w:cs="Times New Roman"/>
        </w:rPr>
      </w:pPr>
      <w:r w:rsidRPr="00E958B6">
        <w:rPr>
          <w:rFonts w:ascii="Times New Roman" w:hAnsi="Times New Roman" w:cs="Times New Roman"/>
          <w:b/>
        </w:rPr>
        <w:t>Additional file 1</w:t>
      </w:r>
      <w:r w:rsidR="00523C6D">
        <w:rPr>
          <w:rFonts w:ascii="Times New Roman" w:hAnsi="Times New Roman" w:cs="Times New Roman"/>
          <w:b/>
        </w:rPr>
        <w:t>: Table S1</w:t>
      </w:r>
      <w:r w:rsidRPr="00E958B6">
        <w:rPr>
          <w:rFonts w:ascii="Times New Roman" w:hAnsi="Times New Roman" w:cs="Times New Roman"/>
        </w:rPr>
        <w:t xml:space="preserve">. </w:t>
      </w:r>
      <w:r w:rsidRPr="00E958B6">
        <w:rPr>
          <w:rFonts w:ascii="Times New Roman" w:eastAsia="Times New Roman" w:hAnsi="Times New Roman" w:cs="Times New Roman"/>
          <w:bCs/>
        </w:rPr>
        <w:t>ANOVA results for the effects of treatment, organ, time, and their interactions on RWC and gas exchange.</w:t>
      </w:r>
    </w:p>
    <w:tbl>
      <w:tblPr>
        <w:tblpPr w:leftFromText="180" w:rightFromText="180" w:vertAnchor="text" w:tblpY="-21"/>
        <w:tblW w:w="9360" w:type="dxa"/>
        <w:tblCellSpacing w:w="0" w:type="dxa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2435"/>
        <w:gridCol w:w="2700"/>
        <w:gridCol w:w="1091"/>
        <w:gridCol w:w="1159"/>
        <w:gridCol w:w="1075"/>
        <w:gridCol w:w="900"/>
      </w:tblGrid>
      <w:tr w:rsidR="00E958B6" w:rsidRPr="00E958B6" w:rsidTr="00E958B6">
        <w:trPr>
          <w:trHeight w:val="144"/>
          <w:tblHeader/>
          <w:tblCellSpacing w:w="0" w:type="dxa"/>
        </w:trPr>
        <w:tc>
          <w:tcPr>
            <w:tcW w:w="243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E958B6" w:rsidRPr="00E958B6" w:rsidRDefault="00E958B6" w:rsidP="00E958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bookmarkStart w:id="0" w:name="OLE_LINK45"/>
            <w:bookmarkStart w:id="1" w:name="OLE_LINK46"/>
            <w:bookmarkStart w:id="2" w:name="OLE_LINK47"/>
            <w:bookmarkStart w:id="3" w:name="OLE_LINK48"/>
            <w:bookmarkStart w:id="4" w:name="_GoBack"/>
            <w:r w:rsidRPr="00E958B6">
              <w:rPr>
                <w:rFonts w:ascii="Times New Roman" w:eastAsia="Times New Roman" w:hAnsi="Times New Roman" w:cs="Times New Roman"/>
                <w:b/>
                <w:bCs/>
              </w:rPr>
              <w:t>Parameter measured</w:t>
            </w:r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E958B6" w:rsidRPr="00E958B6" w:rsidRDefault="00E958B6" w:rsidP="00E958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958B6">
              <w:rPr>
                <w:rFonts w:ascii="Times New Roman" w:eastAsia="Times New Roman" w:hAnsi="Times New Roman" w:cs="Times New Roman"/>
                <w:b/>
                <w:bCs/>
              </w:rPr>
              <w:t>Effect</w:t>
            </w:r>
          </w:p>
        </w:tc>
        <w:tc>
          <w:tcPr>
            <w:tcW w:w="1091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E958B6" w:rsidRPr="00E958B6" w:rsidRDefault="00E958B6" w:rsidP="00E958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958B6">
              <w:rPr>
                <w:rFonts w:ascii="Times New Roman" w:eastAsia="Times New Roman" w:hAnsi="Times New Roman" w:cs="Times New Roman"/>
                <w:b/>
                <w:bCs/>
              </w:rPr>
              <w:t>Num df</w:t>
            </w:r>
          </w:p>
        </w:tc>
        <w:tc>
          <w:tcPr>
            <w:tcW w:w="1159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E958B6" w:rsidRPr="00E958B6" w:rsidRDefault="00E958B6" w:rsidP="00E958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958B6">
              <w:rPr>
                <w:rFonts w:ascii="Times New Roman" w:eastAsia="Times New Roman" w:hAnsi="Times New Roman" w:cs="Times New Roman"/>
                <w:b/>
                <w:bCs/>
              </w:rPr>
              <w:t>Den df</w:t>
            </w: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E958B6" w:rsidRPr="00E958B6" w:rsidRDefault="00E958B6" w:rsidP="00E958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958B6">
              <w:rPr>
                <w:rFonts w:ascii="Times New Roman" w:eastAsia="Times New Roman" w:hAnsi="Times New Roman" w:cs="Times New Roman"/>
                <w:b/>
                <w:bCs/>
              </w:rPr>
              <w:t>F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E958B6" w:rsidRPr="00E958B6" w:rsidRDefault="00E958B6" w:rsidP="00F42F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958B6">
              <w:rPr>
                <w:rFonts w:ascii="Times New Roman" w:eastAsia="Times New Roman" w:hAnsi="Times New Roman" w:cs="Times New Roman"/>
                <w:b/>
                <w:bCs/>
              </w:rPr>
              <w:t>P</w:t>
            </w:r>
          </w:p>
        </w:tc>
      </w:tr>
      <w:tr w:rsidR="00E958B6" w:rsidRPr="00E958B6" w:rsidTr="00E958B6">
        <w:trPr>
          <w:trHeight w:val="144"/>
          <w:tblCellSpacing w:w="0" w:type="dxa"/>
        </w:trPr>
        <w:tc>
          <w:tcPr>
            <w:tcW w:w="2435" w:type="dxa"/>
            <w:vMerge w:val="restart"/>
            <w:hideMark/>
          </w:tcPr>
          <w:p w:rsidR="00E958B6" w:rsidRPr="00E958B6" w:rsidRDefault="00E958B6" w:rsidP="00E958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958B6">
              <w:rPr>
                <w:rFonts w:ascii="Times New Roman" w:eastAsia="Times New Roman" w:hAnsi="Times New Roman" w:cs="Times New Roman"/>
                <w:bCs/>
              </w:rPr>
              <w:t>RWC</w:t>
            </w:r>
          </w:p>
        </w:tc>
        <w:tc>
          <w:tcPr>
            <w:tcW w:w="2700" w:type="dxa"/>
            <w:hideMark/>
          </w:tcPr>
          <w:p w:rsidR="00E958B6" w:rsidRPr="00E958B6" w:rsidRDefault="00E958B6" w:rsidP="00E958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958B6">
              <w:rPr>
                <w:rFonts w:ascii="Times New Roman" w:eastAsia="Times New Roman" w:hAnsi="Times New Roman" w:cs="Times New Roman"/>
                <w:bCs/>
              </w:rPr>
              <w:t>Treatment</w:t>
            </w:r>
          </w:p>
        </w:tc>
        <w:tc>
          <w:tcPr>
            <w:tcW w:w="1091" w:type="dxa"/>
            <w:hideMark/>
          </w:tcPr>
          <w:p w:rsidR="00E958B6" w:rsidRPr="00E958B6" w:rsidRDefault="00E958B6" w:rsidP="00E958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958B6">
              <w:rPr>
                <w:rFonts w:ascii="Times New Roman" w:eastAsia="Times New Roman" w:hAnsi="Times New Roman" w:cs="Times New Roman"/>
                <w:bCs/>
              </w:rPr>
              <w:t>1</w:t>
            </w:r>
          </w:p>
        </w:tc>
        <w:tc>
          <w:tcPr>
            <w:tcW w:w="1159" w:type="dxa"/>
            <w:hideMark/>
          </w:tcPr>
          <w:p w:rsidR="00E958B6" w:rsidRPr="00E958B6" w:rsidRDefault="00E958B6" w:rsidP="00E958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958B6">
              <w:rPr>
                <w:rFonts w:ascii="Times New Roman" w:eastAsia="Times New Roman" w:hAnsi="Times New Roman" w:cs="Times New Roman"/>
                <w:bCs/>
              </w:rPr>
              <w:t>4</w:t>
            </w:r>
          </w:p>
        </w:tc>
        <w:tc>
          <w:tcPr>
            <w:tcW w:w="1075" w:type="dxa"/>
            <w:hideMark/>
          </w:tcPr>
          <w:p w:rsidR="00E958B6" w:rsidRPr="00E958B6" w:rsidRDefault="00E958B6" w:rsidP="00E958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958B6">
              <w:rPr>
                <w:rFonts w:ascii="Times New Roman" w:eastAsia="Times New Roman" w:hAnsi="Times New Roman" w:cs="Times New Roman"/>
                <w:bCs/>
              </w:rPr>
              <w:t>61.85</w:t>
            </w:r>
          </w:p>
        </w:tc>
        <w:tc>
          <w:tcPr>
            <w:tcW w:w="900" w:type="dxa"/>
            <w:hideMark/>
          </w:tcPr>
          <w:p w:rsidR="00E958B6" w:rsidRPr="00E958B6" w:rsidRDefault="00E958B6" w:rsidP="00C03A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</w:rPr>
            </w:pPr>
            <w:r w:rsidRPr="00E958B6">
              <w:rPr>
                <w:rFonts w:ascii="Times New Roman" w:eastAsia="Times New Roman" w:hAnsi="Times New Roman" w:cs="Times New Roman"/>
                <w:bCs/>
              </w:rPr>
              <w:t>0.0014</w:t>
            </w:r>
          </w:p>
        </w:tc>
      </w:tr>
      <w:tr w:rsidR="00E958B6" w:rsidRPr="00E958B6" w:rsidTr="00E958B6">
        <w:trPr>
          <w:trHeight w:val="144"/>
          <w:tblCellSpacing w:w="0" w:type="dxa"/>
        </w:trPr>
        <w:tc>
          <w:tcPr>
            <w:tcW w:w="2435" w:type="dxa"/>
            <w:vMerge/>
            <w:hideMark/>
          </w:tcPr>
          <w:p w:rsidR="00E958B6" w:rsidRPr="00E958B6" w:rsidRDefault="00E958B6" w:rsidP="00E958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700" w:type="dxa"/>
            <w:hideMark/>
          </w:tcPr>
          <w:p w:rsidR="00E958B6" w:rsidRPr="00E958B6" w:rsidRDefault="00E958B6" w:rsidP="00E958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958B6">
              <w:rPr>
                <w:rFonts w:ascii="Times New Roman" w:eastAsia="Times New Roman" w:hAnsi="Times New Roman" w:cs="Times New Roman"/>
                <w:bCs/>
              </w:rPr>
              <w:t>Organ</w:t>
            </w:r>
          </w:p>
        </w:tc>
        <w:tc>
          <w:tcPr>
            <w:tcW w:w="1091" w:type="dxa"/>
            <w:hideMark/>
          </w:tcPr>
          <w:p w:rsidR="00E958B6" w:rsidRPr="00E958B6" w:rsidRDefault="00E958B6" w:rsidP="00E958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958B6">
              <w:rPr>
                <w:rFonts w:ascii="Times New Roman" w:eastAsia="Times New Roman" w:hAnsi="Times New Roman" w:cs="Times New Roman"/>
                <w:bCs/>
              </w:rPr>
              <w:t>3</w:t>
            </w:r>
          </w:p>
        </w:tc>
        <w:tc>
          <w:tcPr>
            <w:tcW w:w="1159" w:type="dxa"/>
            <w:hideMark/>
          </w:tcPr>
          <w:p w:rsidR="00E958B6" w:rsidRPr="00E958B6" w:rsidRDefault="00E958B6" w:rsidP="00E958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958B6">
              <w:rPr>
                <w:rFonts w:ascii="Times New Roman" w:eastAsia="Times New Roman" w:hAnsi="Times New Roman" w:cs="Times New Roman"/>
                <w:bCs/>
              </w:rPr>
              <w:t>60</w:t>
            </w:r>
          </w:p>
        </w:tc>
        <w:tc>
          <w:tcPr>
            <w:tcW w:w="1075" w:type="dxa"/>
            <w:hideMark/>
          </w:tcPr>
          <w:p w:rsidR="00E958B6" w:rsidRPr="00E958B6" w:rsidRDefault="00E958B6" w:rsidP="00E958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958B6">
              <w:rPr>
                <w:rFonts w:ascii="Times New Roman" w:eastAsia="Times New Roman" w:hAnsi="Times New Roman" w:cs="Times New Roman"/>
                <w:bCs/>
              </w:rPr>
              <w:t>63.70</w:t>
            </w:r>
          </w:p>
        </w:tc>
        <w:tc>
          <w:tcPr>
            <w:tcW w:w="900" w:type="dxa"/>
            <w:hideMark/>
          </w:tcPr>
          <w:p w:rsidR="00E958B6" w:rsidRPr="00E958B6" w:rsidRDefault="00E958B6" w:rsidP="00C03A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</w:rPr>
            </w:pPr>
            <w:r w:rsidRPr="00E958B6">
              <w:rPr>
                <w:rFonts w:ascii="Times New Roman" w:eastAsia="Times New Roman" w:hAnsi="Times New Roman" w:cs="Times New Roman"/>
                <w:bCs/>
              </w:rPr>
              <w:t>&lt;0.0001</w:t>
            </w:r>
          </w:p>
        </w:tc>
      </w:tr>
      <w:tr w:rsidR="00E958B6" w:rsidRPr="00E958B6" w:rsidTr="00E958B6">
        <w:trPr>
          <w:trHeight w:val="144"/>
          <w:tblCellSpacing w:w="0" w:type="dxa"/>
        </w:trPr>
        <w:tc>
          <w:tcPr>
            <w:tcW w:w="2435" w:type="dxa"/>
            <w:vMerge/>
            <w:hideMark/>
          </w:tcPr>
          <w:p w:rsidR="00E958B6" w:rsidRPr="00E958B6" w:rsidRDefault="00E958B6" w:rsidP="00E958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700" w:type="dxa"/>
            <w:hideMark/>
          </w:tcPr>
          <w:p w:rsidR="00E958B6" w:rsidRPr="00E958B6" w:rsidRDefault="00E958B6" w:rsidP="00E958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958B6">
              <w:rPr>
                <w:rFonts w:ascii="Times New Roman" w:eastAsia="Times New Roman" w:hAnsi="Times New Roman" w:cs="Times New Roman"/>
                <w:bCs/>
              </w:rPr>
              <w:t xml:space="preserve">Treatment </w:t>
            </w:r>
            <w:r w:rsidRPr="00E958B6">
              <w:rPr>
                <w:rFonts w:ascii="Times New Roman" w:eastAsia="Times New Roman" w:hAnsi="Times New Roman" w:cs="Times New Roman"/>
                <w:snapToGrid w:val="0"/>
              </w:rPr>
              <w:t xml:space="preserve">× </w:t>
            </w:r>
            <w:r w:rsidRPr="00E958B6">
              <w:rPr>
                <w:rFonts w:ascii="Times New Roman" w:eastAsia="Times New Roman" w:hAnsi="Times New Roman" w:cs="Times New Roman"/>
                <w:bCs/>
              </w:rPr>
              <w:t>organ</w:t>
            </w:r>
          </w:p>
        </w:tc>
        <w:tc>
          <w:tcPr>
            <w:tcW w:w="1091" w:type="dxa"/>
            <w:hideMark/>
          </w:tcPr>
          <w:p w:rsidR="00E958B6" w:rsidRPr="00E958B6" w:rsidRDefault="00E958B6" w:rsidP="00E958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958B6">
              <w:rPr>
                <w:rFonts w:ascii="Times New Roman" w:eastAsia="Times New Roman" w:hAnsi="Times New Roman" w:cs="Times New Roman"/>
                <w:bCs/>
              </w:rPr>
              <w:t>3</w:t>
            </w:r>
          </w:p>
        </w:tc>
        <w:tc>
          <w:tcPr>
            <w:tcW w:w="1159" w:type="dxa"/>
            <w:hideMark/>
          </w:tcPr>
          <w:p w:rsidR="00E958B6" w:rsidRPr="00E958B6" w:rsidRDefault="00E958B6" w:rsidP="00E958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958B6">
              <w:rPr>
                <w:rFonts w:ascii="Times New Roman" w:eastAsia="Times New Roman" w:hAnsi="Times New Roman" w:cs="Times New Roman"/>
                <w:bCs/>
              </w:rPr>
              <w:t>60</w:t>
            </w:r>
          </w:p>
        </w:tc>
        <w:tc>
          <w:tcPr>
            <w:tcW w:w="1075" w:type="dxa"/>
            <w:hideMark/>
          </w:tcPr>
          <w:p w:rsidR="00E958B6" w:rsidRPr="00E958B6" w:rsidRDefault="00E958B6" w:rsidP="00E958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958B6">
              <w:rPr>
                <w:rFonts w:ascii="Times New Roman" w:eastAsia="Times New Roman" w:hAnsi="Times New Roman" w:cs="Times New Roman"/>
                <w:bCs/>
              </w:rPr>
              <w:t>29.04</w:t>
            </w:r>
          </w:p>
        </w:tc>
        <w:tc>
          <w:tcPr>
            <w:tcW w:w="900" w:type="dxa"/>
            <w:hideMark/>
          </w:tcPr>
          <w:p w:rsidR="00E958B6" w:rsidRPr="00E958B6" w:rsidRDefault="00E958B6" w:rsidP="00C03A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</w:rPr>
            </w:pPr>
            <w:r w:rsidRPr="00E958B6">
              <w:rPr>
                <w:rFonts w:ascii="Times New Roman" w:eastAsia="Times New Roman" w:hAnsi="Times New Roman" w:cs="Times New Roman"/>
                <w:bCs/>
              </w:rPr>
              <w:t>&lt;0.0001</w:t>
            </w:r>
          </w:p>
        </w:tc>
      </w:tr>
      <w:tr w:rsidR="00E958B6" w:rsidRPr="00E958B6" w:rsidTr="00E958B6">
        <w:trPr>
          <w:trHeight w:val="144"/>
          <w:tblCellSpacing w:w="0" w:type="dxa"/>
        </w:trPr>
        <w:tc>
          <w:tcPr>
            <w:tcW w:w="2435" w:type="dxa"/>
            <w:vMerge/>
            <w:hideMark/>
          </w:tcPr>
          <w:p w:rsidR="00E958B6" w:rsidRPr="00E958B6" w:rsidRDefault="00E958B6" w:rsidP="00E958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700" w:type="dxa"/>
            <w:hideMark/>
          </w:tcPr>
          <w:p w:rsidR="00E958B6" w:rsidRPr="00E958B6" w:rsidRDefault="00E958B6" w:rsidP="00E958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958B6">
              <w:rPr>
                <w:rFonts w:ascii="Times New Roman" w:eastAsia="Times New Roman" w:hAnsi="Times New Roman" w:cs="Times New Roman"/>
                <w:bCs/>
              </w:rPr>
              <w:t>Time</w:t>
            </w:r>
          </w:p>
        </w:tc>
        <w:tc>
          <w:tcPr>
            <w:tcW w:w="1091" w:type="dxa"/>
            <w:hideMark/>
          </w:tcPr>
          <w:p w:rsidR="00E958B6" w:rsidRPr="00E958B6" w:rsidRDefault="00E958B6" w:rsidP="00E958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958B6">
              <w:rPr>
                <w:rFonts w:ascii="Times New Roman" w:eastAsia="Times New Roman" w:hAnsi="Times New Roman" w:cs="Times New Roman"/>
                <w:bCs/>
              </w:rPr>
              <w:t>3</w:t>
            </w:r>
          </w:p>
        </w:tc>
        <w:tc>
          <w:tcPr>
            <w:tcW w:w="1159" w:type="dxa"/>
            <w:hideMark/>
          </w:tcPr>
          <w:p w:rsidR="00E958B6" w:rsidRPr="00E958B6" w:rsidRDefault="00E958B6" w:rsidP="00E958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958B6">
              <w:rPr>
                <w:rFonts w:ascii="Times New Roman" w:eastAsia="Times New Roman" w:hAnsi="Times New Roman" w:cs="Times New Roman"/>
                <w:bCs/>
              </w:rPr>
              <w:t>60</w:t>
            </w:r>
          </w:p>
        </w:tc>
        <w:tc>
          <w:tcPr>
            <w:tcW w:w="1075" w:type="dxa"/>
            <w:hideMark/>
          </w:tcPr>
          <w:p w:rsidR="00E958B6" w:rsidRPr="00E958B6" w:rsidRDefault="00E958B6" w:rsidP="00E958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958B6">
              <w:rPr>
                <w:rFonts w:ascii="Times New Roman" w:eastAsia="Times New Roman" w:hAnsi="Times New Roman" w:cs="Times New Roman"/>
                <w:bCs/>
              </w:rPr>
              <w:t>76.46</w:t>
            </w:r>
          </w:p>
        </w:tc>
        <w:tc>
          <w:tcPr>
            <w:tcW w:w="900" w:type="dxa"/>
            <w:hideMark/>
          </w:tcPr>
          <w:p w:rsidR="00E958B6" w:rsidRPr="00E958B6" w:rsidRDefault="00E958B6" w:rsidP="00C03A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</w:rPr>
            </w:pPr>
            <w:r w:rsidRPr="00E958B6">
              <w:rPr>
                <w:rFonts w:ascii="Times New Roman" w:eastAsia="Times New Roman" w:hAnsi="Times New Roman" w:cs="Times New Roman"/>
                <w:bCs/>
              </w:rPr>
              <w:t>&lt;0.0001</w:t>
            </w:r>
          </w:p>
        </w:tc>
      </w:tr>
      <w:tr w:rsidR="00E958B6" w:rsidRPr="00E958B6" w:rsidTr="00E958B6">
        <w:trPr>
          <w:trHeight w:val="144"/>
          <w:tblCellSpacing w:w="0" w:type="dxa"/>
        </w:trPr>
        <w:tc>
          <w:tcPr>
            <w:tcW w:w="2435" w:type="dxa"/>
            <w:vMerge/>
            <w:hideMark/>
          </w:tcPr>
          <w:p w:rsidR="00E958B6" w:rsidRPr="00E958B6" w:rsidRDefault="00E958B6" w:rsidP="00E958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700" w:type="dxa"/>
            <w:hideMark/>
          </w:tcPr>
          <w:p w:rsidR="00E958B6" w:rsidRPr="00E958B6" w:rsidRDefault="00E958B6" w:rsidP="00E958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958B6">
              <w:rPr>
                <w:rFonts w:ascii="Times New Roman" w:eastAsia="Times New Roman" w:hAnsi="Times New Roman" w:cs="Times New Roman"/>
                <w:bCs/>
              </w:rPr>
              <w:t xml:space="preserve">Time </w:t>
            </w:r>
            <w:r w:rsidRPr="00E958B6">
              <w:rPr>
                <w:rFonts w:ascii="Times New Roman" w:eastAsia="Times New Roman" w:hAnsi="Times New Roman" w:cs="Times New Roman"/>
                <w:snapToGrid w:val="0"/>
              </w:rPr>
              <w:t xml:space="preserve">× </w:t>
            </w:r>
            <w:r w:rsidRPr="00E958B6">
              <w:rPr>
                <w:rFonts w:ascii="Times New Roman" w:eastAsia="Times New Roman" w:hAnsi="Times New Roman" w:cs="Times New Roman"/>
                <w:bCs/>
              </w:rPr>
              <w:t>treatment</w:t>
            </w:r>
          </w:p>
        </w:tc>
        <w:tc>
          <w:tcPr>
            <w:tcW w:w="1091" w:type="dxa"/>
            <w:hideMark/>
          </w:tcPr>
          <w:p w:rsidR="00E958B6" w:rsidRPr="00E958B6" w:rsidRDefault="00E958B6" w:rsidP="00E958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958B6">
              <w:rPr>
                <w:rFonts w:ascii="Times New Roman" w:eastAsia="Times New Roman" w:hAnsi="Times New Roman" w:cs="Times New Roman"/>
                <w:bCs/>
              </w:rPr>
              <w:t>3</w:t>
            </w:r>
          </w:p>
        </w:tc>
        <w:tc>
          <w:tcPr>
            <w:tcW w:w="1159" w:type="dxa"/>
            <w:hideMark/>
          </w:tcPr>
          <w:p w:rsidR="00E958B6" w:rsidRPr="00E958B6" w:rsidRDefault="00E958B6" w:rsidP="00E958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958B6">
              <w:rPr>
                <w:rFonts w:ascii="Times New Roman" w:eastAsia="Times New Roman" w:hAnsi="Times New Roman" w:cs="Times New Roman"/>
                <w:bCs/>
              </w:rPr>
              <w:t>60</w:t>
            </w:r>
          </w:p>
        </w:tc>
        <w:tc>
          <w:tcPr>
            <w:tcW w:w="1075" w:type="dxa"/>
            <w:hideMark/>
          </w:tcPr>
          <w:p w:rsidR="00E958B6" w:rsidRPr="00E958B6" w:rsidRDefault="00E958B6" w:rsidP="00E958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958B6">
              <w:rPr>
                <w:rFonts w:ascii="Times New Roman" w:eastAsia="Times New Roman" w:hAnsi="Times New Roman" w:cs="Times New Roman"/>
                <w:bCs/>
              </w:rPr>
              <w:t>98.10</w:t>
            </w:r>
          </w:p>
        </w:tc>
        <w:tc>
          <w:tcPr>
            <w:tcW w:w="900" w:type="dxa"/>
            <w:hideMark/>
          </w:tcPr>
          <w:p w:rsidR="00E958B6" w:rsidRPr="00E958B6" w:rsidRDefault="00E958B6" w:rsidP="00C03A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</w:rPr>
            </w:pPr>
            <w:r w:rsidRPr="00E958B6">
              <w:rPr>
                <w:rFonts w:ascii="Times New Roman" w:eastAsia="Times New Roman" w:hAnsi="Times New Roman" w:cs="Times New Roman"/>
                <w:bCs/>
              </w:rPr>
              <w:t>&lt;0.0001</w:t>
            </w:r>
          </w:p>
        </w:tc>
      </w:tr>
      <w:tr w:rsidR="00E958B6" w:rsidRPr="00E958B6" w:rsidTr="00E958B6">
        <w:trPr>
          <w:trHeight w:val="144"/>
          <w:tblCellSpacing w:w="0" w:type="dxa"/>
        </w:trPr>
        <w:tc>
          <w:tcPr>
            <w:tcW w:w="2435" w:type="dxa"/>
            <w:vMerge/>
            <w:hideMark/>
          </w:tcPr>
          <w:p w:rsidR="00E958B6" w:rsidRPr="00E958B6" w:rsidRDefault="00E958B6" w:rsidP="00E958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700" w:type="dxa"/>
            <w:hideMark/>
          </w:tcPr>
          <w:p w:rsidR="00E958B6" w:rsidRPr="00E958B6" w:rsidRDefault="00E958B6" w:rsidP="00E958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958B6">
              <w:rPr>
                <w:rFonts w:ascii="Times New Roman" w:eastAsia="Times New Roman" w:hAnsi="Times New Roman" w:cs="Times New Roman"/>
                <w:bCs/>
              </w:rPr>
              <w:t xml:space="preserve">Time </w:t>
            </w:r>
            <w:r w:rsidRPr="00E958B6">
              <w:rPr>
                <w:rFonts w:ascii="Times New Roman" w:eastAsia="Times New Roman" w:hAnsi="Times New Roman" w:cs="Times New Roman"/>
                <w:snapToGrid w:val="0"/>
              </w:rPr>
              <w:t xml:space="preserve">× </w:t>
            </w:r>
            <w:r w:rsidRPr="00E958B6">
              <w:rPr>
                <w:rFonts w:ascii="Times New Roman" w:eastAsia="Times New Roman" w:hAnsi="Times New Roman" w:cs="Times New Roman"/>
                <w:bCs/>
              </w:rPr>
              <w:t>organ</w:t>
            </w:r>
          </w:p>
        </w:tc>
        <w:tc>
          <w:tcPr>
            <w:tcW w:w="1091" w:type="dxa"/>
            <w:hideMark/>
          </w:tcPr>
          <w:p w:rsidR="00E958B6" w:rsidRPr="00E958B6" w:rsidRDefault="00E958B6" w:rsidP="00E958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958B6">
              <w:rPr>
                <w:rFonts w:ascii="Times New Roman" w:eastAsia="Times New Roman" w:hAnsi="Times New Roman" w:cs="Times New Roman"/>
                <w:bCs/>
              </w:rPr>
              <w:t>9</w:t>
            </w:r>
          </w:p>
        </w:tc>
        <w:tc>
          <w:tcPr>
            <w:tcW w:w="1159" w:type="dxa"/>
            <w:hideMark/>
          </w:tcPr>
          <w:p w:rsidR="00E958B6" w:rsidRPr="00E958B6" w:rsidRDefault="00E958B6" w:rsidP="00E958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958B6">
              <w:rPr>
                <w:rFonts w:ascii="Times New Roman" w:eastAsia="Times New Roman" w:hAnsi="Times New Roman" w:cs="Times New Roman"/>
                <w:bCs/>
              </w:rPr>
              <w:t>60</w:t>
            </w:r>
          </w:p>
        </w:tc>
        <w:tc>
          <w:tcPr>
            <w:tcW w:w="1075" w:type="dxa"/>
            <w:hideMark/>
          </w:tcPr>
          <w:p w:rsidR="00E958B6" w:rsidRPr="00E958B6" w:rsidRDefault="00E958B6" w:rsidP="00E958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958B6">
              <w:rPr>
                <w:rFonts w:ascii="Times New Roman" w:eastAsia="Times New Roman" w:hAnsi="Times New Roman" w:cs="Times New Roman"/>
                <w:bCs/>
              </w:rPr>
              <w:t>6.95</w:t>
            </w:r>
          </w:p>
        </w:tc>
        <w:tc>
          <w:tcPr>
            <w:tcW w:w="900" w:type="dxa"/>
            <w:hideMark/>
          </w:tcPr>
          <w:p w:rsidR="00E958B6" w:rsidRPr="00E958B6" w:rsidRDefault="00E958B6" w:rsidP="00C03A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</w:rPr>
            </w:pPr>
            <w:r w:rsidRPr="00E958B6">
              <w:rPr>
                <w:rFonts w:ascii="Times New Roman" w:eastAsia="Times New Roman" w:hAnsi="Times New Roman" w:cs="Times New Roman"/>
                <w:bCs/>
              </w:rPr>
              <w:t>&lt;0.0001</w:t>
            </w:r>
          </w:p>
        </w:tc>
      </w:tr>
      <w:tr w:rsidR="00E958B6" w:rsidRPr="00E958B6" w:rsidTr="00E958B6">
        <w:trPr>
          <w:trHeight w:val="144"/>
          <w:tblCellSpacing w:w="0" w:type="dxa"/>
        </w:trPr>
        <w:tc>
          <w:tcPr>
            <w:tcW w:w="2435" w:type="dxa"/>
            <w:vMerge/>
            <w:hideMark/>
          </w:tcPr>
          <w:p w:rsidR="00E958B6" w:rsidRPr="00E958B6" w:rsidRDefault="00E958B6" w:rsidP="00E958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700" w:type="dxa"/>
            <w:hideMark/>
          </w:tcPr>
          <w:p w:rsidR="00E958B6" w:rsidRPr="00E958B6" w:rsidRDefault="00E958B6" w:rsidP="00E958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958B6">
              <w:rPr>
                <w:rFonts w:ascii="Times New Roman" w:eastAsia="Times New Roman" w:hAnsi="Times New Roman" w:cs="Times New Roman"/>
                <w:bCs/>
              </w:rPr>
              <w:t xml:space="preserve">Time </w:t>
            </w:r>
            <w:r w:rsidRPr="00E958B6">
              <w:rPr>
                <w:rFonts w:ascii="Times New Roman" w:eastAsia="Times New Roman" w:hAnsi="Times New Roman" w:cs="Times New Roman"/>
                <w:snapToGrid w:val="0"/>
              </w:rPr>
              <w:t xml:space="preserve">× </w:t>
            </w:r>
            <w:r w:rsidRPr="00E958B6">
              <w:rPr>
                <w:rFonts w:ascii="Times New Roman" w:eastAsia="Times New Roman" w:hAnsi="Times New Roman" w:cs="Times New Roman"/>
                <w:bCs/>
              </w:rPr>
              <w:t xml:space="preserve">treatment </w:t>
            </w:r>
            <w:r w:rsidRPr="00E958B6">
              <w:rPr>
                <w:rFonts w:ascii="Times New Roman" w:eastAsia="Times New Roman" w:hAnsi="Times New Roman" w:cs="Times New Roman"/>
                <w:snapToGrid w:val="0"/>
              </w:rPr>
              <w:t xml:space="preserve">× </w:t>
            </w:r>
            <w:r w:rsidRPr="00E958B6">
              <w:rPr>
                <w:rFonts w:ascii="Times New Roman" w:eastAsia="Times New Roman" w:hAnsi="Times New Roman" w:cs="Times New Roman"/>
                <w:bCs/>
              </w:rPr>
              <w:t>organ</w:t>
            </w:r>
          </w:p>
        </w:tc>
        <w:tc>
          <w:tcPr>
            <w:tcW w:w="1091" w:type="dxa"/>
            <w:hideMark/>
          </w:tcPr>
          <w:p w:rsidR="00E958B6" w:rsidRPr="00E958B6" w:rsidRDefault="00E958B6" w:rsidP="00E958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958B6">
              <w:rPr>
                <w:rFonts w:ascii="Times New Roman" w:eastAsia="Times New Roman" w:hAnsi="Times New Roman" w:cs="Times New Roman"/>
                <w:bCs/>
              </w:rPr>
              <w:t>9</w:t>
            </w:r>
          </w:p>
        </w:tc>
        <w:tc>
          <w:tcPr>
            <w:tcW w:w="1159" w:type="dxa"/>
            <w:hideMark/>
          </w:tcPr>
          <w:p w:rsidR="00E958B6" w:rsidRPr="00E958B6" w:rsidRDefault="00E958B6" w:rsidP="00E958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958B6">
              <w:rPr>
                <w:rFonts w:ascii="Times New Roman" w:eastAsia="Times New Roman" w:hAnsi="Times New Roman" w:cs="Times New Roman"/>
                <w:bCs/>
              </w:rPr>
              <w:t>60</w:t>
            </w:r>
          </w:p>
        </w:tc>
        <w:tc>
          <w:tcPr>
            <w:tcW w:w="1075" w:type="dxa"/>
            <w:hideMark/>
          </w:tcPr>
          <w:p w:rsidR="00E958B6" w:rsidRPr="00E958B6" w:rsidRDefault="00E958B6" w:rsidP="00E958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958B6">
              <w:rPr>
                <w:rFonts w:ascii="Times New Roman" w:eastAsia="Times New Roman" w:hAnsi="Times New Roman" w:cs="Times New Roman"/>
                <w:bCs/>
              </w:rPr>
              <w:t>4.32</w:t>
            </w:r>
          </w:p>
        </w:tc>
        <w:tc>
          <w:tcPr>
            <w:tcW w:w="900" w:type="dxa"/>
            <w:hideMark/>
          </w:tcPr>
          <w:p w:rsidR="00E958B6" w:rsidRPr="00E958B6" w:rsidRDefault="00E958B6" w:rsidP="00C03A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</w:rPr>
            </w:pPr>
            <w:r w:rsidRPr="00E958B6">
              <w:rPr>
                <w:rFonts w:ascii="Times New Roman" w:eastAsia="Times New Roman" w:hAnsi="Times New Roman" w:cs="Times New Roman"/>
                <w:bCs/>
              </w:rPr>
              <w:t>0.0002</w:t>
            </w:r>
          </w:p>
        </w:tc>
      </w:tr>
      <w:tr w:rsidR="00E958B6" w:rsidRPr="00E958B6" w:rsidTr="00E958B6">
        <w:trPr>
          <w:trHeight w:val="144"/>
          <w:tblCellSpacing w:w="0" w:type="dxa"/>
        </w:trPr>
        <w:tc>
          <w:tcPr>
            <w:tcW w:w="2435" w:type="dxa"/>
            <w:vMerge w:val="restart"/>
            <w:hideMark/>
          </w:tcPr>
          <w:p w:rsidR="00E958B6" w:rsidRPr="00E958B6" w:rsidRDefault="00E958B6" w:rsidP="00E958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E958B6">
              <w:rPr>
                <w:rFonts w:ascii="Times New Roman" w:eastAsia="Times New Roman" w:hAnsi="Times New Roman" w:cs="Times New Roman"/>
                <w:bCs/>
                <w:i/>
              </w:rPr>
              <w:t>Ψ</w:t>
            </w:r>
            <w:r w:rsidRPr="00E958B6">
              <w:rPr>
                <w:rFonts w:ascii="Times New Roman" w:eastAsia="Times New Roman" w:hAnsi="Times New Roman" w:cs="Times New Roman"/>
                <w:bCs/>
                <w:i/>
                <w:vertAlign w:val="subscript"/>
              </w:rPr>
              <w:t>s</w:t>
            </w:r>
          </w:p>
        </w:tc>
        <w:tc>
          <w:tcPr>
            <w:tcW w:w="2700" w:type="dxa"/>
            <w:hideMark/>
          </w:tcPr>
          <w:p w:rsidR="00E958B6" w:rsidRPr="00E958B6" w:rsidRDefault="00E958B6" w:rsidP="00E958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958B6">
              <w:rPr>
                <w:rFonts w:ascii="Times New Roman" w:eastAsia="Times New Roman" w:hAnsi="Times New Roman" w:cs="Times New Roman"/>
                <w:bCs/>
              </w:rPr>
              <w:t>Organ</w:t>
            </w:r>
          </w:p>
        </w:tc>
        <w:tc>
          <w:tcPr>
            <w:tcW w:w="1091" w:type="dxa"/>
            <w:hideMark/>
          </w:tcPr>
          <w:p w:rsidR="00E958B6" w:rsidRPr="00E958B6" w:rsidRDefault="00E958B6" w:rsidP="00E958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958B6">
              <w:rPr>
                <w:rFonts w:ascii="Times New Roman" w:eastAsia="Times New Roman" w:hAnsi="Times New Roman" w:cs="Times New Roman"/>
                <w:bCs/>
              </w:rPr>
              <w:t>3</w:t>
            </w:r>
          </w:p>
        </w:tc>
        <w:tc>
          <w:tcPr>
            <w:tcW w:w="1159" w:type="dxa"/>
            <w:hideMark/>
          </w:tcPr>
          <w:p w:rsidR="00E958B6" w:rsidRPr="00E958B6" w:rsidRDefault="00E958B6" w:rsidP="00E958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958B6">
              <w:rPr>
                <w:rFonts w:ascii="Times New Roman" w:eastAsia="Times New Roman" w:hAnsi="Times New Roman" w:cs="Times New Roman"/>
                <w:bCs/>
              </w:rPr>
              <w:t>31</w:t>
            </w:r>
          </w:p>
        </w:tc>
        <w:tc>
          <w:tcPr>
            <w:tcW w:w="1075" w:type="dxa"/>
            <w:hideMark/>
          </w:tcPr>
          <w:p w:rsidR="00E958B6" w:rsidRPr="00E958B6" w:rsidRDefault="00E958B6" w:rsidP="00E958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958B6">
              <w:rPr>
                <w:rFonts w:ascii="Times New Roman" w:eastAsia="Times New Roman" w:hAnsi="Times New Roman" w:cs="Times New Roman"/>
                <w:bCs/>
              </w:rPr>
              <w:t>7.77</w:t>
            </w:r>
          </w:p>
        </w:tc>
        <w:tc>
          <w:tcPr>
            <w:tcW w:w="900" w:type="dxa"/>
            <w:hideMark/>
          </w:tcPr>
          <w:p w:rsidR="00E958B6" w:rsidRPr="00E958B6" w:rsidRDefault="00E958B6" w:rsidP="00C03A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</w:rPr>
            </w:pPr>
            <w:r w:rsidRPr="00E958B6">
              <w:rPr>
                <w:rFonts w:ascii="Times New Roman" w:eastAsia="Times New Roman" w:hAnsi="Times New Roman" w:cs="Times New Roman"/>
                <w:bCs/>
              </w:rPr>
              <w:t>0.0005</w:t>
            </w:r>
          </w:p>
        </w:tc>
      </w:tr>
      <w:tr w:rsidR="00E958B6" w:rsidRPr="00E958B6" w:rsidTr="00E958B6">
        <w:trPr>
          <w:trHeight w:val="144"/>
          <w:tblCellSpacing w:w="0" w:type="dxa"/>
        </w:trPr>
        <w:tc>
          <w:tcPr>
            <w:tcW w:w="2435" w:type="dxa"/>
            <w:vMerge/>
            <w:hideMark/>
          </w:tcPr>
          <w:p w:rsidR="00E958B6" w:rsidRPr="00E958B6" w:rsidRDefault="00E958B6" w:rsidP="00E958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700" w:type="dxa"/>
            <w:hideMark/>
          </w:tcPr>
          <w:p w:rsidR="00E958B6" w:rsidRPr="00E958B6" w:rsidRDefault="00E958B6" w:rsidP="00E958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958B6">
              <w:rPr>
                <w:rFonts w:ascii="Times New Roman" w:eastAsia="Times New Roman" w:hAnsi="Times New Roman" w:cs="Times New Roman"/>
                <w:bCs/>
              </w:rPr>
              <w:t>Treatment</w:t>
            </w:r>
          </w:p>
        </w:tc>
        <w:tc>
          <w:tcPr>
            <w:tcW w:w="1091" w:type="dxa"/>
            <w:hideMark/>
          </w:tcPr>
          <w:p w:rsidR="00E958B6" w:rsidRPr="00E958B6" w:rsidRDefault="00E958B6" w:rsidP="00E958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958B6">
              <w:rPr>
                <w:rFonts w:ascii="Times New Roman" w:eastAsia="Times New Roman" w:hAnsi="Times New Roman" w:cs="Times New Roman"/>
                <w:bCs/>
              </w:rPr>
              <w:t>1</w:t>
            </w:r>
          </w:p>
        </w:tc>
        <w:tc>
          <w:tcPr>
            <w:tcW w:w="1159" w:type="dxa"/>
            <w:hideMark/>
          </w:tcPr>
          <w:p w:rsidR="00E958B6" w:rsidRPr="00E958B6" w:rsidRDefault="00E958B6" w:rsidP="00E958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958B6">
              <w:rPr>
                <w:rFonts w:ascii="Times New Roman" w:eastAsia="Times New Roman" w:hAnsi="Times New Roman" w:cs="Times New Roman"/>
                <w:bCs/>
              </w:rPr>
              <w:t>31</w:t>
            </w:r>
          </w:p>
        </w:tc>
        <w:tc>
          <w:tcPr>
            <w:tcW w:w="1075" w:type="dxa"/>
            <w:hideMark/>
          </w:tcPr>
          <w:p w:rsidR="00E958B6" w:rsidRPr="00E958B6" w:rsidRDefault="00E958B6" w:rsidP="00E958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958B6">
              <w:rPr>
                <w:rFonts w:ascii="Times New Roman" w:eastAsia="Times New Roman" w:hAnsi="Times New Roman" w:cs="Times New Roman"/>
                <w:bCs/>
              </w:rPr>
              <w:t>1101.65</w:t>
            </w:r>
          </w:p>
        </w:tc>
        <w:tc>
          <w:tcPr>
            <w:tcW w:w="900" w:type="dxa"/>
            <w:hideMark/>
          </w:tcPr>
          <w:p w:rsidR="00E958B6" w:rsidRPr="00E958B6" w:rsidRDefault="00E958B6" w:rsidP="00C03A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</w:rPr>
            </w:pPr>
            <w:r w:rsidRPr="00E958B6">
              <w:rPr>
                <w:rFonts w:ascii="Times New Roman" w:eastAsia="Times New Roman" w:hAnsi="Times New Roman" w:cs="Times New Roman"/>
                <w:bCs/>
              </w:rPr>
              <w:t>&lt;0.0001</w:t>
            </w:r>
          </w:p>
        </w:tc>
      </w:tr>
      <w:tr w:rsidR="00E958B6" w:rsidRPr="00E958B6" w:rsidTr="00E958B6">
        <w:trPr>
          <w:trHeight w:val="144"/>
          <w:tblCellSpacing w:w="0" w:type="dxa"/>
        </w:trPr>
        <w:tc>
          <w:tcPr>
            <w:tcW w:w="2435" w:type="dxa"/>
            <w:vMerge/>
            <w:hideMark/>
          </w:tcPr>
          <w:p w:rsidR="00E958B6" w:rsidRPr="00E958B6" w:rsidRDefault="00E958B6" w:rsidP="00E958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700" w:type="dxa"/>
            <w:hideMark/>
          </w:tcPr>
          <w:p w:rsidR="00E958B6" w:rsidRPr="00E958B6" w:rsidRDefault="00E958B6" w:rsidP="00E958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958B6">
              <w:rPr>
                <w:rFonts w:ascii="Times New Roman" w:eastAsia="Times New Roman" w:hAnsi="Times New Roman" w:cs="Times New Roman"/>
                <w:bCs/>
              </w:rPr>
              <w:t xml:space="preserve">Organ </w:t>
            </w:r>
            <w:r w:rsidRPr="00E958B6">
              <w:rPr>
                <w:rFonts w:ascii="Times New Roman" w:eastAsia="Times New Roman" w:hAnsi="Times New Roman" w:cs="Times New Roman"/>
                <w:snapToGrid w:val="0"/>
              </w:rPr>
              <w:t xml:space="preserve">× </w:t>
            </w:r>
            <w:r w:rsidRPr="00E958B6">
              <w:rPr>
                <w:rFonts w:ascii="Times New Roman" w:eastAsia="Times New Roman" w:hAnsi="Times New Roman" w:cs="Times New Roman"/>
                <w:bCs/>
              </w:rPr>
              <w:t>treatment</w:t>
            </w:r>
          </w:p>
        </w:tc>
        <w:tc>
          <w:tcPr>
            <w:tcW w:w="1091" w:type="dxa"/>
            <w:hideMark/>
          </w:tcPr>
          <w:p w:rsidR="00E958B6" w:rsidRPr="00E958B6" w:rsidRDefault="00E958B6" w:rsidP="00E958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958B6">
              <w:rPr>
                <w:rFonts w:ascii="Times New Roman" w:eastAsia="Times New Roman" w:hAnsi="Times New Roman" w:cs="Times New Roman"/>
                <w:bCs/>
              </w:rPr>
              <w:t>3</w:t>
            </w:r>
          </w:p>
        </w:tc>
        <w:tc>
          <w:tcPr>
            <w:tcW w:w="1159" w:type="dxa"/>
            <w:hideMark/>
          </w:tcPr>
          <w:p w:rsidR="00E958B6" w:rsidRPr="00E958B6" w:rsidRDefault="00E958B6" w:rsidP="00E958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958B6">
              <w:rPr>
                <w:rFonts w:ascii="Times New Roman" w:eastAsia="Times New Roman" w:hAnsi="Times New Roman" w:cs="Times New Roman"/>
                <w:bCs/>
              </w:rPr>
              <w:t>31</w:t>
            </w:r>
          </w:p>
        </w:tc>
        <w:tc>
          <w:tcPr>
            <w:tcW w:w="1075" w:type="dxa"/>
            <w:hideMark/>
          </w:tcPr>
          <w:p w:rsidR="00E958B6" w:rsidRPr="00E958B6" w:rsidRDefault="00E958B6" w:rsidP="00E958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958B6">
              <w:rPr>
                <w:rFonts w:ascii="Times New Roman" w:eastAsia="Times New Roman" w:hAnsi="Times New Roman" w:cs="Times New Roman"/>
                <w:bCs/>
              </w:rPr>
              <w:t>12.79</w:t>
            </w:r>
          </w:p>
        </w:tc>
        <w:tc>
          <w:tcPr>
            <w:tcW w:w="900" w:type="dxa"/>
            <w:hideMark/>
          </w:tcPr>
          <w:p w:rsidR="00E958B6" w:rsidRPr="00E958B6" w:rsidRDefault="00E958B6" w:rsidP="00C03A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</w:rPr>
            </w:pPr>
            <w:r w:rsidRPr="00E958B6">
              <w:rPr>
                <w:rFonts w:ascii="Times New Roman" w:eastAsia="Times New Roman" w:hAnsi="Times New Roman" w:cs="Times New Roman"/>
                <w:bCs/>
              </w:rPr>
              <w:t>&lt;0.0001</w:t>
            </w:r>
          </w:p>
        </w:tc>
      </w:tr>
      <w:tr w:rsidR="00E958B6" w:rsidRPr="00E958B6" w:rsidTr="00E958B6">
        <w:trPr>
          <w:trHeight w:val="144"/>
          <w:tblCellSpacing w:w="0" w:type="dxa"/>
        </w:trPr>
        <w:tc>
          <w:tcPr>
            <w:tcW w:w="2435" w:type="dxa"/>
            <w:vMerge w:val="restart"/>
            <w:hideMark/>
          </w:tcPr>
          <w:p w:rsidR="00E958B6" w:rsidRPr="00E958B6" w:rsidRDefault="00E958B6" w:rsidP="00E958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958B6">
              <w:rPr>
                <w:rFonts w:ascii="Times New Roman" w:eastAsia="Times New Roman" w:hAnsi="Times New Roman" w:cs="Times New Roman"/>
                <w:bCs/>
                <w:i/>
              </w:rPr>
              <w:t>A</w:t>
            </w:r>
          </w:p>
        </w:tc>
        <w:tc>
          <w:tcPr>
            <w:tcW w:w="2700" w:type="dxa"/>
            <w:hideMark/>
          </w:tcPr>
          <w:p w:rsidR="00E958B6" w:rsidRPr="00E958B6" w:rsidRDefault="00E958B6" w:rsidP="00E958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958B6">
              <w:rPr>
                <w:rFonts w:ascii="Times New Roman" w:eastAsia="Times New Roman" w:hAnsi="Times New Roman" w:cs="Times New Roman"/>
                <w:bCs/>
              </w:rPr>
              <w:t>Treatment</w:t>
            </w:r>
          </w:p>
        </w:tc>
        <w:tc>
          <w:tcPr>
            <w:tcW w:w="1091" w:type="dxa"/>
            <w:hideMark/>
          </w:tcPr>
          <w:p w:rsidR="00E958B6" w:rsidRPr="00E958B6" w:rsidRDefault="00E958B6" w:rsidP="00E958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958B6">
              <w:rPr>
                <w:rFonts w:ascii="Times New Roman" w:eastAsia="Times New Roman" w:hAnsi="Times New Roman" w:cs="Times New Roman"/>
                <w:bCs/>
              </w:rPr>
              <w:t>1</w:t>
            </w:r>
          </w:p>
        </w:tc>
        <w:tc>
          <w:tcPr>
            <w:tcW w:w="1159" w:type="dxa"/>
            <w:hideMark/>
          </w:tcPr>
          <w:p w:rsidR="00E958B6" w:rsidRPr="00E958B6" w:rsidRDefault="00E958B6" w:rsidP="00E958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958B6">
              <w:rPr>
                <w:rFonts w:ascii="Times New Roman" w:eastAsia="Times New Roman" w:hAnsi="Times New Roman" w:cs="Times New Roman"/>
                <w:bCs/>
              </w:rPr>
              <w:t>4</w:t>
            </w:r>
          </w:p>
        </w:tc>
        <w:tc>
          <w:tcPr>
            <w:tcW w:w="1075" w:type="dxa"/>
            <w:hideMark/>
          </w:tcPr>
          <w:p w:rsidR="00E958B6" w:rsidRPr="00E958B6" w:rsidRDefault="00E958B6" w:rsidP="001B05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958B6">
              <w:rPr>
                <w:rFonts w:ascii="Times New Roman" w:eastAsia="Times New Roman" w:hAnsi="Times New Roman" w:cs="Times New Roman"/>
                <w:bCs/>
              </w:rPr>
              <w:t>116.</w:t>
            </w:r>
            <w:r w:rsidR="001B0506">
              <w:rPr>
                <w:rFonts w:ascii="Times New Roman" w:eastAsia="Times New Roman" w:hAnsi="Times New Roman" w:cs="Times New Roman"/>
                <w:bCs/>
              </w:rPr>
              <w:t>31</w:t>
            </w:r>
          </w:p>
        </w:tc>
        <w:tc>
          <w:tcPr>
            <w:tcW w:w="900" w:type="dxa"/>
            <w:hideMark/>
          </w:tcPr>
          <w:p w:rsidR="00E958B6" w:rsidRPr="00E958B6" w:rsidRDefault="00E958B6" w:rsidP="00C03A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</w:rPr>
            </w:pPr>
            <w:r w:rsidRPr="00E958B6">
              <w:rPr>
                <w:rFonts w:ascii="Times New Roman" w:eastAsia="Times New Roman" w:hAnsi="Times New Roman" w:cs="Times New Roman"/>
                <w:bCs/>
              </w:rPr>
              <w:t>0.0004</w:t>
            </w:r>
          </w:p>
        </w:tc>
      </w:tr>
      <w:tr w:rsidR="00E958B6" w:rsidRPr="00E958B6" w:rsidTr="00E958B6">
        <w:trPr>
          <w:trHeight w:val="144"/>
          <w:tblCellSpacing w:w="0" w:type="dxa"/>
        </w:trPr>
        <w:tc>
          <w:tcPr>
            <w:tcW w:w="2435" w:type="dxa"/>
            <w:vMerge/>
            <w:hideMark/>
          </w:tcPr>
          <w:p w:rsidR="00E958B6" w:rsidRPr="00E958B6" w:rsidRDefault="00E958B6" w:rsidP="00E958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</w:rPr>
            </w:pPr>
          </w:p>
        </w:tc>
        <w:tc>
          <w:tcPr>
            <w:tcW w:w="2700" w:type="dxa"/>
            <w:hideMark/>
          </w:tcPr>
          <w:p w:rsidR="00E958B6" w:rsidRPr="00E958B6" w:rsidRDefault="00E958B6" w:rsidP="00E958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958B6">
              <w:rPr>
                <w:rFonts w:ascii="Times New Roman" w:eastAsia="Times New Roman" w:hAnsi="Times New Roman" w:cs="Times New Roman"/>
                <w:bCs/>
              </w:rPr>
              <w:t>Organ</w:t>
            </w:r>
          </w:p>
        </w:tc>
        <w:tc>
          <w:tcPr>
            <w:tcW w:w="1091" w:type="dxa"/>
            <w:hideMark/>
          </w:tcPr>
          <w:p w:rsidR="00E958B6" w:rsidRPr="00E958B6" w:rsidRDefault="00E958B6" w:rsidP="00E958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958B6">
              <w:rPr>
                <w:rFonts w:ascii="Times New Roman" w:eastAsia="Times New Roman" w:hAnsi="Times New Roman" w:cs="Times New Roman"/>
                <w:bCs/>
              </w:rPr>
              <w:t>1</w:t>
            </w:r>
          </w:p>
        </w:tc>
        <w:tc>
          <w:tcPr>
            <w:tcW w:w="1159" w:type="dxa"/>
            <w:hideMark/>
          </w:tcPr>
          <w:p w:rsidR="00E958B6" w:rsidRPr="00E958B6" w:rsidRDefault="00E958B6" w:rsidP="00E958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958B6">
              <w:rPr>
                <w:rFonts w:ascii="Times New Roman" w:eastAsia="Times New Roman" w:hAnsi="Times New Roman" w:cs="Times New Roman"/>
                <w:bCs/>
              </w:rPr>
              <w:t>28</w:t>
            </w:r>
          </w:p>
        </w:tc>
        <w:tc>
          <w:tcPr>
            <w:tcW w:w="1075" w:type="dxa"/>
            <w:hideMark/>
          </w:tcPr>
          <w:p w:rsidR="00E958B6" w:rsidRPr="00E958B6" w:rsidRDefault="001B0506" w:rsidP="00E958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22.59</w:t>
            </w:r>
          </w:p>
        </w:tc>
        <w:tc>
          <w:tcPr>
            <w:tcW w:w="900" w:type="dxa"/>
            <w:hideMark/>
          </w:tcPr>
          <w:p w:rsidR="00E958B6" w:rsidRPr="00E958B6" w:rsidRDefault="00E958B6" w:rsidP="00C03A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</w:rPr>
            </w:pPr>
            <w:r w:rsidRPr="00E958B6">
              <w:rPr>
                <w:rFonts w:ascii="Times New Roman" w:eastAsia="Times New Roman" w:hAnsi="Times New Roman" w:cs="Times New Roman"/>
                <w:bCs/>
              </w:rPr>
              <w:t>&lt;0.0001</w:t>
            </w:r>
          </w:p>
        </w:tc>
      </w:tr>
      <w:tr w:rsidR="00E958B6" w:rsidRPr="00E958B6" w:rsidTr="00E958B6">
        <w:trPr>
          <w:trHeight w:val="144"/>
          <w:tblCellSpacing w:w="0" w:type="dxa"/>
        </w:trPr>
        <w:tc>
          <w:tcPr>
            <w:tcW w:w="2435" w:type="dxa"/>
            <w:vMerge/>
            <w:hideMark/>
          </w:tcPr>
          <w:p w:rsidR="00E958B6" w:rsidRPr="00E958B6" w:rsidRDefault="00E958B6" w:rsidP="00E958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</w:rPr>
            </w:pPr>
          </w:p>
        </w:tc>
        <w:tc>
          <w:tcPr>
            <w:tcW w:w="2700" w:type="dxa"/>
            <w:hideMark/>
          </w:tcPr>
          <w:p w:rsidR="00E958B6" w:rsidRPr="00E958B6" w:rsidRDefault="00E958B6" w:rsidP="00E958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958B6">
              <w:rPr>
                <w:rFonts w:ascii="Times New Roman" w:eastAsia="Times New Roman" w:hAnsi="Times New Roman" w:cs="Times New Roman"/>
                <w:bCs/>
              </w:rPr>
              <w:t xml:space="preserve">Treatment </w:t>
            </w:r>
            <w:r w:rsidRPr="00E958B6">
              <w:rPr>
                <w:rFonts w:ascii="Times New Roman" w:eastAsia="Times New Roman" w:hAnsi="Times New Roman" w:cs="Times New Roman"/>
                <w:snapToGrid w:val="0"/>
              </w:rPr>
              <w:t xml:space="preserve">× </w:t>
            </w:r>
            <w:r w:rsidRPr="00E958B6">
              <w:rPr>
                <w:rFonts w:ascii="Times New Roman" w:eastAsia="Times New Roman" w:hAnsi="Times New Roman" w:cs="Times New Roman"/>
                <w:bCs/>
              </w:rPr>
              <w:t>organ</w:t>
            </w:r>
          </w:p>
        </w:tc>
        <w:tc>
          <w:tcPr>
            <w:tcW w:w="1091" w:type="dxa"/>
            <w:hideMark/>
          </w:tcPr>
          <w:p w:rsidR="00E958B6" w:rsidRPr="00E958B6" w:rsidRDefault="00E958B6" w:rsidP="00E958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958B6">
              <w:rPr>
                <w:rFonts w:ascii="Times New Roman" w:eastAsia="Times New Roman" w:hAnsi="Times New Roman" w:cs="Times New Roman"/>
                <w:bCs/>
              </w:rPr>
              <w:t>1</w:t>
            </w:r>
          </w:p>
        </w:tc>
        <w:tc>
          <w:tcPr>
            <w:tcW w:w="1159" w:type="dxa"/>
            <w:hideMark/>
          </w:tcPr>
          <w:p w:rsidR="00E958B6" w:rsidRPr="00E958B6" w:rsidRDefault="00E958B6" w:rsidP="00E958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958B6">
              <w:rPr>
                <w:rFonts w:ascii="Times New Roman" w:eastAsia="Times New Roman" w:hAnsi="Times New Roman" w:cs="Times New Roman"/>
                <w:bCs/>
              </w:rPr>
              <w:t>28</w:t>
            </w:r>
          </w:p>
        </w:tc>
        <w:tc>
          <w:tcPr>
            <w:tcW w:w="1075" w:type="dxa"/>
            <w:hideMark/>
          </w:tcPr>
          <w:p w:rsidR="00E958B6" w:rsidRPr="00E958B6" w:rsidRDefault="001B0506" w:rsidP="00E958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3.42</w:t>
            </w:r>
          </w:p>
        </w:tc>
        <w:tc>
          <w:tcPr>
            <w:tcW w:w="900" w:type="dxa"/>
            <w:hideMark/>
          </w:tcPr>
          <w:p w:rsidR="00E958B6" w:rsidRPr="00E958B6" w:rsidRDefault="00E958B6" w:rsidP="001B05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</w:rPr>
            </w:pPr>
            <w:r w:rsidRPr="00E958B6">
              <w:rPr>
                <w:rFonts w:ascii="Times New Roman" w:eastAsia="Times New Roman" w:hAnsi="Times New Roman" w:cs="Times New Roman"/>
                <w:bCs/>
              </w:rPr>
              <w:t>0.0</w:t>
            </w:r>
            <w:r w:rsidR="001B0506">
              <w:rPr>
                <w:rFonts w:ascii="Times New Roman" w:eastAsia="Times New Roman" w:hAnsi="Times New Roman" w:cs="Times New Roman"/>
                <w:bCs/>
              </w:rPr>
              <w:t>748</w:t>
            </w:r>
          </w:p>
        </w:tc>
      </w:tr>
      <w:tr w:rsidR="00E958B6" w:rsidRPr="00E958B6" w:rsidTr="00E958B6">
        <w:trPr>
          <w:trHeight w:val="144"/>
          <w:tblCellSpacing w:w="0" w:type="dxa"/>
        </w:trPr>
        <w:tc>
          <w:tcPr>
            <w:tcW w:w="2435" w:type="dxa"/>
            <w:vMerge/>
            <w:hideMark/>
          </w:tcPr>
          <w:p w:rsidR="00E958B6" w:rsidRPr="00E958B6" w:rsidRDefault="00E958B6" w:rsidP="00E958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</w:rPr>
            </w:pPr>
          </w:p>
        </w:tc>
        <w:tc>
          <w:tcPr>
            <w:tcW w:w="2700" w:type="dxa"/>
            <w:hideMark/>
          </w:tcPr>
          <w:p w:rsidR="00E958B6" w:rsidRPr="00E958B6" w:rsidRDefault="00E958B6" w:rsidP="00E958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958B6">
              <w:rPr>
                <w:rFonts w:ascii="Times New Roman" w:eastAsia="Times New Roman" w:hAnsi="Times New Roman" w:cs="Times New Roman"/>
                <w:bCs/>
              </w:rPr>
              <w:t>Time</w:t>
            </w:r>
          </w:p>
        </w:tc>
        <w:tc>
          <w:tcPr>
            <w:tcW w:w="1091" w:type="dxa"/>
            <w:hideMark/>
          </w:tcPr>
          <w:p w:rsidR="00E958B6" w:rsidRPr="00E958B6" w:rsidRDefault="00E958B6" w:rsidP="00E958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958B6">
              <w:rPr>
                <w:rFonts w:ascii="Times New Roman" w:eastAsia="Times New Roman" w:hAnsi="Times New Roman" w:cs="Times New Roman"/>
                <w:bCs/>
              </w:rPr>
              <w:t>3</w:t>
            </w:r>
          </w:p>
        </w:tc>
        <w:tc>
          <w:tcPr>
            <w:tcW w:w="1159" w:type="dxa"/>
            <w:hideMark/>
          </w:tcPr>
          <w:p w:rsidR="00E958B6" w:rsidRPr="00E958B6" w:rsidRDefault="00E958B6" w:rsidP="00E958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958B6">
              <w:rPr>
                <w:rFonts w:ascii="Times New Roman" w:eastAsia="Times New Roman" w:hAnsi="Times New Roman" w:cs="Times New Roman"/>
                <w:bCs/>
              </w:rPr>
              <w:t>28</w:t>
            </w:r>
          </w:p>
        </w:tc>
        <w:tc>
          <w:tcPr>
            <w:tcW w:w="1075" w:type="dxa"/>
            <w:hideMark/>
          </w:tcPr>
          <w:p w:rsidR="00E958B6" w:rsidRPr="00E958B6" w:rsidRDefault="00E958B6" w:rsidP="001B05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958B6">
              <w:rPr>
                <w:rFonts w:ascii="Times New Roman" w:eastAsia="Times New Roman" w:hAnsi="Times New Roman" w:cs="Times New Roman"/>
                <w:bCs/>
              </w:rPr>
              <w:t>11.</w:t>
            </w:r>
            <w:r w:rsidR="001B0506">
              <w:rPr>
                <w:rFonts w:ascii="Times New Roman" w:eastAsia="Times New Roman" w:hAnsi="Times New Roman" w:cs="Times New Roman"/>
                <w:bCs/>
              </w:rPr>
              <w:t>12</w:t>
            </w:r>
          </w:p>
        </w:tc>
        <w:tc>
          <w:tcPr>
            <w:tcW w:w="900" w:type="dxa"/>
            <w:hideMark/>
          </w:tcPr>
          <w:p w:rsidR="00E958B6" w:rsidRPr="00E958B6" w:rsidRDefault="00E958B6" w:rsidP="00C03A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</w:rPr>
            </w:pPr>
            <w:r w:rsidRPr="00E958B6">
              <w:rPr>
                <w:rFonts w:ascii="Times New Roman" w:eastAsia="Times New Roman" w:hAnsi="Times New Roman" w:cs="Times New Roman"/>
                <w:bCs/>
              </w:rPr>
              <w:t>&lt;0.0001</w:t>
            </w:r>
          </w:p>
        </w:tc>
      </w:tr>
      <w:tr w:rsidR="00E958B6" w:rsidRPr="00E958B6" w:rsidTr="00E958B6">
        <w:trPr>
          <w:trHeight w:val="144"/>
          <w:tblCellSpacing w:w="0" w:type="dxa"/>
        </w:trPr>
        <w:tc>
          <w:tcPr>
            <w:tcW w:w="2435" w:type="dxa"/>
            <w:vMerge/>
            <w:hideMark/>
          </w:tcPr>
          <w:p w:rsidR="00E958B6" w:rsidRPr="00E958B6" w:rsidRDefault="00E958B6" w:rsidP="00E958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</w:rPr>
            </w:pPr>
          </w:p>
        </w:tc>
        <w:tc>
          <w:tcPr>
            <w:tcW w:w="2700" w:type="dxa"/>
            <w:hideMark/>
          </w:tcPr>
          <w:p w:rsidR="00E958B6" w:rsidRPr="00E958B6" w:rsidRDefault="00E958B6" w:rsidP="00E958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958B6">
              <w:rPr>
                <w:rFonts w:ascii="Times New Roman" w:eastAsia="Times New Roman" w:hAnsi="Times New Roman" w:cs="Times New Roman"/>
                <w:bCs/>
              </w:rPr>
              <w:t xml:space="preserve">Time </w:t>
            </w:r>
            <w:r w:rsidRPr="00E958B6">
              <w:rPr>
                <w:rFonts w:ascii="Times New Roman" w:eastAsia="Times New Roman" w:hAnsi="Times New Roman" w:cs="Times New Roman"/>
                <w:snapToGrid w:val="0"/>
              </w:rPr>
              <w:t xml:space="preserve">× </w:t>
            </w:r>
            <w:r w:rsidRPr="00E958B6">
              <w:rPr>
                <w:rFonts w:ascii="Times New Roman" w:eastAsia="Times New Roman" w:hAnsi="Times New Roman" w:cs="Times New Roman"/>
                <w:bCs/>
              </w:rPr>
              <w:t>treatment</w:t>
            </w:r>
          </w:p>
        </w:tc>
        <w:tc>
          <w:tcPr>
            <w:tcW w:w="1091" w:type="dxa"/>
            <w:hideMark/>
          </w:tcPr>
          <w:p w:rsidR="00E958B6" w:rsidRPr="00E958B6" w:rsidRDefault="00E958B6" w:rsidP="00E958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958B6">
              <w:rPr>
                <w:rFonts w:ascii="Times New Roman" w:eastAsia="Times New Roman" w:hAnsi="Times New Roman" w:cs="Times New Roman"/>
                <w:bCs/>
              </w:rPr>
              <w:t>3</w:t>
            </w:r>
          </w:p>
        </w:tc>
        <w:tc>
          <w:tcPr>
            <w:tcW w:w="1159" w:type="dxa"/>
            <w:hideMark/>
          </w:tcPr>
          <w:p w:rsidR="00E958B6" w:rsidRPr="00E958B6" w:rsidRDefault="00E958B6" w:rsidP="00E958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958B6">
              <w:rPr>
                <w:rFonts w:ascii="Times New Roman" w:eastAsia="Times New Roman" w:hAnsi="Times New Roman" w:cs="Times New Roman"/>
                <w:bCs/>
              </w:rPr>
              <w:t>28</w:t>
            </w:r>
          </w:p>
        </w:tc>
        <w:tc>
          <w:tcPr>
            <w:tcW w:w="1075" w:type="dxa"/>
            <w:hideMark/>
          </w:tcPr>
          <w:p w:rsidR="00E958B6" w:rsidRPr="00E958B6" w:rsidRDefault="00960C97" w:rsidP="00E958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11.51</w:t>
            </w:r>
          </w:p>
        </w:tc>
        <w:tc>
          <w:tcPr>
            <w:tcW w:w="900" w:type="dxa"/>
            <w:hideMark/>
          </w:tcPr>
          <w:p w:rsidR="00E958B6" w:rsidRPr="00E958B6" w:rsidRDefault="00E958B6" w:rsidP="00C03A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</w:rPr>
            </w:pPr>
            <w:r w:rsidRPr="00E958B6">
              <w:rPr>
                <w:rFonts w:ascii="Times New Roman" w:eastAsia="Times New Roman" w:hAnsi="Times New Roman" w:cs="Times New Roman"/>
                <w:bCs/>
              </w:rPr>
              <w:t>&lt;0.0001</w:t>
            </w:r>
          </w:p>
        </w:tc>
      </w:tr>
      <w:tr w:rsidR="00E958B6" w:rsidRPr="00E958B6" w:rsidTr="00E958B6">
        <w:trPr>
          <w:trHeight w:val="144"/>
          <w:tblCellSpacing w:w="0" w:type="dxa"/>
        </w:trPr>
        <w:tc>
          <w:tcPr>
            <w:tcW w:w="2435" w:type="dxa"/>
            <w:vMerge/>
            <w:hideMark/>
          </w:tcPr>
          <w:p w:rsidR="00E958B6" w:rsidRPr="00E958B6" w:rsidRDefault="00E958B6" w:rsidP="00E958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</w:rPr>
            </w:pPr>
          </w:p>
        </w:tc>
        <w:tc>
          <w:tcPr>
            <w:tcW w:w="2700" w:type="dxa"/>
            <w:hideMark/>
          </w:tcPr>
          <w:p w:rsidR="00E958B6" w:rsidRPr="00E958B6" w:rsidRDefault="00E958B6" w:rsidP="00E958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958B6">
              <w:rPr>
                <w:rFonts w:ascii="Times New Roman" w:eastAsia="Times New Roman" w:hAnsi="Times New Roman" w:cs="Times New Roman"/>
                <w:bCs/>
              </w:rPr>
              <w:t xml:space="preserve">Time </w:t>
            </w:r>
            <w:r w:rsidRPr="00E958B6">
              <w:rPr>
                <w:rFonts w:ascii="Times New Roman" w:eastAsia="Times New Roman" w:hAnsi="Times New Roman" w:cs="Times New Roman"/>
                <w:snapToGrid w:val="0"/>
              </w:rPr>
              <w:t xml:space="preserve">× </w:t>
            </w:r>
            <w:r w:rsidRPr="00E958B6">
              <w:rPr>
                <w:rFonts w:ascii="Times New Roman" w:eastAsia="Times New Roman" w:hAnsi="Times New Roman" w:cs="Times New Roman"/>
                <w:bCs/>
              </w:rPr>
              <w:t>organ</w:t>
            </w:r>
          </w:p>
        </w:tc>
        <w:tc>
          <w:tcPr>
            <w:tcW w:w="1091" w:type="dxa"/>
            <w:hideMark/>
          </w:tcPr>
          <w:p w:rsidR="00E958B6" w:rsidRPr="00E958B6" w:rsidRDefault="00E958B6" w:rsidP="00E958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958B6">
              <w:rPr>
                <w:rFonts w:ascii="Times New Roman" w:eastAsia="Times New Roman" w:hAnsi="Times New Roman" w:cs="Times New Roman"/>
                <w:bCs/>
              </w:rPr>
              <w:t>3</w:t>
            </w:r>
          </w:p>
        </w:tc>
        <w:tc>
          <w:tcPr>
            <w:tcW w:w="1159" w:type="dxa"/>
            <w:hideMark/>
          </w:tcPr>
          <w:p w:rsidR="00E958B6" w:rsidRPr="00E958B6" w:rsidRDefault="00E958B6" w:rsidP="00E958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958B6">
              <w:rPr>
                <w:rFonts w:ascii="Times New Roman" w:eastAsia="Times New Roman" w:hAnsi="Times New Roman" w:cs="Times New Roman"/>
                <w:bCs/>
              </w:rPr>
              <w:t>28</w:t>
            </w:r>
          </w:p>
        </w:tc>
        <w:tc>
          <w:tcPr>
            <w:tcW w:w="1075" w:type="dxa"/>
            <w:hideMark/>
          </w:tcPr>
          <w:p w:rsidR="00E958B6" w:rsidRPr="00E958B6" w:rsidRDefault="00E958B6" w:rsidP="001B05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958B6">
              <w:rPr>
                <w:rFonts w:ascii="Times New Roman" w:eastAsia="Times New Roman" w:hAnsi="Times New Roman" w:cs="Times New Roman"/>
                <w:bCs/>
              </w:rPr>
              <w:t>8.2</w:t>
            </w:r>
            <w:r w:rsidR="001B0506">
              <w:rPr>
                <w:rFonts w:ascii="Times New Roman" w:eastAsia="Times New Roman" w:hAnsi="Times New Roman" w:cs="Times New Roman"/>
                <w:bCs/>
              </w:rPr>
              <w:t>1</w:t>
            </w:r>
          </w:p>
        </w:tc>
        <w:tc>
          <w:tcPr>
            <w:tcW w:w="900" w:type="dxa"/>
            <w:hideMark/>
          </w:tcPr>
          <w:p w:rsidR="00E958B6" w:rsidRPr="00E958B6" w:rsidRDefault="00E958B6" w:rsidP="00C03A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</w:rPr>
            </w:pPr>
            <w:r w:rsidRPr="00E958B6">
              <w:rPr>
                <w:rFonts w:ascii="Times New Roman" w:eastAsia="Times New Roman" w:hAnsi="Times New Roman" w:cs="Times New Roman"/>
                <w:bCs/>
              </w:rPr>
              <w:t>0.0004</w:t>
            </w:r>
          </w:p>
        </w:tc>
      </w:tr>
      <w:tr w:rsidR="00E958B6" w:rsidRPr="00E958B6" w:rsidTr="00E958B6">
        <w:trPr>
          <w:trHeight w:val="144"/>
          <w:tblCellSpacing w:w="0" w:type="dxa"/>
        </w:trPr>
        <w:tc>
          <w:tcPr>
            <w:tcW w:w="2435" w:type="dxa"/>
            <w:vMerge/>
            <w:hideMark/>
          </w:tcPr>
          <w:p w:rsidR="00E958B6" w:rsidRPr="00E958B6" w:rsidRDefault="00E958B6" w:rsidP="00E958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</w:rPr>
            </w:pPr>
          </w:p>
        </w:tc>
        <w:tc>
          <w:tcPr>
            <w:tcW w:w="2700" w:type="dxa"/>
            <w:hideMark/>
          </w:tcPr>
          <w:p w:rsidR="00E958B6" w:rsidRPr="00E958B6" w:rsidRDefault="00E958B6" w:rsidP="00E958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958B6">
              <w:rPr>
                <w:rFonts w:ascii="Times New Roman" w:eastAsia="Times New Roman" w:hAnsi="Times New Roman" w:cs="Times New Roman"/>
                <w:bCs/>
              </w:rPr>
              <w:t xml:space="preserve">Time </w:t>
            </w:r>
            <w:r w:rsidRPr="00E958B6">
              <w:rPr>
                <w:rFonts w:ascii="Times New Roman" w:eastAsia="Times New Roman" w:hAnsi="Times New Roman" w:cs="Times New Roman"/>
                <w:snapToGrid w:val="0"/>
              </w:rPr>
              <w:t xml:space="preserve">× </w:t>
            </w:r>
            <w:r w:rsidRPr="00E958B6">
              <w:rPr>
                <w:rFonts w:ascii="Times New Roman" w:eastAsia="Times New Roman" w:hAnsi="Times New Roman" w:cs="Times New Roman"/>
                <w:bCs/>
              </w:rPr>
              <w:t xml:space="preserve">treatment </w:t>
            </w:r>
            <w:r w:rsidRPr="00E958B6">
              <w:rPr>
                <w:rFonts w:ascii="Times New Roman" w:eastAsia="Times New Roman" w:hAnsi="Times New Roman" w:cs="Times New Roman"/>
                <w:snapToGrid w:val="0"/>
              </w:rPr>
              <w:t xml:space="preserve">× </w:t>
            </w:r>
            <w:r w:rsidRPr="00E958B6">
              <w:rPr>
                <w:rFonts w:ascii="Times New Roman" w:eastAsia="Times New Roman" w:hAnsi="Times New Roman" w:cs="Times New Roman"/>
                <w:bCs/>
              </w:rPr>
              <w:t>organ</w:t>
            </w:r>
          </w:p>
        </w:tc>
        <w:tc>
          <w:tcPr>
            <w:tcW w:w="1091" w:type="dxa"/>
            <w:hideMark/>
          </w:tcPr>
          <w:p w:rsidR="00E958B6" w:rsidRPr="00E958B6" w:rsidRDefault="00E958B6" w:rsidP="00E958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958B6">
              <w:rPr>
                <w:rFonts w:ascii="Times New Roman" w:eastAsia="Times New Roman" w:hAnsi="Times New Roman" w:cs="Times New Roman"/>
                <w:bCs/>
              </w:rPr>
              <w:t>3</w:t>
            </w:r>
          </w:p>
        </w:tc>
        <w:tc>
          <w:tcPr>
            <w:tcW w:w="1159" w:type="dxa"/>
            <w:hideMark/>
          </w:tcPr>
          <w:p w:rsidR="00E958B6" w:rsidRPr="00E958B6" w:rsidRDefault="00E958B6" w:rsidP="00E958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958B6">
              <w:rPr>
                <w:rFonts w:ascii="Times New Roman" w:eastAsia="Times New Roman" w:hAnsi="Times New Roman" w:cs="Times New Roman"/>
                <w:bCs/>
              </w:rPr>
              <w:t>28</w:t>
            </w:r>
          </w:p>
        </w:tc>
        <w:tc>
          <w:tcPr>
            <w:tcW w:w="1075" w:type="dxa"/>
            <w:hideMark/>
          </w:tcPr>
          <w:p w:rsidR="00E958B6" w:rsidRPr="00E958B6" w:rsidRDefault="00E958B6" w:rsidP="001B05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958B6">
              <w:rPr>
                <w:rFonts w:ascii="Times New Roman" w:eastAsia="Times New Roman" w:hAnsi="Times New Roman" w:cs="Times New Roman"/>
                <w:bCs/>
              </w:rPr>
              <w:t>1.</w:t>
            </w:r>
            <w:r w:rsidR="001B0506">
              <w:rPr>
                <w:rFonts w:ascii="Times New Roman" w:eastAsia="Times New Roman" w:hAnsi="Times New Roman" w:cs="Times New Roman"/>
                <w:bCs/>
              </w:rPr>
              <w:t>70</w:t>
            </w:r>
          </w:p>
        </w:tc>
        <w:tc>
          <w:tcPr>
            <w:tcW w:w="900" w:type="dxa"/>
            <w:hideMark/>
          </w:tcPr>
          <w:p w:rsidR="00E958B6" w:rsidRPr="00E958B6" w:rsidRDefault="00E958B6" w:rsidP="001B05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</w:rPr>
            </w:pPr>
            <w:r w:rsidRPr="00E958B6">
              <w:rPr>
                <w:rFonts w:ascii="Times New Roman" w:eastAsia="Times New Roman" w:hAnsi="Times New Roman" w:cs="Times New Roman"/>
                <w:bCs/>
              </w:rPr>
              <w:t>0.</w:t>
            </w:r>
            <w:r w:rsidR="001B0506">
              <w:rPr>
                <w:rFonts w:ascii="Times New Roman" w:eastAsia="Times New Roman" w:hAnsi="Times New Roman" w:cs="Times New Roman"/>
                <w:bCs/>
              </w:rPr>
              <w:t>1888</w:t>
            </w:r>
          </w:p>
        </w:tc>
      </w:tr>
      <w:tr w:rsidR="00E958B6" w:rsidRPr="00E958B6" w:rsidTr="00E958B6">
        <w:trPr>
          <w:trHeight w:val="144"/>
          <w:tblCellSpacing w:w="0" w:type="dxa"/>
        </w:trPr>
        <w:tc>
          <w:tcPr>
            <w:tcW w:w="2435" w:type="dxa"/>
            <w:vMerge w:val="restart"/>
            <w:tcBorders>
              <w:bottom w:val="single" w:sz="4" w:space="0" w:color="auto"/>
            </w:tcBorders>
            <w:hideMark/>
          </w:tcPr>
          <w:p w:rsidR="00E958B6" w:rsidRPr="00E958B6" w:rsidRDefault="00E958B6" w:rsidP="00E958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958B6">
              <w:rPr>
                <w:rFonts w:ascii="Times New Roman" w:eastAsia="Times New Roman" w:hAnsi="Times New Roman" w:cs="Times New Roman"/>
                <w:bCs/>
                <w:i/>
              </w:rPr>
              <w:t>g</w:t>
            </w:r>
            <w:r w:rsidRPr="00E958B6">
              <w:rPr>
                <w:rFonts w:ascii="Times New Roman" w:eastAsia="Times New Roman" w:hAnsi="Times New Roman" w:cs="Times New Roman"/>
                <w:bCs/>
                <w:vertAlign w:val="subscript"/>
              </w:rPr>
              <w:t>s</w:t>
            </w:r>
          </w:p>
          <w:p w:rsidR="00E958B6" w:rsidRPr="00E958B6" w:rsidRDefault="00E958B6" w:rsidP="00E958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</w:rPr>
            </w:pPr>
          </w:p>
        </w:tc>
        <w:tc>
          <w:tcPr>
            <w:tcW w:w="2700" w:type="dxa"/>
            <w:hideMark/>
          </w:tcPr>
          <w:p w:rsidR="00E958B6" w:rsidRPr="00E958B6" w:rsidRDefault="00E958B6" w:rsidP="00E958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958B6">
              <w:rPr>
                <w:rFonts w:ascii="Times New Roman" w:eastAsia="Times New Roman" w:hAnsi="Times New Roman" w:cs="Times New Roman"/>
                <w:bCs/>
              </w:rPr>
              <w:t>Treatment</w:t>
            </w:r>
          </w:p>
        </w:tc>
        <w:tc>
          <w:tcPr>
            <w:tcW w:w="1091" w:type="dxa"/>
            <w:hideMark/>
          </w:tcPr>
          <w:p w:rsidR="00E958B6" w:rsidRPr="00E958B6" w:rsidRDefault="00E958B6" w:rsidP="00E958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958B6">
              <w:rPr>
                <w:rFonts w:ascii="Times New Roman" w:eastAsia="Times New Roman" w:hAnsi="Times New Roman" w:cs="Times New Roman"/>
                <w:bCs/>
              </w:rPr>
              <w:t>1</w:t>
            </w:r>
          </w:p>
        </w:tc>
        <w:tc>
          <w:tcPr>
            <w:tcW w:w="1159" w:type="dxa"/>
            <w:hideMark/>
          </w:tcPr>
          <w:p w:rsidR="00E958B6" w:rsidRPr="00E958B6" w:rsidRDefault="00E958B6" w:rsidP="00E958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958B6">
              <w:rPr>
                <w:rFonts w:ascii="Times New Roman" w:eastAsia="Times New Roman" w:hAnsi="Times New Roman" w:cs="Times New Roman"/>
                <w:bCs/>
              </w:rPr>
              <w:t>4</w:t>
            </w:r>
          </w:p>
        </w:tc>
        <w:tc>
          <w:tcPr>
            <w:tcW w:w="1075" w:type="dxa"/>
            <w:hideMark/>
          </w:tcPr>
          <w:p w:rsidR="00E958B6" w:rsidRPr="00E958B6" w:rsidRDefault="00E86D6A" w:rsidP="00E958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72.64</w:t>
            </w:r>
          </w:p>
        </w:tc>
        <w:tc>
          <w:tcPr>
            <w:tcW w:w="900" w:type="dxa"/>
            <w:hideMark/>
          </w:tcPr>
          <w:p w:rsidR="00E958B6" w:rsidRPr="00E958B6" w:rsidRDefault="00E958B6" w:rsidP="00C03A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</w:rPr>
            </w:pPr>
            <w:r w:rsidRPr="00E958B6">
              <w:rPr>
                <w:rFonts w:ascii="Times New Roman" w:eastAsia="Times New Roman" w:hAnsi="Times New Roman" w:cs="Times New Roman"/>
                <w:bCs/>
              </w:rPr>
              <w:t>0.0010</w:t>
            </w:r>
          </w:p>
        </w:tc>
      </w:tr>
      <w:tr w:rsidR="00E958B6" w:rsidRPr="00E958B6" w:rsidTr="00E958B6">
        <w:trPr>
          <w:trHeight w:val="144"/>
          <w:tblCellSpacing w:w="0" w:type="dxa"/>
        </w:trPr>
        <w:tc>
          <w:tcPr>
            <w:tcW w:w="2435" w:type="dxa"/>
            <w:vMerge/>
            <w:tcBorders>
              <w:top w:val="single" w:sz="4" w:space="0" w:color="auto"/>
              <w:bottom w:val="single" w:sz="4" w:space="0" w:color="auto"/>
            </w:tcBorders>
            <w:hideMark/>
          </w:tcPr>
          <w:p w:rsidR="00E958B6" w:rsidRPr="00E958B6" w:rsidRDefault="00E958B6" w:rsidP="00E958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700" w:type="dxa"/>
            <w:hideMark/>
          </w:tcPr>
          <w:p w:rsidR="00E958B6" w:rsidRPr="00E958B6" w:rsidRDefault="00E958B6" w:rsidP="00E958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958B6">
              <w:rPr>
                <w:rFonts w:ascii="Times New Roman" w:eastAsia="Times New Roman" w:hAnsi="Times New Roman" w:cs="Times New Roman"/>
                <w:bCs/>
              </w:rPr>
              <w:t>Organ</w:t>
            </w:r>
          </w:p>
        </w:tc>
        <w:tc>
          <w:tcPr>
            <w:tcW w:w="1091" w:type="dxa"/>
            <w:hideMark/>
          </w:tcPr>
          <w:p w:rsidR="00E958B6" w:rsidRPr="00E958B6" w:rsidRDefault="00E958B6" w:rsidP="00E958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958B6">
              <w:rPr>
                <w:rFonts w:ascii="Times New Roman" w:eastAsia="Times New Roman" w:hAnsi="Times New Roman" w:cs="Times New Roman"/>
                <w:bCs/>
              </w:rPr>
              <w:t>1</w:t>
            </w:r>
          </w:p>
        </w:tc>
        <w:tc>
          <w:tcPr>
            <w:tcW w:w="1159" w:type="dxa"/>
            <w:hideMark/>
          </w:tcPr>
          <w:p w:rsidR="00E958B6" w:rsidRPr="00E958B6" w:rsidRDefault="00E958B6" w:rsidP="00E958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958B6">
              <w:rPr>
                <w:rFonts w:ascii="Times New Roman" w:eastAsia="Times New Roman" w:hAnsi="Times New Roman" w:cs="Times New Roman"/>
                <w:bCs/>
              </w:rPr>
              <w:t>28</w:t>
            </w:r>
          </w:p>
        </w:tc>
        <w:tc>
          <w:tcPr>
            <w:tcW w:w="1075" w:type="dxa"/>
            <w:hideMark/>
          </w:tcPr>
          <w:p w:rsidR="00E958B6" w:rsidRPr="00E958B6" w:rsidRDefault="00E86D6A" w:rsidP="00E958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27.93</w:t>
            </w:r>
          </w:p>
        </w:tc>
        <w:tc>
          <w:tcPr>
            <w:tcW w:w="900" w:type="dxa"/>
            <w:hideMark/>
          </w:tcPr>
          <w:p w:rsidR="00E958B6" w:rsidRPr="00E958B6" w:rsidRDefault="00E958B6" w:rsidP="00C03A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</w:rPr>
            </w:pPr>
            <w:r w:rsidRPr="00E958B6">
              <w:rPr>
                <w:rFonts w:ascii="Times New Roman" w:eastAsia="Times New Roman" w:hAnsi="Times New Roman" w:cs="Times New Roman"/>
                <w:bCs/>
              </w:rPr>
              <w:t>&lt;0.0001</w:t>
            </w:r>
          </w:p>
        </w:tc>
      </w:tr>
      <w:tr w:rsidR="00E958B6" w:rsidRPr="00E958B6" w:rsidTr="00E958B6">
        <w:trPr>
          <w:trHeight w:val="144"/>
          <w:tblCellSpacing w:w="0" w:type="dxa"/>
        </w:trPr>
        <w:tc>
          <w:tcPr>
            <w:tcW w:w="2435" w:type="dxa"/>
            <w:vMerge/>
            <w:tcBorders>
              <w:top w:val="single" w:sz="4" w:space="0" w:color="auto"/>
              <w:bottom w:val="single" w:sz="4" w:space="0" w:color="auto"/>
            </w:tcBorders>
            <w:hideMark/>
          </w:tcPr>
          <w:p w:rsidR="00E958B6" w:rsidRPr="00E958B6" w:rsidRDefault="00E958B6" w:rsidP="00E958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700" w:type="dxa"/>
            <w:hideMark/>
          </w:tcPr>
          <w:p w:rsidR="00E958B6" w:rsidRPr="00E958B6" w:rsidRDefault="00E958B6" w:rsidP="00E958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958B6">
              <w:rPr>
                <w:rFonts w:ascii="Times New Roman" w:eastAsia="Times New Roman" w:hAnsi="Times New Roman" w:cs="Times New Roman"/>
                <w:bCs/>
              </w:rPr>
              <w:t xml:space="preserve">Treatment </w:t>
            </w:r>
            <w:r w:rsidRPr="00E958B6">
              <w:rPr>
                <w:rFonts w:ascii="Times New Roman" w:eastAsia="Times New Roman" w:hAnsi="Times New Roman" w:cs="Times New Roman"/>
                <w:snapToGrid w:val="0"/>
              </w:rPr>
              <w:t xml:space="preserve">× </w:t>
            </w:r>
            <w:r w:rsidRPr="00E958B6">
              <w:rPr>
                <w:rFonts w:ascii="Times New Roman" w:eastAsia="Times New Roman" w:hAnsi="Times New Roman" w:cs="Times New Roman"/>
                <w:bCs/>
              </w:rPr>
              <w:t>organ</w:t>
            </w:r>
          </w:p>
        </w:tc>
        <w:tc>
          <w:tcPr>
            <w:tcW w:w="1091" w:type="dxa"/>
            <w:hideMark/>
          </w:tcPr>
          <w:p w:rsidR="00E958B6" w:rsidRPr="00E958B6" w:rsidRDefault="00E958B6" w:rsidP="00E958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958B6">
              <w:rPr>
                <w:rFonts w:ascii="Times New Roman" w:eastAsia="Times New Roman" w:hAnsi="Times New Roman" w:cs="Times New Roman"/>
                <w:bCs/>
              </w:rPr>
              <w:t>1</w:t>
            </w:r>
          </w:p>
        </w:tc>
        <w:tc>
          <w:tcPr>
            <w:tcW w:w="1159" w:type="dxa"/>
            <w:hideMark/>
          </w:tcPr>
          <w:p w:rsidR="00E958B6" w:rsidRPr="00E958B6" w:rsidRDefault="00E958B6" w:rsidP="00E958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958B6">
              <w:rPr>
                <w:rFonts w:ascii="Times New Roman" w:eastAsia="Times New Roman" w:hAnsi="Times New Roman" w:cs="Times New Roman"/>
                <w:bCs/>
              </w:rPr>
              <w:t>28</w:t>
            </w:r>
          </w:p>
        </w:tc>
        <w:tc>
          <w:tcPr>
            <w:tcW w:w="1075" w:type="dxa"/>
            <w:hideMark/>
          </w:tcPr>
          <w:p w:rsidR="00E958B6" w:rsidRPr="00E958B6" w:rsidRDefault="00E86D6A" w:rsidP="00E958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16.82</w:t>
            </w:r>
          </w:p>
        </w:tc>
        <w:tc>
          <w:tcPr>
            <w:tcW w:w="900" w:type="dxa"/>
            <w:hideMark/>
          </w:tcPr>
          <w:p w:rsidR="00E958B6" w:rsidRPr="00E958B6" w:rsidRDefault="00E958B6" w:rsidP="00E86D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</w:rPr>
            </w:pPr>
            <w:r w:rsidRPr="00E958B6">
              <w:rPr>
                <w:rFonts w:ascii="Times New Roman" w:eastAsia="Times New Roman" w:hAnsi="Times New Roman" w:cs="Times New Roman"/>
                <w:bCs/>
              </w:rPr>
              <w:t>&lt;0.000</w:t>
            </w:r>
            <w:r w:rsidR="00E86D6A">
              <w:rPr>
                <w:rFonts w:ascii="Times New Roman" w:eastAsia="Times New Roman" w:hAnsi="Times New Roman" w:cs="Times New Roman"/>
                <w:bCs/>
              </w:rPr>
              <w:t>3</w:t>
            </w:r>
          </w:p>
        </w:tc>
      </w:tr>
      <w:tr w:rsidR="00E958B6" w:rsidRPr="00E958B6" w:rsidTr="00E958B6">
        <w:trPr>
          <w:trHeight w:val="144"/>
          <w:tblCellSpacing w:w="0" w:type="dxa"/>
        </w:trPr>
        <w:tc>
          <w:tcPr>
            <w:tcW w:w="2435" w:type="dxa"/>
            <w:vMerge/>
            <w:tcBorders>
              <w:top w:val="single" w:sz="4" w:space="0" w:color="auto"/>
              <w:bottom w:val="single" w:sz="4" w:space="0" w:color="auto"/>
            </w:tcBorders>
            <w:hideMark/>
          </w:tcPr>
          <w:p w:rsidR="00E958B6" w:rsidRPr="00E958B6" w:rsidRDefault="00E958B6" w:rsidP="00E958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700" w:type="dxa"/>
            <w:hideMark/>
          </w:tcPr>
          <w:p w:rsidR="00E958B6" w:rsidRPr="00E958B6" w:rsidRDefault="00E958B6" w:rsidP="00E958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958B6">
              <w:rPr>
                <w:rFonts w:ascii="Times New Roman" w:eastAsia="Times New Roman" w:hAnsi="Times New Roman" w:cs="Times New Roman"/>
                <w:bCs/>
              </w:rPr>
              <w:t>Time</w:t>
            </w:r>
          </w:p>
        </w:tc>
        <w:tc>
          <w:tcPr>
            <w:tcW w:w="1091" w:type="dxa"/>
            <w:hideMark/>
          </w:tcPr>
          <w:p w:rsidR="00E958B6" w:rsidRPr="00E958B6" w:rsidRDefault="00E958B6" w:rsidP="00E958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958B6">
              <w:rPr>
                <w:rFonts w:ascii="Times New Roman" w:eastAsia="Times New Roman" w:hAnsi="Times New Roman" w:cs="Times New Roman"/>
                <w:bCs/>
              </w:rPr>
              <w:t>3</w:t>
            </w:r>
          </w:p>
        </w:tc>
        <w:tc>
          <w:tcPr>
            <w:tcW w:w="1159" w:type="dxa"/>
            <w:hideMark/>
          </w:tcPr>
          <w:p w:rsidR="00E958B6" w:rsidRPr="00E958B6" w:rsidRDefault="00E958B6" w:rsidP="00E958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958B6">
              <w:rPr>
                <w:rFonts w:ascii="Times New Roman" w:eastAsia="Times New Roman" w:hAnsi="Times New Roman" w:cs="Times New Roman"/>
                <w:bCs/>
              </w:rPr>
              <w:t>28</w:t>
            </w:r>
          </w:p>
        </w:tc>
        <w:tc>
          <w:tcPr>
            <w:tcW w:w="1075" w:type="dxa"/>
            <w:hideMark/>
          </w:tcPr>
          <w:p w:rsidR="00E958B6" w:rsidRPr="00E958B6" w:rsidRDefault="00E958B6" w:rsidP="00E86D6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958B6">
              <w:rPr>
                <w:rFonts w:ascii="Times New Roman" w:eastAsia="Times New Roman" w:hAnsi="Times New Roman" w:cs="Times New Roman"/>
                <w:bCs/>
              </w:rPr>
              <w:t>3.</w:t>
            </w:r>
            <w:r w:rsidR="00E86D6A">
              <w:rPr>
                <w:rFonts w:ascii="Times New Roman" w:eastAsia="Times New Roman" w:hAnsi="Times New Roman" w:cs="Times New Roman"/>
                <w:bCs/>
              </w:rPr>
              <w:t>68</w:t>
            </w:r>
          </w:p>
        </w:tc>
        <w:tc>
          <w:tcPr>
            <w:tcW w:w="900" w:type="dxa"/>
            <w:hideMark/>
          </w:tcPr>
          <w:p w:rsidR="00E958B6" w:rsidRPr="00E958B6" w:rsidRDefault="00E958B6" w:rsidP="00E86D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</w:rPr>
            </w:pPr>
            <w:r w:rsidRPr="00E958B6">
              <w:rPr>
                <w:rFonts w:ascii="Times New Roman" w:eastAsia="Times New Roman" w:hAnsi="Times New Roman" w:cs="Times New Roman"/>
                <w:bCs/>
              </w:rPr>
              <w:t>0.0</w:t>
            </w:r>
            <w:r w:rsidR="00E86D6A">
              <w:rPr>
                <w:rFonts w:ascii="Times New Roman" w:eastAsia="Times New Roman" w:hAnsi="Times New Roman" w:cs="Times New Roman"/>
                <w:bCs/>
              </w:rPr>
              <w:t>238</w:t>
            </w:r>
          </w:p>
        </w:tc>
      </w:tr>
      <w:tr w:rsidR="00E958B6" w:rsidRPr="00E958B6" w:rsidTr="00E958B6">
        <w:trPr>
          <w:trHeight w:val="144"/>
          <w:tblCellSpacing w:w="0" w:type="dxa"/>
        </w:trPr>
        <w:tc>
          <w:tcPr>
            <w:tcW w:w="2435" w:type="dxa"/>
            <w:vMerge/>
            <w:tcBorders>
              <w:top w:val="single" w:sz="4" w:space="0" w:color="auto"/>
              <w:bottom w:val="single" w:sz="4" w:space="0" w:color="auto"/>
            </w:tcBorders>
            <w:hideMark/>
          </w:tcPr>
          <w:p w:rsidR="00E958B6" w:rsidRPr="00E958B6" w:rsidRDefault="00E958B6" w:rsidP="00E958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700" w:type="dxa"/>
            <w:hideMark/>
          </w:tcPr>
          <w:p w:rsidR="00E958B6" w:rsidRPr="00E958B6" w:rsidRDefault="00E958B6" w:rsidP="00E958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958B6">
              <w:rPr>
                <w:rFonts w:ascii="Times New Roman" w:eastAsia="Times New Roman" w:hAnsi="Times New Roman" w:cs="Times New Roman"/>
                <w:bCs/>
              </w:rPr>
              <w:t xml:space="preserve">Time </w:t>
            </w:r>
            <w:r w:rsidRPr="00E958B6">
              <w:rPr>
                <w:rFonts w:ascii="Times New Roman" w:eastAsia="Times New Roman" w:hAnsi="Times New Roman" w:cs="Times New Roman"/>
                <w:snapToGrid w:val="0"/>
              </w:rPr>
              <w:t xml:space="preserve">× </w:t>
            </w:r>
            <w:r w:rsidRPr="00E958B6">
              <w:rPr>
                <w:rFonts w:ascii="Times New Roman" w:eastAsia="Times New Roman" w:hAnsi="Times New Roman" w:cs="Times New Roman"/>
                <w:bCs/>
              </w:rPr>
              <w:t>treatment</w:t>
            </w:r>
          </w:p>
        </w:tc>
        <w:tc>
          <w:tcPr>
            <w:tcW w:w="1091" w:type="dxa"/>
            <w:hideMark/>
          </w:tcPr>
          <w:p w:rsidR="00E958B6" w:rsidRPr="00E958B6" w:rsidRDefault="00E958B6" w:rsidP="00E958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958B6">
              <w:rPr>
                <w:rFonts w:ascii="Times New Roman" w:eastAsia="Times New Roman" w:hAnsi="Times New Roman" w:cs="Times New Roman"/>
                <w:bCs/>
              </w:rPr>
              <w:t>3</w:t>
            </w:r>
          </w:p>
        </w:tc>
        <w:tc>
          <w:tcPr>
            <w:tcW w:w="1159" w:type="dxa"/>
            <w:hideMark/>
          </w:tcPr>
          <w:p w:rsidR="00E958B6" w:rsidRPr="00E958B6" w:rsidRDefault="00E958B6" w:rsidP="00E958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958B6">
              <w:rPr>
                <w:rFonts w:ascii="Times New Roman" w:eastAsia="Times New Roman" w:hAnsi="Times New Roman" w:cs="Times New Roman"/>
                <w:bCs/>
              </w:rPr>
              <w:t>28</w:t>
            </w:r>
          </w:p>
        </w:tc>
        <w:tc>
          <w:tcPr>
            <w:tcW w:w="1075" w:type="dxa"/>
            <w:hideMark/>
          </w:tcPr>
          <w:p w:rsidR="00E958B6" w:rsidRPr="00E958B6" w:rsidRDefault="00E958B6" w:rsidP="00E86D6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958B6">
              <w:rPr>
                <w:rFonts w:ascii="Times New Roman" w:eastAsia="Times New Roman" w:hAnsi="Times New Roman" w:cs="Times New Roman"/>
                <w:bCs/>
              </w:rPr>
              <w:t>28.</w:t>
            </w:r>
            <w:r w:rsidR="00E86D6A">
              <w:rPr>
                <w:rFonts w:ascii="Times New Roman" w:eastAsia="Times New Roman" w:hAnsi="Times New Roman" w:cs="Times New Roman"/>
                <w:bCs/>
              </w:rPr>
              <w:t>71</w:t>
            </w:r>
          </w:p>
        </w:tc>
        <w:tc>
          <w:tcPr>
            <w:tcW w:w="900" w:type="dxa"/>
            <w:hideMark/>
          </w:tcPr>
          <w:p w:rsidR="00E958B6" w:rsidRPr="00E958B6" w:rsidRDefault="00E958B6" w:rsidP="00C03A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</w:rPr>
            </w:pPr>
            <w:r w:rsidRPr="00E958B6">
              <w:rPr>
                <w:rFonts w:ascii="Times New Roman" w:eastAsia="Times New Roman" w:hAnsi="Times New Roman" w:cs="Times New Roman"/>
                <w:bCs/>
              </w:rPr>
              <w:t>&lt;0.0001</w:t>
            </w:r>
          </w:p>
        </w:tc>
      </w:tr>
      <w:tr w:rsidR="00E958B6" w:rsidRPr="00E958B6" w:rsidTr="00E958B6">
        <w:trPr>
          <w:trHeight w:val="144"/>
          <w:tblCellSpacing w:w="0" w:type="dxa"/>
        </w:trPr>
        <w:tc>
          <w:tcPr>
            <w:tcW w:w="2435" w:type="dxa"/>
            <w:vMerge/>
            <w:tcBorders>
              <w:top w:val="single" w:sz="4" w:space="0" w:color="auto"/>
              <w:bottom w:val="single" w:sz="4" w:space="0" w:color="auto"/>
            </w:tcBorders>
            <w:hideMark/>
          </w:tcPr>
          <w:p w:rsidR="00E958B6" w:rsidRPr="00E958B6" w:rsidRDefault="00E958B6" w:rsidP="00E958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700" w:type="dxa"/>
            <w:hideMark/>
          </w:tcPr>
          <w:p w:rsidR="00E958B6" w:rsidRPr="00E958B6" w:rsidRDefault="00E958B6" w:rsidP="00E958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958B6">
              <w:rPr>
                <w:rFonts w:ascii="Times New Roman" w:eastAsia="Times New Roman" w:hAnsi="Times New Roman" w:cs="Times New Roman"/>
                <w:bCs/>
              </w:rPr>
              <w:t xml:space="preserve">Time </w:t>
            </w:r>
            <w:r w:rsidRPr="00E958B6">
              <w:rPr>
                <w:rFonts w:ascii="Times New Roman" w:eastAsia="Times New Roman" w:hAnsi="Times New Roman" w:cs="Times New Roman"/>
                <w:snapToGrid w:val="0"/>
              </w:rPr>
              <w:t xml:space="preserve">× </w:t>
            </w:r>
            <w:r w:rsidRPr="00E958B6">
              <w:rPr>
                <w:rFonts w:ascii="Times New Roman" w:eastAsia="Times New Roman" w:hAnsi="Times New Roman" w:cs="Times New Roman"/>
                <w:bCs/>
              </w:rPr>
              <w:t>organ</w:t>
            </w:r>
          </w:p>
        </w:tc>
        <w:tc>
          <w:tcPr>
            <w:tcW w:w="1091" w:type="dxa"/>
            <w:hideMark/>
          </w:tcPr>
          <w:p w:rsidR="00E958B6" w:rsidRPr="00E958B6" w:rsidRDefault="00E958B6" w:rsidP="00E958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958B6">
              <w:rPr>
                <w:rFonts w:ascii="Times New Roman" w:eastAsia="Times New Roman" w:hAnsi="Times New Roman" w:cs="Times New Roman"/>
                <w:bCs/>
              </w:rPr>
              <w:t>3</w:t>
            </w:r>
          </w:p>
        </w:tc>
        <w:tc>
          <w:tcPr>
            <w:tcW w:w="1159" w:type="dxa"/>
            <w:hideMark/>
          </w:tcPr>
          <w:p w:rsidR="00E958B6" w:rsidRPr="00E958B6" w:rsidRDefault="00E958B6" w:rsidP="00E958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958B6">
              <w:rPr>
                <w:rFonts w:ascii="Times New Roman" w:eastAsia="Times New Roman" w:hAnsi="Times New Roman" w:cs="Times New Roman"/>
                <w:bCs/>
              </w:rPr>
              <w:t>28</w:t>
            </w:r>
          </w:p>
        </w:tc>
        <w:tc>
          <w:tcPr>
            <w:tcW w:w="1075" w:type="dxa"/>
            <w:hideMark/>
          </w:tcPr>
          <w:p w:rsidR="00E958B6" w:rsidRPr="00E958B6" w:rsidRDefault="00E958B6" w:rsidP="00E86D6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958B6">
              <w:rPr>
                <w:rFonts w:ascii="Times New Roman" w:eastAsia="Times New Roman" w:hAnsi="Times New Roman" w:cs="Times New Roman"/>
                <w:bCs/>
              </w:rPr>
              <w:t>3.</w:t>
            </w:r>
            <w:r w:rsidR="00E86D6A">
              <w:rPr>
                <w:rFonts w:ascii="Times New Roman" w:eastAsia="Times New Roman" w:hAnsi="Times New Roman" w:cs="Times New Roman"/>
                <w:bCs/>
              </w:rPr>
              <w:t>62</w:t>
            </w:r>
          </w:p>
        </w:tc>
        <w:tc>
          <w:tcPr>
            <w:tcW w:w="900" w:type="dxa"/>
            <w:hideMark/>
          </w:tcPr>
          <w:p w:rsidR="00E958B6" w:rsidRPr="00E958B6" w:rsidRDefault="00E958B6" w:rsidP="00C03A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</w:rPr>
            </w:pPr>
            <w:r w:rsidRPr="00E958B6">
              <w:rPr>
                <w:rFonts w:ascii="Times New Roman" w:eastAsia="Times New Roman" w:hAnsi="Times New Roman" w:cs="Times New Roman"/>
                <w:bCs/>
              </w:rPr>
              <w:t>0</w:t>
            </w:r>
            <w:r w:rsidR="00E86D6A">
              <w:rPr>
                <w:rFonts w:ascii="Times New Roman" w:eastAsia="Times New Roman" w:hAnsi="Times New Roman" w:cs="Times New Roman"/>
                <w:bCs/>
              </w:rPr>
              <w:t>.0251</w:t>
            </w:r>
          </w:p>
        </w:tc>
      </w:tr>
      <w:tr w:rsidR="00E958B6" w:rsidRPr="00E958B6" w:rsidTr="00E958B6">
        <w:trPr>
          <w:trHeight w:val="144"/>
          <w:tblCellSpacing w:w="0" w:type="dxa"/>
        </w:trPr>
        <w:tc>
          <w:tcPr>
            <w:tcW w:w="2435" w:type="dxa"/>
            <w:vMerge/>
            <w:tcBorders>
              <w:top w:val="single" w:sz="4" w:space="0" w:color="auto"/>
              <w:bottom w:val="single" w:sz="4" w:space="0" w:color="auto"/>
            </w:tcBorders>
            <w:hideMark/>
          </w:tcPr>
          <w:p w:rsidR="00E958B6" w:rsidRPr="00E958B6" w:rsidRDefault="00E958B6" w:rsidP="00E958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700" w:type="dxa"/>
            <w:tcBorders>
              <w:bottom w:val="single" w:sz="4" w:space="0" w:color="auto"/>
            </w:tcBorders>
            <w:hideMark/>
          </w:tcPr>
          <w:p w:rsidR="00E958B6" w:rsidRPr="00E958B6" w:rsidRDefault="00E958B6" w:rsidP="00E958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958B6">
              <w:rPr>
                <w:rFonts w:ascii="Times New Roman" w:eastAsia="Times New Roman" w:hAnsi="Times New Roman" w:cs="Times New Roman"/>
                <w:bCs/>
              </w:rPr>
              <w:t xml:space="preserve">Time </w:t>
            </w:r>
            <w:r w:rsidRPr="00E958B6">
              <w:rPr>
                <w:rFonts w:ascii="Times New Roman" w:eastAsia="Times New Roman" w:hAnsi="Times New Roman" w:cs="Times New Roman"/>
                <w:snapToGrid w:val="0"/>
              </w:rPr>
              <w:t xml:space="preserve">× </w:t>
            </w:r>
            <w:r w:rsidRPr="00E958B6">
              <w:rPr>
                <w:rFonts w:ascii="Times New Roman" w:eastAsia="Times New Roman" w:hAnsi="Times New Roman" w:cs="Times New Roman"/>
                <w:bCs/>
              </w:rPr>
              <w:t xml:space="preserve">treatment </w:t>
            </w:r>
            <w:r w:rsidRPr="00E958B6">
              <w:rPr>
                <w:rFonts w:ascii="Times New Roman" w:eastAsia="Times New Roman" w:hAnsi="Times New Roman" w:cs="Times New Roman"/>
                <w:snapToGrid w:val="0"/>
              </w:rPr>
              <w:t xml:space="preserve">× </w:t>
            </w:r>
            <w:r w:rsidRPr="00E958B6">
              <w:rPr>
                <w:rFonts w:ascii="Times New Roman" w:eastAsia="Times New Roman" w:hAnsi="Times New Roman" w:cs="Times New Roman"/>
                <w:bCs/>
              </w:rPr>
              <w:t>organ</w:t>
            </w:r>
          </w:p>
        </w:tc>
        <w:tc>
          <w:tcPr>
            <w:tcW w:w="1091" w:type="dxa"/>
            <w:tcBorders>
              <w:bottom w:val="single" w:sz="4" w:space="0" w:color="auto"/>
            </w:tcBorders>
            <w:hideMark/>
          </w:tcPr>
          <w:p w:rsidR="00E958B6" w:rsidRPr="00E958B6" w:rsidRDefault="00E958B6" w:rsidP="00E958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958B6">
              <w:rPr>
                <w:rFonts w:ascii="Times New Roman" w:eastAsia="Times New Roman" w:hAnsi="Times New Roman" w:cs="Times New Roman"/>
                <w:bCs/>
              </w:rPr>
              <w:t>3</w:t>
            </w:r>
          </w:p>
        </w:tc>
        <w:tc>
          <w:tcPr>
            <w:tcW w:w="1159" w:type="dxa"/>
            <w:tcBorders>
              <w:bottom w:val="single" w:sz="4" w:space="0" w:color="auto"/>
            </w:tcBorders>
            <w:hideMark/>
          </w:tcPr>
          <w:p w:rsidR="00E958B6" w:rsidRPr="00E958B6" w:rsidRDefault="00E958B6" w:rsidP="00E958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958B6">
              <w:rPr>
                <w:rFonts w:ascii="Times New Roman" w:eastAsia="Times New Roman" w:hAnsi="Times New Roman" w:cs="Times New Roman"/>
                <w:bCs/>
              </w:rPr>
              <w:t>28</w:t>
            </w:r>
          </w:p>
        </w:tc>
        <w:tc>
          <w:tcPr>
            <w:tcW w:w="1075" w:type="dxa"/>
            <w:tcBorders>
              <w:bottom w:val="single" w:sz="4" w:space="0" w:color="auto"/>
            </w:tcBorders>
            <w:hideMark/>
          </w:tcPr>
          <w:p w:rsidR="00E958B6" w:rsidRPr="00E958B6" w:rsidRDefault="00E958B6" w:rsidP="00E86D6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958B6">
              <w:rPr>
                <w:rFonts w:ascii="Times New Roman" w:eastAsia="Times New Roman" w:hAnsi="Times New Roman" w:cs="Times New Roman"/>
                <w:bCs/>
              </w:rPr>
              <w:t>3.</w:t>
            </w:r>
            <w:r w:rsidR="00E86D6A">
              <w:rPr>
                <w:rFonts w:ascii="Times New Roman" w:eastAsia="Times New Roman" w:hAnsi="Times New Roman" w:cs="Times New Roman"/>
                <w:bCs/>
              </w:rPr>
              <w:t>53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hideMark/>
          </w:tcPr>
          <w:p w:rsidR="00E958B6" w:rsidRPr="00E958B6" w:rsidRDefault="00E958B6" w:rsidP="00E86D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</w:rPr>
            </w:pPr>
            <w:r w:rsidRPr="00E958B6">
              <w:rPr>
                <w:rFonts w:ascii="Times New Roman" w:eastAsia="Times New Roman" w:hAnsi="Times New Roman" w:cs="Times New Roman"/>
                <w:bCs/>
              </w:rPr>
              <w:t>0.0</w:t>
            </w:r>
            <w:r w:rsidR="00E86D6A">
              <w:rPr>
                <w:rFonts w:ascii="Times New Roman" w:eastAsia="Times New Roman" w:hAnsi="Times New Roman" w:cs="Times New Roman"/>
                <w:bCs/>
              </w:rPr>
              <w:t>276</w:t>
            </w:r>
          </w:p>
        </w:tc>
      </w:tr>
    </w:tbl>
    <w:bookmarkEnd w:id="0"/>
    <w:bookmarkEnd w:id="1"/>
    <w:bookmarkEnd w:id="2"/>
    <w:bookmarkEnd w:id="3"/>
    <w:bookmarkEnd w:id="4"/>
    <w:p w:rsidR="00E958B6" w:rsidRDefault="00E958B6" w:rsidP="00460823">
      <w:pPr>
        <w:suppressLineNumbers/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 w:rsidRPr="00E958B6">
        <w:rPr>
          <w:rFonts w:ascii="Times New Roman" w:eastAsia="Times New Roman" w:hAnsi="Times New Roman" w:cs="Times New Roman"/>
          <w:bCs/>
          <w:sz w:val="20"/>
          <w:szCs w:val="20"/>
        </w:rPr>
        <w:t xml:space="preserve">ANOVA was performed to determine the effects of treatment (control vs. drought), organ, time (day of treatment), and their interactions on RWC, </w:t>
      </w:r>
      <w:r w:rsidRPr="00E958B6">
        <w:rPr>
          <w:rFonts w:ascii="Times New Roman" w:eastAsia="Times New Roman" w:hAnsi="Times New Roman" w:cs="Times New Roman"/>
          <w:bCs/>
          <w:i/>
          <w:sz w:val="20"/>
          <w:szCs w:val="20"/>
        </w:rPr>
        <w:t>A</w:t>
      </w:r>
      <w:r w:rsidRPr="00E958B6">
        <w:rPr>
          <w:rFonts w:ascii="Times New Roman" w:eastAsia="Times New Roman" w:hAnsi="Times New Roman" w:cs="Times New Roman"/>
          <w:bCs/>
          <w:sz w:val="20"/>
          <w:szCs w:val="20"/>
        </w:rPr>
        <w:t xml:space="preserve">, and </w:t>
      </w:r>
      <w:r w:rsidRPr="00E958B6">
        <w:rPr>
          <w:rFonts w:ascii="Times New Roman" w:eastAsia="Times New Roman" w:hAnsi="Times New Roman" w:cs="Times New Roman"/>
          <w:bCs/>
          <w:i/>
          <w:sz w:val="20"/>
          <w:szCs w:val="20"/>
        </w:rPr>
        <w:t>g</w:t>
      </w:r>
      <w:r w:rsidRPr="00E958B6">
        <w:rPr>
          <w:rFonts w:ascii="Times New Roman" w:eastAsia="Times New Roman" w:hAnsi="Times New Roman" w:cs="Times New Roman"/>
          <w:bCs/>
          <w:sz w:val="20"/>
          <w:szCs w:val="20"/>
          <w:vertAlign w:val="subscript"/>
        </w:rPr>
        <w:t>s</w:t>
      </w:r>
      <w:r w:rsidRPr="00E958B6">
        <w:rPr>
          <w:rFonts w:ascii="Times New Roman" w:eastAsia="Times New Roman" w:hAnsi="Times New Roman" w:cs="Times New Roman"/>
          <w:bCs/>
          <w:sz w:val="20"/>
          <w:szCs w:val="20"/>
        </w:rPr>
        <w:t xml:space="preserve"> and the effects of treatment, organ, and their interaction on Ψ</w:t>
      </w:r>
      <w:r w:rsidRPr="00E958B6">
        <w:rPr>
          <w:rFonts w:ascii="Times New Roman" w:eastAsia="Times New Roman" w:hAnsi="Times New Roman" w:cs="Times New Roman"/>
          <w:bCs/>
          <w:sz w:val="20"/>
          <w:szCs w:val="20"/>
          <w:vertAlign w:val="subscript"/>
        </w:rPr>
        <w:t>s</w:t>
      </w:r>
      <w:r w:rsidRPr="00E958B6">
        <w:rPr>
          <w:rFonts w:ascii="Times New Roman" w:eastAsia="Times New Roman" w:hAnsi="Times New Roman" w:cs="Times New Roman"/>
          <w:bCs/>
          <w:sz w:val="20"/>
          <w:szCs w:val="20"/>
        </w:rPr>
        <w:t xml:space="preserve">. RWC, </w:t>
      </w:r>
      <w:r w:rsidRPr="00E958B6">
        <w:rPr>
          <w:rFonts w:ascii="Times New Roman" w:eastAsia="Times New Roman" w:hAnsi="Times New Roman" w:cs="Times New Roman"/>
          <w:bCs/>
          <w:i/>
          <w:sz w:val="20"/>
          <w:szCs w:val="20"/>
        </w:rPr>
        <w:t>A</w:t>
      </w:r>
      <w:r w:rsidRPr="00E958B6">
        <w:rPr>
          <w:rFonts w:ascii="Times New Roman" w:eastAsia="Times New Roman" w:hAnsi="Times New Roman" w:cs="Times New Roman"/>
          <w:bCs/>
          <w:sz w:val="20"/>
          <w:szCs w:val="20"/>
        </w:rPr>
        <w:t xml:space="preserve">, and </w:t>
      </w:r>
      <w:r w:rsidRPr="00E958B6">
        <w:rPr>
          <w:rFonts w:ascii="Times New Roman" w:eastAsia="Times New Roman" w:hAnsi="Times New Roman" w:cs="Times New Roman"/>
          <w:bCs/>
          <w:i/>
          <w:sz w:val="20"/>
          <w:szCs w:val="20"/>
        </w:rPr>
        <w:t>g</w:t>
      </w:r>
      <w:r w:rsidRPr="00E958B6">
        <w:rPr>
          <w:rFonts w:ascii="Times New Roman" w:eastAsia="Times New Roman" w:hAnsi="Times New Roman" w:cs="Times New Roman"/>
          <w:bCs/>
          <w:sz w:val="20"/>
          <w:szCs w:val="20"/>
          <w:vertAlign w:val="subscript"/>
        </w:rPr>
        <w:t>s</w:t>
      </w:r>
      <w:r w:rsidRPr="00E958B6">
        <w:rPr>
          <w:rFonts w:ascii="Times New Roman" w:eastAsia="Times New Roman" w:hAnsi="Times New Roman" w:cs="Times New Roman"/>
          <w:bCs/>
          <w:sz w:val="20"/>
          <w:szCs w:val="20"/>
        </w:rPr>
        <w:t xml:space="preserve"> were measured each day of the four day treatment from plants grown in a completely randomized design. Time was the repeated measures factor. Ψ</w:t>
      </w:r>
      <w:r w:rsidRPr="00E958B6">
        <w:rPr>
          <w:rFonts w:ascii="Times New Roman" w:eastAsia="Times New Roman" w:hAnsi="Times New Roman" w:cs="Times New Roman"/>
          <w:bCs/>
          <w:sz w:val="20"/>
          <w:szCs w:val="20"/>
          <w:vertAlign w:val="subscript"/>
        </w:rPr>
        <w:t>s</w:t>
      </w:r>
      <w:r w:rsidRPr="00E958B6">
        <w:rPr>
          <w:rFonts w:ascii="Times New Roman" w:eastAsia="Times New Roman" w:hAnsi="Times New Roman" w:cs="Times New Roman"/>
          <w:bCs/>
          <w:sz w:val="20"/>
          <w:szCs w:val="20"/>
        </w:rPr>
        <w:t xml:space="preserve"> was measured on each of the four organs on the fourth day of treatment </w:t>
      </w:r>
      <w:r w:rsidRPr="00E958B6">
        <w:rPr>
          <w:rFonts w:ascii="Times New Roman" w:eastAsia="Times New Roman" w:hAnsi="Times New Roman" w:cs="Times New Roman"/>
          <w:bCs/>
          <w:sz w:val="20"/>
          <w:szCs w:val="20"/>
        </w:rPr>
        <w:lastRenderedPageBreak/>
        <w:t xml:space="preserve">from plants grown in a randomized complete block design. </w:t>
      </w:r>
      <w:r w:rsidRPr="00E958B6">
        <w:rPr>
          <w:rFonts w:ascii="Times New Roman" w:eastAsia="Arial" w:hAnsi="Times New Roman" w:cs="Arial"/>
          <w:color w:val="000000"/>
          <w:sz w:val="20"/>
          <w:szCs w:val="20"/>
        </w:rPr>
        <w:t xml:space="preserve">Values are: </w:t>
      </w:r>
      <w:r w:rsidRPr="00E958B6">
        <w:rPr>
          <w:rFonts w:ascii="Times New Roman" w:eastAsia="Times New Roman" w:hAnsi="Times New Roman" w:cs="Times New Roman"/>
          <w:snapToGrid w:val="0"/>
          <w:sz w:val="20"/>
          <w:szCs w:val="20"/>
        </w:rPr>
        <w:t>numerator degrees of freedom (Num df), denominator degrees of freedom (Den df),</w:t>
      </w:r>
      <w:r w:rsidRPr="00E958B6">
        <w:rPr>
          <w:rFonts w:ascii="Times New Roman" w:eastAsia="Arial" w:hAnsi="Times New Roman" w:cs="Arial"/>
          <w:color w:val="000000"/>
          <w:sz w:val="20"/>
          <w:szCs w:val="20"/>
        </w:rPr>
        <w:t xml:space="preserve"> F-statistic (F), and p-value (P).</w:t>
      </w:r>
    </w:p>
    <w:p w:rsidR="00E958B6" w:rsidRDefault="00E958B6" w:rsidP="00E958B6">
      <w:pPr>
        <w:rPr>
          <w:rFonts w:ascii="Times New Roman" w:eastAsia="Times New Roman" w:hAnsi="Times New Roman" w:cs="Times New Roman"/>
          <w:bCs/>
          <w:snapToGrid w:val="0"/>
          <w:sz w:val="24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r w:rsidRPr="00E958B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Additional file </w:t>
      </w:r>
      <w:r w:rsidR="00EC7306">
        <w:rPr>
          <w:rFonts w:ascii="Times New Roman" w:hAnsi="Times New Roman" w:cs="Times New Roman"/>
          <w:b/>
          <w:sz w:val="24"/>
          <w:szCs w:val="24"/>
        </w:rPr>
        <w:t>1</w:t>
      </w:r>
      <w:r w:rsidR="00523C6D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523C6D">
        <w:rPr>
          <w:rFonts w:ascii="Times New Roman" w:hAnsi="Times New Roman" w:cs="Times New Roman"/>
          <w:b/>
        </w:rPr>
        <w:t>Table S2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E958B6">
        <w:rPr>
          <w:rFonts w:ascii="Times New Roman" w:eastAsia="Times New Roman" w:hAnsi="Times New Roman" w:cs="Times New Roman"/>
          <w:bCs/>
          <w:snapToGrid w:val="0"/>
          <w:sz w:val="24"/>
          <w:szCs w:val="20"/>
        </w:rPr>
        <w:t xml:space="preserve">ANOVA </w:t>
      </w:r>
      <w:r w:rsidRPr="00E958B6">
        <w:rPr>
          <w:rFonts w:ascii="Times New Roman" w:eastAsia="Times New Roman" w:hAnsi="Times New Roman" w:cs="Times New Roman"/>
          <w:bCs/>
          <w:sz w:val="24"/>
          <w:szCs w:val="24"/>
        </w:rPr>
        <w:t xml:space="preserve">results for the effect of treatment, organ, and their interaction on ten </w:t>
      </w:r>
      <w:r w:rsidRPr="00E958B6">
        <w:rPr>
          <w:rFonts w:ascii="Times New Roman" w:eastAsia="Times New Roman" w:hAnsi="Times New Roman" w:cs="Times New Roman"/>
          <w:bCs/>
          <w:snapToGrid w:val="0"/>
          <w:sz w:val="24"/>
          <w:szCs w:val="20"/>
        </w:rPr>
        <w:t xml:space="preserve">metabolites. </w:t>
      </w:r>
    </w:p>
    <w:tbl>
      <w:tblPr>
        <w:tblStyle w:val="TableGrid"/>
        <w:tblW w:w="90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576"/>
        <w:gridCol w:w="2204"/>
        <w:gridCol w:w="1499"/>
        <w:gridCol w:w="1444"/>
        <w:gridCol w:w="1170"/>
        <w:gridCol w:w="1107"/>
      </w:tblGrid>
      <w:tr w:rsidR="00E958B6" w:rsidRPr="00E958B6" w:rsidTr="008650D3">
        <w:trPr>
          <w:trHeight w:val="317"/>
        </w:trPr>
        <w:tc>
          <w:tcPr>
            <w:tcW w:w="1576" w:type="dxa"/>
            <w:tcBorders>
              <w:top w:val="single" w:sz="4" w:space="0" w:color="auto"/>
              <w:bottom w:val="single" w:sz="4" w:space="0" w:color="auto"/>
            </w:tcBorders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b/>
                <w:bCs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b/>
                <w:bCs/>
                <w:snapToGrid w:val="0"/>
                <w:sz w:val="24"/>
                <w:szCs w:val="20"/>
              </w:rPr>
              <w:t>Metabolite</w:t>
            </w: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b/>
                <w:bCs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b/>
                <w:bCs/>
                <w:snapToGrid w:val="0"/>
                <w:sz w:val="24"/>
                <w:szCs w:val="20"/>
              </w:rPr>
              <w:t>Effect</w:t>
            </w:r>
          </w:p>
        </w:tc>
        <w:tc>
          <w:tcPr>
            <w:tcW w:w="1499" w:type="dxa"/>
            <w:tcBorders>
              <w:top w:val="single" w:sz="4" w:space="0" w:color="auto"/>
              <w:bottom w:val="single" w:sz="4" w:space="0" w:color="auto"/>
            </w:tcBorders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b/>
                <w:bCs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b/>
                <w:bCs/>
                <w:snapToGrid w:val="0"/>
                <w:sz w:val="24"/>
                <w:szCs w:val="20"/>
              </w:rPr>
              <w:t>Num df</w:t>
            </w:r>
          </w:p>
        </w:tc>
        <w:tc>
          <w:tcPr>
            <w:tcW w:w="1444" w:type="dxa"/>
            <w:tcBorders>
              <w:top w:val="single" w:sz="4" w:space="0" w:color="auto"/>
              <w:bottom w:val="single" w:sz="4" w:space="0" w:color="auto"/>
            </w:tcBorders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b/>
                <w:bCs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b/>
                <w:bCs/>
                <w:snapToGrid w:val="0"/>
                <w:sz w:val="24"/>
                <w:szCs w:val="20"/>
              </w:rPr>
              <w:t>Den df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b/>
                <w:bCs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b/>
                <w:bCs/>
                <w:snapToGrid w:val="0"/>
                <w:sz w:val="24"/>
                <w:szCs w:val="20"/>
              </w:rPr>
              <w:t>F</w:t>
            </w:r>
          </w:p>
        </w:tc>
        <w:tc>
          <w:tcPr>
            <w:tcW w:w="1107" w:type="dxa"/>
            <w:tcBorders>
              <w:top w:val="single" w:sz="4" w:space="0" w:color="auto"/>
              <w:bottom w:val="single" w:sz="4" w:space="0" w:color="auto"/>
            </w:tcBorders>
          </w:tcPr>
          <w:p w:rsidR="00E958B6" w:rsidRPr="00E958B6" w:rsidRDefault="00E958B6" w:rsidP="00F42FB4">
            <w:pPr>
              <w:widowControl w:val="0"/>
              <w:jc w:val="center"/>
              <w:rPr>
                <w:rFonts w:ascii="Times New Roman" w:eastAsia="Times New Roman" w:hAnsi="Times New Roman" w:cs="Calibri"/>
                <w:b/>
                <w:bCs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b/>
                <w:bCs/>
                <w:snapToGrid w:val="0"/>
                <w:sz w:val="24"/>
                <w:szCs w:val="20"/>
              </w:rPr>
              <w:t>P</w:t>
            </w:r>
          </w:p>
        </w:tc>
      </w:tr>
      <w:tr w:rsidR="00E958B6" w:rsidRPr="00E958B6" w:rsidTr="008650D3">
        <w:trPr>
          <w:trHeight w:val="317"/>
        </w:trPr>
        <w:tc>
          <w:tcPr>
            <w:tcW w:w="1576" w:type="dxa"/>
            <w:vMerge w:val="restart"/>
            <w:tcBorders>
              <w:top w:val="single" w:sz="4" w:space="0" w:color="auto"/>
            </w:tcBorders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bCs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bCs/>
                <w:snapToGrid w:val="0"/>
                <w:sz w:val="24"/>
                <w:szCs w:val="20"/>
              </w:rPr>
              <w:t>Glycine</w:t>
            </w:r>
          </w:p>
        </w:tc>
        <w:tc>
          <w:tcPr>
            <w:tcW w:w="2204" w:type="dxa"/>
            <w:tcBorders>
              <w:top w:val="single" w:sz="4" w:space="0" w:color="auto"/>
            </w:tcBorders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bCs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bCs/>
                <w:snapToGrid w:val="0"/>
                <w:sz w:val="24"/>
                <w:szCs w:val="20"/>
              </w:rPr>
              <w:t>Organ</w:t>
            </w:r>
          </w:p>
        </w:tc>
        <w:tc>
          <w:tcPr>
            <w:tcW w:w="1499" w:type="dxa"/>
            <w:tcBorders>
              <w:top w:val="single" w:sz="4" w:space="0" w:color="auto"/>
            </w:tcBorders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bCs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bCs/>
                <w:snapToGrid w:val="0"/>
                <w:sz w:val="24"/>
                <w:szCs w:val="20"/>
              </w:rPr>
              <w:t>3</w:t>
            </w:r>
          </w:p>
        </w:tc>
        <w:tc>
          <w:tcPr>
            <w:tcW w:w="1444" w:type="dxa"/>
            <w:tcBorders>
              <w:top w:val="single" w:sz="4" w:space="0" w:color="auto"/>
            </w:tcBorders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bCs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bCs/>
                <w:snapToGrid w:val="0"/>
                <w:sz w:val="24"/>
                <w:szCs w:val="20"/>
              </w:rPr>
              <w:t>34</w:t>
            </w:r>
          </w:p>
        </w:tc>
        <w:tc>
          <w:tcPr>
            <w:tcW w:w="1170" w:type="dxa"/>
            <w:tcBorders>
              <w:top w:val="single" w:sz="4" w:space="0" w:color="auto"/>
            </w:tcBorders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bCs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bCs/>
                <w:snapToGrid w:val="0"/>
                <w:sz w:val="24"/>
                <w:szCs w:val="20"/>
              </w:rPr>
              <w:t>5.34</w:t>
            </w:r>
          </w:p>
        </w:tc>
        <w:tc>
          <w:tcPr>
            <w:tcW w:w="1107" w:type="dxa"/>
            <w:tcBorders>
              <w:top w:val="single" w:sz="4" w:space="0" w:color="auto"/>
            </w:tcBorders>
          </w:tcPr>
          <w:p w:rsidR="00E958B6" w:rsidRPr="00E958B6" w:rsidRDefault="00E958B6" w:rsidP="00C03AE6">
            <w:pPr>
              <w:widowControl w:val="0"/>
              <w:jc w:val="right"/>
              <w:rPr>
                <w:rFonts w:ascii="Times New Roman" w:eastAsia="Times New Roman" w:hAnsi="Times New Roman" w:cs="Calibri"/>
                <w:bCs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bCs/>
                <w:snapToGrid w:val="0"/>
                <w:sz w:val="24"/>
                <w:szCs w:val="20"/>
              </w:rPr>
              <w:t>0.0040</w:t>
            </w:r>
          </w:p>
        </w:tc>
      </w:tr>
      <w:tr w:rsidR="00E958B6" w:rsidRPr="00E958B6" w:rsidTr="008650D3">
        <w:trPr>
          <w:trHeight w:val="317"/>
        </w:trPr>
        <w:tc>
          <w:tcPr>
            <w:tcW w:w="1576" w:type="dxa"/>
            <w:vMerge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bCs/>
                <w:snapToGrid w:val="0"/>
                <w:sz w:val="24"/>
                <w:szCs w:val="20"/>
              </w:rPr>
            </w:pPr>
          </w:p>
        </w:tc>
        <w:tc>
          <w:tcPr>
            <w:tcW w:w="2204" w:type="dxa"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bCs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bCs/>
                <w:snapToGrid w:val="0"/>
                <w:sz w:val="24"/>
                <w:szCs w:val="20"/>
              </w:rPr>
              <w:t>Treatment</w:t>
            </w:r>
          </w:p>
        </w:tc>
        <w:tc>
          <w:tcPr>
            <w:tcW w:w="1499" w:type="dxa"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bCs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bCs/>
                <w:snapToGrid w:val="0"/>
                <w:sz w:val="24"/>
                <w:szCs w:val="20"/>
              </w:rPr>
              <w:t>1</w:t>
            </w:r>
          </w:p>
        </w:tc>
        <w:tc>
          <w:tcPr>
            <w:tcW w:w="1444" w:type="dxa"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bCs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bCs/>
                <w:snapToGrid w:val="0"/>
                <w:sz w:val="24"/>
                <w:szCs w:val="20"/>
              </w:rPr>
              <w:t>34</w:t>
            </w:r>
          </w:p>
        </w:tc>
        <w:tc>
          <w:tcPr>
            <w:tcW w:w="1170" w:type="dxa"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bCs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bCs/>
                <w:snapToGrid w:val="0"/>
                <w:sz w:val="24"/>
                <w:szCs w:val="20"/>
              </w:rPr>
              <w:t>65.69</w:t>
            </w:r>
          </w:p>
        </w:tc>
        <w:tc>
          <w:tcPr>
            <w:tcW w:w="1107" w:type="dxa"/>
          </w:tcPr>
          <w:p w:rsidR="00E958B6" w:rsidRPr="00E958B6" w:rsidRDefault="00E958B6" w:rsidP="00C03AE6">
            <w:pPr>
              <w:widowControl w:val="0"/>
              <w:jc w:val="right"/>
              <w:rPr>
                <w:rFonts w:ascii="Times New Roman" w:eastAsia="Times New Roman" w:hAnsi="Times New Roman" w:cs="Calibri"/>
                <w:bCs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bCs/>
                <w:snapToGrid w:val="0"/>
                <w:sz w:val="24"/>
                <w:szCs w:val="20"/>
              </w:rPr>
              <w:t>&lt;0.0001</w:t>
            </w:r>
          </w:p>
        </w:tc>
      </w:tr>
      <w:tr w:rsidR="00E958B6" w:rsidRPr="00E958B6" w:rsidTr="008650D3">
        <w:trPr>
          <w:trHeight w:val="317"/>
        </w:trPr>
        <w:tc>
          <w:tcPr>
            <w:tcW w:w="1576" w:type="dxa"/>
            <w:vMerge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bCs/>
                <w:snapToGrid w:val="0"/>
                <w:sz w:val="24"/>
                <w:szCs w:val="20"/>
              </w:rPr>
            </w:pPr>
          </w:p>
        </w:tc>
        <w:tc>
          <w:tcPr>
            <w:tcW w:w="2204" w:type="dxa"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bCs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bCs/>
                <w:snapToGrid w:val="0"/>
                <w:sz w:val="24"/>
                <w:szCs w:val="20"/>
              </w:rPr>
              <w:t xml:space="preserve">Organ </w:t>
            </w:r>
            <w:r w:rsidRPr="00E958B6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×</w:t>
            </w:r>
            <w:r w:rsidRPr="00E958B6">
              <w:rPr>
                <w:rFonts w:ascii="Times New Roman" w:eastAsia="Times New Roman" w:hAnsi="Times New Roman" w:cs="Calibri"/>
                <w:bCs/>
                <w:snapToGrid w:val="0"/>
                <w:sz w:val="24"/>
                <w:szCs w:val="20"/>
              </w:rPr>
              <w:t xml:space="preserve"> treatment</w:t>
            </w:r>
          </w:p>
        </w:tc>
        <w:tc>
          <w:tcPr>
            <w:tcW w:w="1499" w:type="dxa"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bCs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bCs/>
                <w:snapToGrid w:val="0"/>
                <w:sz w:val="24"/>
                <w:szCs w:val="20"/>
              </w:rPr>
              <w:t>3</w:t>
            </w:r>
          </w:p>
        </w:tc>
        <w:tc>
          <w:tcPr>
            <w:tcW w:w="1444" w:type="dxa"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bCs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bCs/>
                <w:snapToGrid w:val="0"/>
                <w:sz w:val="24"/>
                <w:szCs w:val="20"/>
              </w:rPr>
              <w:t>34</w:t>
            </w:r>
          </w:p>
        </w:tc>
        <w:tc>
          <w:tcPr>
            <w:tcW w:w="1170" w:type="dxa"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bCs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bCs/>
                <w:snapToGrid w:val="0"/>
                <w:sz w:val="24"/>
                <w:szCs w:val="20"/>
              </w:rPr>
              <w:t>5.77</w:t>
            </w:r>
          </w:p>
        </w:tc>
        <w:tc>
          <w:tcPr>
            <w:tcW w:w="1107" w:type="dxa"/>
          </w:tcPr>
          <w:p w:rsidR="00E958B6" w:rsidRPr="00E958B6" w:rsidRDefault="00E958B6" w:rsidP="00C03AE6">
            <w:pPr>
              <w:widowControl w:val="0"/>
              <w:jc w:val="right"/>
              <w:rPr>
                <w:rFonts w:ascii="Times New Roman" w:eastAsia="Times New Roman" w:hAnsi="Times New Roman" w:cs="Calibri"/>
                <w:bCs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bCs/>
                <w:snapToGrid w:val="0"/>
                <w:sz w:val="24"/>
                <w:szCs w:val="20"/>
              </w:rPr>
              <w:t>0.0027</w:t>
            </w:r>
          </w:p>
        </w:tc>
      </w:tr>
      <w:tr w:rsidR="00E958B6" w:rsidRPr="00E958B6" w:rsidTr="008650D3">
        <w:trPr>
          <w:trHeight w:val="317"/>
        </w:trPr>
        <w:tc>
          <w:tcPr>
            <w:tcW w:w="1576" w:type="dxa"/>
            <w:vMerge w:val="restart"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bCs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bCs/>
                <w:snapToGrid w:val="0"/>
                <w:sz w:val="24"/>
                <w:szCs w:val="20"/>
              </w:rPr>
              <w:t>Valine</w:t>
            </w:r>
          </w:p>
        </w:tc>
        <w:tc>
          <w:tcPr>
            <w:tcW w:w="2204" w:type="dxa"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bCs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bCs/>
                <w:snapToGrid w:val="0"/>
                <w:sz w:val="24"/>
                <w:szCs w:val="20"/>
              </w:rPr>
              <w:t>Organ</w:t>
            </w:r>
          </w:p>
        </w:tc>
        <w:tc>
          <w:tcPr>
            <w:tcW w:w="1499" w:type="dxa"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  <w:t>3</w:t>
            </w:r>
          </w:p>
        </w:tc>
        <w:tc>
          <w:tcPr>
            <w:tcW w:w="1444" w:type="dxa"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  <w:t>34</w:t>
            </w:r>
          </w:p>
        </w:tc>
        <w:tc>
          <w:tcPr>
            <w:tcW w:w="1170" w:type="dxa"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  <w:t>11.97</w:t>
            </w:r>
          </w:p>
        </w:tc>
        <w:tc>
          <w:tcPr>
            <w:tcW w:w="1107" w:type="dxa"/>
          </w:tcPr>
          <w:p w:rsidR="00E958B6" w:rsidRPr="00E958B6" w:rsidRDefault="00E958B6" w:rsidP="00C03AE6">
            <w:pPr>
              <w:widowControl w:val="0"/>
              <w:jc w:val="right"/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  <w:t>&lt;0.0001</w:t>
            </w:r>
          </w:p>
        </w:tc>
      </w:tr>
      <w:tr w:rsidR="00E958B6" w:rsidRPr="00E958B6" w:rsidTr="008650D3">
        <w:trPr>
          <w:trHeight w:val="317"/>
        </w:trPr>
        <w:tc>
          <w:tcPr>
            <w:tcW w:w="1576" w:type="dxa"/>
            <w:vMerge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bCs/>
                <w:snapToGrid w:val="0"/>
                <w:sz w:val="24"/>
                <w:szCs w:val="20"/>
              </w:rPr>
            </w:pPr>
          </w:p>
        </w:tc>
        <w:tc>
          <w:tcPr>
            <w:tcW w:w="2204" w:type="dxa"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bCs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bCs/>
                <w:snapToGrid w:val="0"/>
                <w:sz w:val="24"/>
                <w:szCs w:val="20"/>
              </w:rPr>
              <w:t>Treatment</w:t>
            </w:r>
          </w:p>
        </w:tc>
        <w:tc>
          <w:tcPr>
            <w:tcW w:w="1499" w:type="dxa"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  <w:t>1</w:t>
            </w:r>
          </w:p>
        </w:tc>
        <w:tc>
          <w:tcPr>
            <w:tcW w:w="1444" w:type="dxa"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  <w:t>34</w:t>
            </w:r>
          </w:p>
        </w:tc>
        <w:tc>
          <w:tcPr>
            <w:tcW w:w="1170" w:type="dxa"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  <w:t>53.26</w:t>
            </w:r>
          </w:p>
        </w:tc>
        <w:tc>
          <w:tcPr>
            <w:tcW w:w="1107" w:type="dxa"/>
          </w:tcPr>
          <w:p w:rsidR="00E958B6" w:rsidRPr="00E958B6" w:rsidRDefault="00E958B6" w:rsidP="00C03AE6">
            <w:pPr>
              <w:widowControl w:val="0"/>
              <w:jc w:val="right"/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  <w:t>&lt;0.0001</w:t>
            </w:r>
          </w:p>
        </w:tc>
      </w:tr>
      <w:tr w:rsidR="00E958B6" w:rsidRPr="00E958B6" w:rsidTr="008650D3">
        <w:trPr>
          <w:trHeight w:val="317"/>
        </w:trPr>
        <w:tc>
          <w:tcPr>
            <w:tcW w:w="1576" w:type="dxa"/>
            <w:vMerge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bCs/>
                <w:snapToGrid w:val="0"/>
                <w:sz w:val="24"/>
                <w:szCs w:val="20"/>
              </w:rPr>
            </w:pPr>
          </w:p>
        </w:tc>
        <w:tc>
          <w:tcPr>
            <w:tcW w:w="2204" w:type="dxa"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bCs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bCs/>
                <w:snapToGrid w:val="0"/>
                <w:sz w:val="24"/>
                <w:szCs w:val="20"/>
              </w:rPr>
              <w:t xml:space="preserve">Organ </w:t>
            </w:r>
            <w:r w:rsidRPr="00E958B6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×</w:t>
            </w:r>
            <w:r w:rsidRPr="00E958B6">
              <w:rPr>
                <w:rFonts w:ascii="Times New Roman" w:eastAsia="Times New Roman" w:hAnsi="Times New Roman" w:cs="Calibri"/>
                <w:bCs/>
                <w:snapToGrid w:val="0"/>
                <w:sz w:val="24"/>
                <w:szCs w:val="20"/>
              </w:rPr>
              <w:t xml:space="preserve"> treatment</w:t>
            </w:r>
          </w:p>
        </w:tc>
        <w:tc>
          <w:tcPr>
            <w:tcW w:w="1499" w:type="dxa"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  <w:t>3</w:t>
            </w:r>
          </w:p>
        </w:tc>
        <w:tc>
          <w:tcPr>
            <w:tcW w:w="1444" w:type="dxa"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  <w:t>34</w:t>
            </w:r>
          </w:p>
        </w:tc>
        <w:tc>
          <w:tcPr>
            <w:tcW w:w="1170" w:type="dxa"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  <w:t>0.87</w:t>
            </w:r>
          </w:p>
        </w:tc>
        <w:tc>
          <w:tcPr>
            <w:tcW w:w="1107" w:type="dxa"/>
          </w:tcPr>
          <w:p w:rsidR="00E958B6" w:rsidRPr="00E958B6" w:rsidRDefault="00E958B6" w:rsidP="00C03AE6">
            <w:pPr>
              <w:widowControl w:val="0"/>
              <w:jc w:val="right"/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  <w:t>0.4664</w:t>
            </w:r>
          </w:p>
        </w:tc>
      </w:tr>
      <w:tr w:rsidR="00E958B6" w:rsidRPr="00E958B6" w:rsidTr="008650D3">
        <w:trPr>
          <w:trHeight w:val="317"/>
        </w:trPr>
        <w:tc>
          <w:tcPr>
            <w:tcW w:w="1576" w:type="dxa"/>
            <w:vMerge w:val="restart"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bCs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bCs/>
                <w:snapToGrid w:val="0"/>
                <w:sz w:val="24"/>
                <w:szCs w:val="20"/>
              </w:rPr>
              <w:t>Isoleucine</w:t>
            </w:r>
          </w:p>
        </w:tc>
        <w:tc>
          <w:tcPr>
            <w:tcW w:w="2204" w:type="dxa"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bCs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bCs/>
                <w:snapToGrid w:val="0"/>
                <w:sz w:val="24"/>
                <w:szCs w:val="20"/>
              </w:rPr>
              <w:t>Organ</w:t>
            </w:r>
          </w:p>
        </w:tc>
        <w:tc>
          <w:tcPr>
            <w:tcW w:w="1499" w:type="dxa"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  <w:t>3</w:t>
            </w:r>
          </w:p>
        </w:tc>
        <w:tc>
          <w:tcPr>
            <w:tcW w:w="1444" w:type="dxa"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  <w:t>34</w:t>
            </w:r>
          </w:p>
        </w:tc>
        <w:tc>
          <w:tcPr>
            <w:tcW w:w="1170" w:type="dxa"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  <w:t>13.32</w:t>
            </w:r>
          </w:p>
        </w:tc>
        <w:tc>
          <w:tcPr>
            <w:tcW w:w="1107" w:type="dxa"/>
          </w:tcPr>
          <w:p w:rsidR="00E958B6" w:rsidRPr="00E958B6" w:rsidRDefault="00E958B6" w:rsidP="00C03AE6">
            <w:pPr>
              <w:widowControl w:val="0"/>
              <w:jc w:val="right"/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  <w:t>&lt;0.0001</w:t>
            </w:r>
          </w:p>
        </w:tc>
      </w:tr>
      <w:tr w:rsidR="00E958B6" w:rsidRPr="00E958B6" w:rsidTr="008650D3">
        <w:trPr>
          <w:trHeight w:val="317"/>
        </w:trPr>
        <w:tc>
          <w:tcPr>
            <w:tcW w:w="1576" w:type="dxa"/>
            <w:vMerge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bCs/>
                <w:snapToGrid w:val="0"/>
                <w:sz w:val="24"/>
                <w:szCs w:val="20"/>
              </w:rPr>
            </w:pPr>
          </w:p>
        </w:tc>
        <w:tc>
          <w:tcPr>
            <w:tcW w:w="2204" w:type="dxa"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bCs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bCs/>
                <w:snapToGrid w:val="0"/>
                <w:sz w:val="24"/>
                <w:szCs w:val="20"/>
              </w:rPr>
              <w:t>Treatment</w:t>
            </w:r>
          </w:p>
        </w:tc>
        <w:tc>
          <w:tcPr>
            <w:tcW w:w="1499" w:type="dxa"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  <w:t>1</w:t>
            </w:r>
          </w:p>
        </w:tc>
        <w:tc>
          <w:tcPr>
            <w:tcW w:w="1444" w:type="dxa"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  <w:t>34</w:t>
            </w:r>
          </w:p>
        </w:tc>
        <w:tc>
          <w:tcPr>
            <w:tcW w:w="1170" w:type="dxa"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  <w:t>33.09</w:t>
            </w:r>
          </w:p>
        </w:tc>
        <w:tc>
          <w:tcPr>
            <w:tcW w:w="1107" w:type="dxa"/>
          </w:tcPr>
          <w:p w:rsidR="00E958B6" w:rsidRPr="00E958B6" w:rsidRDefault="00E958B6" w:rsidP="00C03AE6">
            <w:pPr>
              <w:widowControl w:val="0"/>
              <w:jc w:val="right"/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  <w:t>&lt;0.0001</w:t>
            </w:r>
          </w:p>
        </w:tc>
      </w:tr>
      <w:tr w:rsidR="00E958B6" w:rsidRPr="00E958B6" w:rsidTr="008650D3">
        <w:trPr>
          <w:trHeight w:val="317"/>
        </w:trPr>
        <w:tc>
          <w:tcPr>
            <w:tcW w:w="1576" w:type="dxa"/>
            <w:vMerge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bCs/>
                <w:snapToGrid w:val="0"/>
                <w:sz w:val="24"/>
                <w:szCs w:val="20"/>
              </w:rPr>
            </w:pPr>
          </w:p>
        </w:tc>
        <w:tc>
          <w:tcPr>
            <w:tcW w:w="2204" w:type="dxa"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bCs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bCs/>
                <w:snapToGrid w:val="0"/>
                <w:sz w:val="24"/>
                <w:szCs w:val="20"/>
              </w:rPr>
              <w:t xml:space="preserve">Organ </w:t>
            </w:r>
            <w:r w:rsidRPr="00E958B6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×</w:t>
            </w:r>
            <w:r w:rsidRPr="00E958B6">
              <w:rPr>
                <w:rFonts w:ascii="Times New Roman" w:eastAsia="Times New Roman" w:hAnsi="Times New Roman" w:cs="Calibri"/>
                <w:bCs/>
                <w:snapToGrid w:val="0"/>
                <w:sz w:val="24"/>
                <w:szCs w:val="20"/>
              </w:rPr>
              <w:t xml:space="preserve"> treatment</w:t>
            </w:r>
          </w:p>
        </w:tc>
        <w:tc>
          <w:tcPr>
            <w:tcW w:w="1499" w:type="dxa"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  <w:t>3</w:t>
            </w:r>
          </w:p>
        </w:tc>
        <w:tc>
          <w:tcPr>
            <w:tcW w:w="1444" w:type="dxa"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  <w:t>34</w:t>
            </w:r>
          </w:p>
        </w:tc>
        <w:tc>
          <w:tcPr>
            <w:tcW w:w="1170" w:type="dxa"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  <w:t>2.90</w:t>
            </w:r>
          </w:p>
        </w:tc>
        <w:tc>
          <w:tcPr>
            <w:tcW w:w="1107" w:type="dxa"/>
          </w:tcPr>
          <w:p w:rsidR="00E958B6" w:rsidRPr="00E958B6" w:rsidRDefault="00E958B6" w:rsidP="00C03AE6">
            <w:pPr>
              <w:widowControl w:val="0"/>
              <w:jc w:val="right"/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  <w:t>0.0491</w:t>
            </w:r>
          </w:p>
        </w:tc>
      </w:tr>
      <w:tr w:rsidR="00E958B6" w:rsidRPr="00E958B6" w:rsidTr="008650D3">
        <w:trPr>
          <w:trHeight w:val="317"/>
        </w:trPr>
        <w:tc>
          <w:tcPr>
            <w:tcW w:w="1576" w:type="dxa"/>
            <w:vMerge w:val="restart"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bCs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bCs/>
                <w:snapToGrid w:val="0"/>
                <w:sz w:val="24"/>
                <w:szCs w:val="20"/>
              </w:rPr>
              <w:t>Threonine</w:t>
            </w:r>
          </w:p>
        </w:tc>
        <w:tc>
          <w:tcPr>
            <w:tcW w:w="2204" w:type="dxa"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bCs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bCs/>
                <w:snapToGrid w:val="0"/>
                <w:sz w:val="24"/>
                <w:szCs w:val="20"/>
              </w:rPr>
              <w:t>Organ</w:t>
            </w:r>
          </w:p>
        </w:tc>
        <w:tc>
          <w:tcPr>
            <w:tcW w:w="1499" w:type="dxa"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  <w:t>3</w:t>
            </w:r>
          </w:p>
        </w:tc>
        <w:tc>
          <w:tcPr>
            <w:tcW w:w="1444" w:type="dxa"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  <w:t>34</w:t>
            </w:r>
          </w:p>
        </w:tc>
        <w:tc>
          <w:tcPr>
            <w:tcW w:w="1170" w:type="dxa"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  <w:t>11.75</w:t>
            </w:r>
          </w:p>
        </w:tc>
        <w:tc>
          <w:tcPr>
            <w:tcW w:w="1107" w:type="dxa"/>
          </w:tcPr>
          <w:p w:rsidR="00E958B6" w:rsidRPr="00E958B6" w:rsidRDefault="00E958B6" w:rsidP="00C03AE6">
            <w:pPr>
              <w:widowControl w:val="0"/>
              <w:jc w:val="right"/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  <w:t>&lt;0.0001</w:t>
            </w:r>
          </w:p>
        </w:tc>
      </w:tr>
      <w:tr w:rsidR="00E958B6" w:rsidRPr="00E958B6" w:rsidTr="008650D3">
        <w:trPr>
          <w:trHeight w:val="317"/>
        </w:trPr>
        <w:tc>
          <w:tcPr>
            <w:tcW w:w="1576" w:type="dxa"/>
            <w:vMerge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bCs/>
                <w:snapToGrid w:val="0"/>
                <w:sz w:val="24"/>
                <w:szCs w:val="20"/>
              </w:rPr>
            </w:pPr>
          </w:p>
        </w:tc>
        <w:tc>
          <w:tcPr>
            <w:tcW w:w="2204" w:type="dxa"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bCs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bCs/>
                <w:snapToGrid w:val="0"/>
                <w:sz w:val="24"/>
                <w:szCs w:val="20"/>
              </w:rPr>
              <w:t>Treatment</w:t>
            </w:r>
          </w:p>
        </w:tc>
        <w:tc>
          <w:tcPr>
            <w:tcW w:w="1499" w:type="dxa"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  <w:t>1</w:t>
            </w:r>
          </w:p>
        </w:tc>
        <w:tc>
          <w:tcPr>
            <w:tcW w:w="1444" w:type="dxa"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  <w:t>34</w:t>
            </w:r>
          </w:p>
        </w:tc>
        <w:tc>
          <w:tcPr>
            <w:tcW w:w="1170" w:type="dxa"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  <w:t>39.71</w:t>
            </w:r>
          </w:p>
        </w:tc>
        <w:tc>
          <w:tcPr>
            <w:tcW w:w="1107" w:type="dxa"/>
          </w:tcPr>
          <w:p w:rsidR="00E958B6" w:rsidRPr="00E958B6" w:rsidRDefault="00E958B6" w:rsidP="00C03AE6">
            <w:pPr>
              <w:widowControl w:val="0"/>
              <w:jc w:val="right"/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  <w:t>&lt;0.0001</w:t>
            </w:r>
          </w:p>
        </w:tc>
      </w:tr>
      <w:tr w:rsidR="00E958B6" w:rsidRPr="00E958B6" w:rsidTr="008650D3">
        <w:trPr>
          <w:trHeight w:val="317"/>
        </w:trPr>
        <w:tc>
          <w:tcPr>
            <w:tcW w:w="1576" w:type="dxa"/>
            <w:vMerge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bCs/>
                <w:snapToGrid w:val="0"/>
                <w:sz w:val="24"/>
                <w:szCs w:val="20"/>
              </w:rPr>
            </w:pPr>
          </w:p>
        </w:tc>
        <w:tc>
          <w:tcPr>
            <w:tcW w:w="2204" w:type="dxa"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bCs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bCs/>
                <w:snapToGrid w:val="0"/>
                <w:sz w:val="24"/>
                <w:szCs w:val="20"/>
              </w:rPr>
              <w:t xml:space="preserve">Organ </w:t>
            </w:r>
            <w:r w:rsidRPr="00E958B6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×</w:t>
            </w:r>
            <w:r w:rsidRPr="00E958B6">
              <w:rPr>
                <w:rFonts w:ascii="Times New Roman" w:eastAsia="Times New Roman" w:hAnsi="Times New Roman" w:cs="Calibri"/>
                <w:bCs/>
                <w:snapToGrid w:val="0"/>
                <w:sz w:val="24"/>
                <w:szCs w:val="20"/>
              </w:rPr>
              <w:t xml:space="preserve"> treatment</w:t>
            </w:r>
          </w:p>
        </w:tc>
        <w:tc>
          <w:tcPr>
            <w:tcW w:w="1499" w:type="dxa"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  <w:t>3</w:t>
            </w:r>
          </w:p>
        </w:tc>
        <w:tc>
          <w:tcPr>
            <w:tcW w:w="1444" w:type="dxa"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  <w:t>34</w:t>
            </w:r>
          </w:p>
        </w:tc>
        <w:tc>
          <w:tcPr>
            <w:tcW w:w="1170" w:type="dxa"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  <w:t>2.94</w:t>
            </w:r>
          </w:p>
        </w:tc>
        <w:tc>
          <w:tcPr>
            <w:tcW w:w="1107" w:type="dxa"/>
          </w:tcPr>
          <w:p w:rsidR="00E958B6" w:rsidRPr="00E958B6" w:rsidRDefault="00E958B6" w:rsidP="00C03AE6">
            <w:pPr>
              <w:widowControl w:val="0"/>
              <w:jc w:val="right"/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  <w:t>0.0468</w:t>
            </w:r>
          </w:p>
        </w:tc>
      </w:tr>
      <w:tr w:rsidR="00E958B6" w:rsidRPr="00E958B6" w:rsidTr="008650D3">
        <w:trPr>
          <w:trHeight w:val="317"/>
        </w:trPr>
        <w:tc>
          <w:tcPr>
            <w:tcW w:w="1576" w:type="dxa"/>
            <w:vMerge w:val="restart"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bCs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bCs/>
                <w:snapToGrid w:val="0"/>
                <w:sz w:val="24"/>
                <w:szCs w:val="20"/>
              </w:rPr>
              <w:t>Phenylalanine</w:t>
            </w:r>
          </w:p>
        </w:tc>
        <w:tc>
          <w:tcPr>
            <w:tcW w:w="2204" w:type="dxa"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bCs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bCs/>
                <w:snapToGrid w:val="0"/>
                <w:sz w:val="24"/>
                <w:szCs w:val="20"/>
              </w:rPr>
              <w:t>Organ</w:t>
            </w:r>
          </w:p>
        </w:tc>
        <w:tc>
          <w:tcPr>
            <w:tcW w:w="1499" w:type="dxa"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  <w:t>3</w:t>
            </w:r>
          </w:p>
        </w:tc>
        <w:tc>
          <w:tcPr>
            <w:tcW w:w="1444" w:type="dxa"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  <w:t>34</w:t>
            </w:r>
          </w:p>
        </w:tc>
        <w:tc>
          <w:tcPr>
            <w:tcW w:w="1170" w:type="dxa"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  <w:t>2.56</w:t>
            </w:r>
          </w:p>
        </w:tc>
        <w:tc>
          <w:tcPr>
            <w:tcW w:w="1107" w:type="dxa"/>
          </w:tcPr>
          <w:p w:rsidR="00E958B6" w:rsidRPr="00E958B6" w:rsidRDefault="00E958B6" w:rsidP="00C03AE6">
            <w:pPr>
              <w:widowControl w:val="0"/>
              <w:jc w:val="right"/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  <w:t>0.0711</w:t>
            </w:r>
          </w:p>
        </w:tc>
      </w:tr>
      <w:tr w:rsidR="00E958B6" w:rsidRPr="00E958B6" w:rsidTr="008650D3">
        <w:trPr>
          <w:trHeight w:val="317"/>
        </w:trPr>
        <w:tc>
          <w:tcPr>
            <w:tcW w:w="1576" w:type="dxa"/>
            <w:vMerge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bCs/>
                <w:snapToGrid w:val="0"/>
                <w:sz w:val="24"/>
                <w:szCs w:val="20"/>
              </w:rPr>
            </w:pPr>
          </w:p>
        </w:tc>
        <w:tc>
          <w:tcPr>
            <w:tcW w:w="2204" w:type="dxa"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bCs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bCs/>
                <w:snapToGrid w:val="0"/>
                <w:sz w:val="24"/>
                <w:szCs w:val="20"/>
              </w:rPr>
              <w:t>Treatment</w:t>
            </w:r>
          </w:p>
        </w:tc>
        <w:tc>
          <w:tcPr>
            <w:tcW w:w="1499" w:type="dxa"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  <w:t>1</w:t>
            </w:r>
          </w:p>
        </w:tc>
        <w:tc>
          <w:tcPr>
            <w:tcW w:w="1444" w:type="dxa"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  <w:t>34</w:t>
            </w:r>
          </w:p>
        </w:tc>
        <w:tc>
          <w:tcPr>
            <w:tcW w:w="1170" w:type="dxa"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  <w:t>50.41</w:t>
            </w:r>
          </w:p>
        </w:tc>
        <w:tc>
          <w:tcPr>
            <w:tcW w:w="1107" w:type="dxa"/>
          </w:tcPr>
          <w:p w:rsidR="00E958B6" w:rsidRPr="00E958B6" w:rsidRDefault="00E958B6" w:rsidP="00C03AE6">
            <w:pPr>
              <w:widowControl w:val="0"/>
              <w:jc w:val="right"/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  <w:t>&lt;0.0001</w:t>
            </w:r>
          </w:p>
        </w:tc>
      </w:tr>
      <w:tr w:rsidR="00E958B6" w:rsidRPr="00E958B6" w:rsidTr="008650D3">
        <w:trPr>
          <w:trHeight w:val="317"/>
        </w:trPr>
        <w:tc>
          <w:tcPr>
            <w:tcW w:w="1576" w:type="dxa"/>
            <w:vMerge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bCs/>
                <w:snapToGrid w:val="0"/>
                <w:sz w:val="24"/>
                <w:szCs w:val="20"/>
              </w:rPr>
            </w:pPr>
          </w:p>
        </w:tc>
        <w:tc>
          <w:tcPr>
            <w:tcW w:w="2204" w:type="dxa"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bCs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bCs/>
                <w:snapToGrid w:val="0"/>
                <w:sz w:val="24"/>
                <w:szCs w:val="20"/>
              </w:rPr>
              <w:t xml:space="preserve">Organ </w:t>
            </w:r>
            <w:r w:rsidRPr="00E958B6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×</w:t>
            </w:r>
            <w:r w:rsidRPr="00E958B6">
              <w:rPr>
                <w:rFonts w:ascii="Times New Roman" w:eastAsia="Times New Roman" w:hAnsi="Times New Roman" w:cs="Calibri"/>
                <w:bCs/>
                <w:snapToGrid w:val="0"/>
                <w:sz w:val="24"/>
                <w:szCs w:val="20"/>
              </w:rPr>
              <w:t xml:space="preserve"> treatment</w:t>
            </w:r>
          </w:p>
        </w:tc>
        <w:tc>
          <w:tcPr>
            <w:tcW w:w="1499" w:type="dxa"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  <w:t>3</w:t>
            </w:r>
          </w:p>
        </w:tc>
        <w:tc>
          <w:tcPr>
            <w:tcW w:w="1444" w:type="dxa"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  <w:t>34</w:t>
            </w:r>
          </w:p>
        </w:tc>
        <w:tc>
          <w:tcPr>
            <w:tcW w:w="1170" w:type="dxa"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  <w:t>2.08</w:t>
            </w:r>
          </w:p>
        </w:tc>
        <w:tc>
          <w:tcPr>
            <w:tcW w:w="1107" w:type="dxa"/>
          </w:tcPr>
          <w:p w:rsidR="00E958B6" w:rsidRPr="00E958B6" w:rsidRDefault="00E958B6" w:rsidP="00C03AE6">
            <w:pPr>
              <w:widowControl w:val="0"/>
              <w:jc w:val="right"/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  <w:t>0.1208</w:t>
            </w:r>
          </w:p>
        </w:tc>
      </w:tr>
      <w:tr w:rsidR="00E958B6" w:rsidRPr="00E958B6" w:rsidTr="008650D3">
        <w:trPr>
          <w:trHeight w:val="317"/>
        </w:trPr>
        <w:tc>
          <w:tcPr>
            <w:tcW w:w="1576" w:type="dxa"/>
            <w:vMerge w:val="restart"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bCs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bCs/>
                <w:snapToGrid w:val="0"/>
                <w:sz w:val="24"/>
                <w:szCs w:val="20"/>
              </w:rPr>
              <w:t>Proline</w:t>
            </w:r>
          </w:p>
        </w:tc>
        <w:tc>
          <w:tcPr>
            <w:tcW w:w="2204" w:type="dxa"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bCs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bCs/>
                <w:snapToGrid w:val="0"/>
                <w:sz w:val="24"/>
                <w:szCs w:val="20"/>
              </w:rPr>
              <w:t>Organ</w:t>
            </w:r>
          </w:p>
        </w:tc>
        <w:tc>
          <w:tcPr>
            <w:tcW w:w="1499" w:type="dxa"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  <w:t>3</w:t>
            </w:r>
          </w:p>
        </w:tc>
        <w:tc>
          <w:tcPr>
            <w:tcW w:w="1444" w:type="dxa"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  <w:t>34</w:t>
            </w:r>
          </w:p>
        </w:tc>
        <w:tc>
          <w:tcPr>
            <w:tcW w:w="1170" w:type="dxa"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  <w:t>11.30</w:t>
            </w:r>
          </w:p>
        </w:tc>
        <w:tc>
          <w:tcPr>
            <w:tcW w:w="1107" w:type="dxa"/>
          </w:tcPr>
          <w:p w:rsidR="00E958B6" w:rsidRPr="00E958B6" w:rsidRDefault="00E958B6" w:rsidP="00C03AE6">
            <w:pPr>
              <w:widowControl w:val="0"/>
              <w:jc w:val="right"/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  <w:t>&lt;0.0001</w:t>
            </w:r>
          </w:p>
        </w:tc>
      </w:tr>
      <w:tr w:rsidR="00E958B6" w:rsidRPr="00E958B6" w:rsidTr="008650D3">
        <w:trPr>
          <w:trHeight w:val="317"/>
        </w:trPr>
        <w:tc>
          <w:tcPr>
            <w:tcW w:w="1576" w:type="dxa"/>
            <w:vMerge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bCs/>
                <w:snapToGrid w:val="0"/>
                <w:sz w:val="24"/>
                <w:szCs w:val="20"/>
              </w:rPr>
            </w:pPr>
          </w:p>
        </w:tc>
        <w:tc>
          <w:tcPr>
            <w:tcW w:w="2204" w:type="dxa"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bCs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bCs/>
                <w:snapToGrid w:val="0"/>
                <w:sz w:val="24"/>
                <w:szCs w:val="20"/>
              </w:rPr>
              <w:t>Treatment</w:t>
            </w:r>
          </w:p>
        </w:tc>
        <w:tc>
          <w:tcPr>
            <w:tcW w:w="1499" w:type="dxa"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  <w:t>1</w:t>
            </w:r>
          </w:p>
        </w:tc>
        <w:tc>
          <w:tcPr>
            <w:tcW w:w="1444" w:type="dxa"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  <w:t>34</w:t>
            </w:r>
          </w:p>
        </w:tc>
        <w:tc>
          <w:tcPr>
            <w:tcW w:w="1170" w:type="dxa"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  <w:t>337.52</w:t>
            </w:r>
          </w:p>
        </w:tc>
        <w:tc>
          <w:tcPr>
            <w:tcW w:w="1107" w:type="dxa"/>
          </w:tcPr>
          <w:p w:rsidR="00E958B6" w:rsidRPr="00E958B6" w:rsidRDefault="00E958B6" w:rsidP="00C03AE6">
            <w:pPr>
              <w:widowControl w:val="0"/>
              <w:jc w:val="right"/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  <w:t>&lt;0.0001</w:t>
            </w:r>
          </w:p>
        </w:tc>
      </w:tr>
      <w:tr w:rsidR="00E958B6" w:rsidRPr="00E958B6" w:rsidTr="008650D3">
        <w:trPr>
          <w:trHeight w:val="317"/>
        </w:trPr>
        <w:tc>
          <w:tcPr>
            <w:tcW w:w="1576" w:type="dxa"/>
            <w:vMerge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bCs/>
                <w:snapToGrid w:val="0"/>
                <w:sz w:val="24"/>
                <w:szCs w:val="20"/>
              </w:rPr>
            </w:pPr>
          </w:p>
        </w:tc>
        <w:tc>
          <w:tcPr>
            <w:tcW w:w="2204" w:type="dxa"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bCs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bCs/>
                <w:snapToGrid w:val="0"/>
                <w:sz w:val="24"/>
                <w:szCs w:val="20"/>
              </w:rPr>
              <w:t xml:space="preserve">Organ </w:t>
            </w:r>
            <w:r w:rsidRPr="00E958B6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×</w:t>
            </w:r>
            <w:r w:rsidRPr="00E958B6">
              <w:rPr>
                <w:rFonts w:ascii="Times New Roman" w:eastAsia="Times New Roman" w:hAnsi="Times New Roman" w:cs="Calibri"/>
                <w:bCs/>
                <w:snapToGrid w:val="0"/>
                <w:sz w:val="24"/>
                <w:szCs w:val="20"/>
              </w:rPr>
              <w:t xml:space="preserve"> treatment</w:t>
            </w:r>
          </w:p>
        </w:tc>
        <w:tc>
          <w:tcPr>
            <w:tcW w:w="1499" w:type="dxa"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  <w:t>3</w:t>
            </w:r>
          </w:p>
        </w:tc>
        <w:tc>
          <w:tcPr>
            <w:tcW w:w="1444" w:type="dxa"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  <w:t>34</w:t>
            </w:r>
          </w:p>
        </w:tc>
        <w:tc>
          <w:tcPr>
            <w:tcW w:w="1170" w:type="dxa"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  <w:t>6.58</w:t>
            </w:r>
          </w:p>
        </w:tc>
        <w:tc>
          <w:tcPr>
            <w:tcW w:w="1107" w:type="dxa"/>
          </w:tcPr>
          <w:p w:rsidR="00E958B6" w:rsidRPr="00E958B6" w:rsidRDefault="00E958B6" w:rsidP="00C03AE6">
            <w:pPr>
              <w:widowControl w:val="0"/>
              <w:jc w:val="right"/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  <w:t>0.0013</w:t>
            </w:r>
          </w:p>
        </w:tc>
      </w:tr>
      <w:tr w:rsidR="00E958B6" w:rsidRPr="00E958B6" w:rsidTr="008650D3">
        <w:trPr>
          <w:trHeight w:val="317"/>
        </w:trPr>
        <w:tc>
          <w:tcPr>
            <w:tcW w:w="1576" w:type="dxa"/>
            <w:vMerge w:val="restart"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bCs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bCs/>
                <w:snapToGrid w:val="0"/>
                <w:sz w:val="24"/>
                <w:szCs w:val="20"/>
              </w:rPr>
              <w:t>Fructose</w:t>
            </w:r>
          </w:p>
        </w:tc>
        <w:tc>
          <w:tcPr>
            <w:tcW w:w="2204" w:type="dxa"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bCs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bCs/>
                <w:snapToGrid w:val="0"/>
                <w:sz w:val="24"/>
                <w:szCs w:val="20"/>
              </w:rPr>
              <w:t>Organ</w:t>
            </w:r>
          </w:p>
        </w:tc>
        <w:tc>
          <w:tcPr>
            <w:tcW w:w="1499" w:type="dxa"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  <w:t>3</w:t>
            </w:r>
          </w:p>
        </w:tc>
        <w:tc>
          <w:tcPr>
            <w:tcW w:w="1444" w:type="dxa"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  <w:t>34</w:t>
            </w:r>
          </w:p>
        </w:tc>
        <w:tc>
          <w:tcPr>
            <w:tcW w:w="1170" w:type="dxa"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  <w:t>23.48</w:t>
            </w:r>
          </w:p>
        </w:tc>
        <w:tc>
          <w:tcPr>
            <w:tcW w:w="1107" w:type="dxa"/>
          </w:tcPr>
          <w:p w:rsidR="00E958B6" w:rsidRPr="00E958B6" w:rsidRDefault="00E958B6" w:rsidP="00C03AE6">
            <w:pPr>
              <w:widowControl w:val="0"/>
              <w:jc w:val="right"/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  <w:t>&lt;0.0001</w:t>
            </w:r>
          </w:p>
        </w:tc>
      </w:tr>
      <w:tr w:rsidR="00E958B6" w:rsidRPr="00E958B6" w:rsidTr="008650D3">
        <w:trPr>
          <w:trHeight w:val="317"/>
        </w:trPr>
        <w:tc>
          <w:tcPr>
            <w:tcW w:w="1576" w:type="dxa"/>
            <w:vMerge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bCs/>
                <w:snapToGrid w:val="0"/>
                <w:sz w:val="24"/>
                <w:szCs w:val="20"/>
              </w:rPr>
            </w:pPr>
          </w:p>
        </w:tc>
        <w:tc>
          <w:tcPr>
            <w:tcW w:w="2204" w:type="dxa"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bCs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bCs/>
                <w:snapToGrid w:val="0"/>
                <w:sz w:val="24"/>
                <w:szCs w:val="20"/>
              </w:rPr>
              <w:t>Treatment</w:t>
            </w:r>
          </w:p>
        </w:tc>
        <w:tc>
          <w:tcPr>
            <w:tcW w:w="1499" w:type="dxa"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  <w:t>1</w:t>
            </w:r>
          </w:p>
        </w:tc>
        <w:tc>
          <w:tcPr>
            <w:tcW w:w="1444" w:type="dxa"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  <w:t>34</w:t>
            </w:r>
          </w:p>
        </w:tc>
        <w:tc>
          <w:tcPr>
            <w:tcW w:w="1170" w:type="dxa"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  <w:t>24.49</w:t>
            </w:r>
          </w:p>
        </w:tc>
        <w:tc>
          <w:tcPr>
            <w:tcW w:w="1107" w:type="dxa"/>
          </w:tcPr>
          <w:p w:rsidR="00E958B6" w:rsidRPr="00E958B6" w:rsidRDefault="00E958B6" w:rsidP="00C03AE6">
            <w:pPr>
              <w:widowControl w:val="0"/>
              <w:jc w:val="right"/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  <w:t>&lt;0.0001</w:t>
            </w:r>
          </w:p>
        </w:tc>
      </w:tr>
      <w:tr w:rsidR="00E958B6" w:rsidRPr="00E958B6" w:rsidTr="008650D3">
        <w:trPr>
          <w:trHeight w:val="317"/>
        </w:trPr>
        <w:tc>
          <w:tcPr>
            <w:tcW w:w="1576" w:type="dxa"/>
            <w:vMerge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bCs/>
                <w:snapToGrid w:val="0"/>
                <w:sz w:val="24"/>
                <w:szCs w:val="20"/>
              </w:rPr>
            </w:pPr>
          </w:p>
        </w:tc>
        <w:tc>
          <w:tcPr>
            <w:tcW w:w="2204" w:type="dxa"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bCs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bCs/>
                <w:snapToGrid w:val="0"/>
                <w:sz w:val="24"/>
                <w:szCs w:val="20"/>
              </w:rPr>
              <w:t xml:space="preserve">Organ </w:t>
            </w:r>
            <w:r w:rsidRPr="00E958B6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×</w:t>
            </w:r>
            <w:r w:rsidRPr="00E958B6">
              <w:rPr>
                <w:rFonts w:ascii="Times New Roman" w:eastAsia="Times New Roman" w:hAnsi="Times New Roman" w:cs="Calibri"/>
                <w:bCs/>
                <w:snapToGrid w:val="0"/>
                <w:sz w:val="24"/>
                <w:szCs w:val="20"/>
              </w:rPr>
              <w:t xml:space="preserve"> treatment</w:t>
            </w:r>
          </w:p>
        </w:tc>
        <w:tc>
          <w:tcPr>
            <w:tcW w:w="1499" w:type="dxa"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  <w:t>3</w:t>
            </w:r>
          </w:p>
        </w:tc>
        <w:tc>
          <w:tcPr>
            <w:tcW w:w="1444" w:type="dxa"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  <w:t>34</w:t>
            </w:r>
          </w:p>
        </w:tc>
        <w:tc>
          <w:tcPr>
            <w:tcW w:w="1170" w:type="dxa"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  <w:t>2.87</w:t>
            </w:r>
          </w:p>
        </w:tc>
        <w:tc>
          <w:tcPr>
            <w:tcW w:w="1107" w:type="dxa"/>
          </w:tcPr>
          <w:p w:rsidR="00E958B6" w:rsidRPr="00E958B6" w:rsidRDefault="00E958B6" w:rsidP="00C03AE6">
            <w:pPr>
              <w:widowControl w:val="0"/>
              <w:jc w:val="right"/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  <w:t>0.0508</w:t>
            </w:r>
          </w:p>
        </w:tc>
      </w:tr>
      <w:tr w:rsidR="00E958B6" w:rsidRPr="00E958B6" w:rsidTr="008650D3">
        <w:trPr>
          <w:trHeight w:val="317"/>
        </w:trPr>
        <w:tc>
          <w:tcPr>
            <w:tcW w:w="1576" w:type="dxa"/>
            <w:vMerge w:val="restart"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bCs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bCs/>
                <w:snapToGrid w:val="0"/>
                <w:sz w:val="24"/>
                <w:szCs w:val="20"/>
              </w:rPr>
              <w:t>Glucose</w:t>
            </w:r>
          </w:p>
        </w:tc>
        <w:tc>
          <w:tcPr>
            <w:tcW w:w="2204" w:type="dxa"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bCs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bCs/>
                <w:snapToGrid w:val="0"/>
                <w:sz w:val="24"/>
                <w:szCs w:val="20"/>
              </w:rPr>
              <w:t>Organ</w:t>
            </w:r>
          </w:p>
        </w:tc>
        <w:tc>
          <w:tcPr>
            <w:tcW w:w="1499" w:type="dxa"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  <w:t>3</w:t>
            </w:r>
          </w:p>
        </w:tc>
        <w:tc>
          <w:tcPr>
            <w:tcW w:w="1444" w:type="dxa"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  <w:t>34</w:t>
            </w:r>
          </w:p>
        </w:tc>
        <w:tc>
          <w:tcPr>
            <w:tcW w:w="1170" w:type="dxa"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  <w:t>45.61</w:t>
            </w:r>
          </w:p>
        </w:tc>
        <w:tc>
          <w:tcPr>
            <w:tcW w:w="1107" w:type="dxa"/>
          </w:tcPr>
          <w:p w:rsidR="00E958B6" w:rsidRPr="00E958B6" w:rsidRDefault="00E958B6" w:rsidP="00C03AE6">
            <w:pPr>
              <w:widowControl w:val="0"/>
              <w:jc w:val="right"/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  <w:t>&lt;0.0001</w:t>
            </w:r>
          </w:p>
        </w:tc>
      </w:tr>
      <w:tr w:rsidR="00E958B6" w:rsidRPr="00E958B6" w:rsidTr="008650D3">
        <w:trPr>
          <w:trHeight w:val="317"/>
        </w:trPr>
        <w:tc>
          <w:tcPr>
            <w:tcW w:w="1576" w:type="dxa"/>
            <w:vMerge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bCs/>
                <w:snapToGrid w:val="0"/>
                <w:sz w:val="24"/>
                <w:szCs w:val="20"/>
              </w:rPr>
            </w:pPr>
          </w:p>
        </w:tc>
        <w:tc>
          <w:tcPr>
            <w:tcW w:w="2204" w:type="dxa"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bCs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bCs/>
                <w:snapToGrid w:val="0"/>
                <w:sz w:val="24"/>
                <w:szCs w:val="20"/>
              </w:rPr>
              <w:t>Treatment</w:t>
            </w:r>
          </w:p>
        </w:tc>
        <w:tc>
          <w:tcPr>
            <w:tcW w:w="1499" w:type="dxa"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  <w:t>1</w:t>
            </w:r>
          </w:p>
        </w:tc>
        <w:tc>
          <w:tcPr>
            <w:tcW w:w="1444" w:type="dxa"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  <w:t>34</w:t>
            </w:r>
          </w:p>
        </w:tc>
        <w:tc>
          <w:tcPr>
            <w:tcW w:w="1170" w:type="dxa"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  <w:t>110.25</w:t>
            </w:r>
          </w:p>
        </w:tc>
        <w:tc>
          <w:tcPr>
            <w:tcW w:w="1107" w:type="dxa"/>
          </w:tcPr>
          <w:p w:rsidR="00E958B6" w:rsidRPr="00E958B6" w:rsidRDefault="00E958B6" w:rsidP="00C03AE6">
            <w:pPr>
              <w:widowControl w:val="0"/>
              <w:jc w:val="right"/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  <w:t>&lt;0.0001</w:t>
            </w:r>
          </w:p>
        </w:tc>
      </w:tr>
      <w:tr w:rsidR="00E958B6" w:rsidRPr="00E958B6" w:rsidTr="008650D3">
        <w:trPr>
          <w:trHeight w:val="317"/>
        </w:trPr>
        <w:tc>
          <w:tcPr>
            <w:tcW w:w="1576" w:type="dxa"/>
            <w:vMerge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bCs/>
                <w:snapToGrid w:val="0"/>
                <w:sz w:val="24"/>
                <w:szCs w:val="20"/>
              </w:rPr>
            </w:pPr>
          </w:p>
        </w:tc>
        <w:tc>
          <w:tcPr>
            <w:tcW w:w="2204" w:type="dxa"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bCs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bCs/>
                <w:snapToGrid w:val="0"/>
                <w:sz w:val="24"/>
                <w:szCs w:val="20"/>
              </w:rPr>
              <w:t xml:space="preserve">Organ </w:t>
            </w:r>
            <w:r w:rsidRPr="00E958B6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×</w:t>
            </w:r>
            <w:r w:rsidRPr="00E958B6">
              <w:rPr>
                <w:rFonts w:ascii="Times New Roman" w:eastAsia="Times New Roman" w:hAnsi="Times New Roman" w:cs="Calibri"/>
                <w:bCs/>
                <w:snapToGrid w:val="0"/>
                <w:sz w:val="24"/>
                <w:szCs w:val="20"/>
              </w:rPr>
              <w:t xml:space="preserve"> treatment</w:t>
            </w:r>
          </w:p>
        </w:tc>
        <w:tc>
          <w:tcPr>
            <w:tcW w:w="1499" w:type="dxa"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  <w:t>3</w:t>
            </w:r>
          </w:p>
        </w:tc>
        <w:tc>
          <w:tcPr>
            <w:tcW w:w="1444" w:type="dxa"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  <w:t>34</w:t>
            </w:r>
          </w:p>
        </w:tc>
        <w:tc>
          <w:tcPr>
            <w:tcW w:w="1170" w:type="dxa"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  <w:t>4.40</w:t>
            </w:r>
          </w:p>
        </w:tc>
        <w:tc>
          <w:tcPr>
            <w:tcW w:w="1107" w:type="dxa"/>
          </w:tcPr>
          <w:p w:rsidR="00E958B6" w:rsidRPr="00E958B6" w:rsidRDefault="00E958B6" w:rsidP="00C03AE6">
            <w:pPr>
              <w:widowControl w:val="0"/>
              <w:jc w:val="right"/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  <w:t>0.0101</w:t>
            </w:r>
          </w:p>
        </w:tc>
      </w:tr>
      <w:tr w:rsidR="00E958B6" w:rsidRPr="00E958B6" w:rsidTr="008650D3">
        <w:trPr>
          <w:trHeight w:val="317"/>
        </w:trPr>
        <w:tc>
          <w:tcPr>
            <w:tcW w:w="1576" w:type="dxa"/>
            <w:vMerge w:val="restart"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bCs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bCs/>
                <w:snapToGrid w:val="0"/>
                <w:sz w:val="24"/>
                <w:szCs w:val="20"/>
              </w:rPr>
              <w:t>Sucrose</w:t>
            </w:r>
          </w:p>
        </w:tc>
        <w:tc>
          <w:tcPr>
            <w:tcW w:w="2204" w:type="dxa"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bCs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bCs/>
                <w:snapToGrid w:val="0"/>
                <w:sz w:val="24"/>
                <w:szCs w:val="20"/>
              </w:rPr>
              <w:t>Organ</w:t>
            </w:r>
          </w:p>
        </w:tc>
        <w:tc>
          <w:tcPr>
            <w:tcW w:w="1499" w:type="dxa"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  <w:t>3</w:t>
            </w:r>
          </w:p>
        </w:tc>
        <w:tc>
          <w:tcPr>
            <w:tcW w:w="1444" w:type="dxa"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  <w:t>34</w:t>
            </w:r>
          </w:p>
        </w:tc>
        <w:tc>
          <w:tcPr>
            <w:tcW w:w="1170" w:type="dxa"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  <w:t>6.86</w:t>
            </w:r>
          </w:p>
        </w:tc>
        <w:tc>
          <w:tcPr>
            <w:tcW w:w="1107" w:type="dxa"/>
          </w:tcPr>
          <w:p w:rsidR="00E958B6" w:rsidRPr="00E958B6" w:rsidRDefault="00E958B6" w:rsidP="00C03AE6">
            <w:pPr>
              <w:widowControl w:val="0"/>
              <w:jc w:val="right"/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  <w:t>0.0010</w:t>
            </w:r>
          </w:p>
        </w:tc>
      </w:tr>
      <w:tr w:rsidR="00E958B6" w:rsidRPr="00E958B6" w:rsidTr="008650D3">
        <w:trPr>
          <w:trHeight w:val="317"/>
        </w:trPr>
        <w:tc>
          <w:tcPr>
            <w:tcW w:w="1576" w:type="dxa"/>
            <w:vMerge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bCs/>
                <w:snapToGrid w:val="0"/>
                <w:sz w:val="24"/>
                <w:szCs w:val="20"/>
              </w:rPr>
            </w:pPr>
          </w:p>
        </w:tc>
        <w:tc>
          <w:tcPr>
            <w:tcW w:w="2204" w:type="dxa"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bCs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bCs/>
                <w:snapToGrid w:val="0"/>
                <w:sz w:val="24"/>
                <w:szCs w:val="20"/>
              </w:rPr>
              <w:t>Treatment</w:t>
            </w:r>
          </w:p>
        </w:tc>
        <w:tc>
          <w:tcPr>
            <w:tcW w:w="1499" w:type="dxa"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  <w:t>1</w:t>
            </w:r>
          </w:p>
        </w:tc>
        <w:tc>
          <w:tcPr>
            <w:tcW w:w="1444" w:type="dxa"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  <w:t>34</w:t>
            </w:r>
          </w:p>
        </w:tc>
        <w:tc>
          <w:tcPr>
            <w:tcW w:w="1170" w:type="dxa"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  <w:t>5.82</w:t>
            </w:r>
          </w:p>
        </w:tc>
        <w:tc>
          <w:tcPr>
            <w:tcW w:w="1107" w:type="dxa"/>
          </w:tcPr>
          <w:p w:rsidR="00E958B6" w:rsidRPr="00E958B6" w:rsidRDefault="00E958B6" w:rsidP="00C03AE6">
            <w:pPr>
              <w:widowControl w:val="0"/>
              <w:jc w:val="right"/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  <w:t>0.0214</w:t>
            </w:r>
          </w:p>
        </w:tc>
      </w:tr>
      <w:tr w:rsidR="00E958B6" w:rsidRPr="00E958B6" w:rsidTr="008650D3">
        <w:trPr>
          <w:trHeight w:val="317"/>
        </w:trPr>
        <w:tc>
          <w:tcPr>
            <w:tcW w:w="1576" w:type="dxa"/>
            <w:vMerge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bCs/>
                <w:snapToGrid w:val="0"/>
                <w:sz w:val="24"/>
                <w:szCs w:val="20"/>
              </w:rPr>
            </w:pPr>
          </w:p>
        </w:tc>
        <w:tc>
          <w:tcPr>
            <w:tcW w:w="2204" w:type="dxa"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bCs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bCs/>
                <w:snapToGrid w:val="0"/>
                <w:sz w:val="24"/>
                <w:szCs w:val="20"/>
              </w:rPr>
              <w:t xml:space="preserve">Organ </w:t>
            </w:r>
            <w:r w:rsidRPr="00E958B6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×</w:t>
            </w:r>
            <w:r w:rsidRPr="00E958B6">
              <w:rPr>
                <w:rFonts w:ascii="Times New Roman" w:eastAsia="Times New Roman" w:hAnsi="Times New Roman" w:cs="Calibri"/>
                <w:bCs/>
                <w:snapToGrid w:val="0"/>
                <w:sz w:val="24"/>
                <w:szCs w:val="20"/>
              </w:rPr>
              <w:t xml:space="preserve"> treatment</w:t>
            </w:r>
          </w:p>
        </w:tc>
        <w:tc>
          <w:tcPr>
            <w:tcW w:w="1499" w:type="dxa"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  <w:t>3</w:t>
            </w:r>
          </w:p>
        </w:tc>
        <w:tc>
          <w:tcPr>
            <w:tcW w:w="1444" w:type="dxa"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  <w:t>34</w:t>
            </w:r>
          </w:p>
        </w:tc>
        <w:tc>
          <w:tcPr>
            <w:tcW w:w="1170" w:type="dxa"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  <w:t>5.90</w:t>
            </w:r>
          </w:p>
        </w:tc>
        <w:tc>
          <w:tcPr>
            <w:tcW w:w="1107" w:type="dxa"/>
          </w:tcPr>
          <w:p w:rsidR="00E958B6" w:rsidRPr="00E958B6" w:rsidRDefault="00E958B6" w:rsidP="00C03AE6">
            <w:pPr>
              <w:widowControl w:val="0"/>
              <w:jc w:val="right"/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  <w:t>0.0024</w:t>
            </w:r>
          </w:p>
        </w:tc>
      </w:tr>
      <w:tr w:rsidR="00E958B6" w:rsidRPr="00E958B6" w:rsidTr="008650D3">
        <w:trPr>
          <w:trHeight w:val="317"/>
        </w:trPr>
        <w:tc>
          <w:tcPr>
            <w:tcW w:w="1576" w:type="dxa"/>
            <w:vMerge w:val="restart"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bCs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bCs/>
                <w:snapToGrid w:val="0"/>
                <w:sz w:val="24"/>
                <w:szCs w:val="20"/>
              </w:rPr>
              <w:t>Malic acid</w:t>
            </w:r>
          </w:p>
        </w:tc>
        <w:tc>
          <w:tcPr>
            <w:tcW w:w="2204" w:type="dxa"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bCs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bCs/>
                <w:snapToGrid w:val="0"/>
                <w:sz w:val="24"/>
                <w:szCs w:val="20"/>
              </w:rPr>
              <w:t>Organ</w:t>
            </w:r>
          </w:p>
        </w:tc>
        <w:tc>
          <w:tcPr>
            <w:tcW w:w="1499" w:type="dxa"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  <w:t>3</w:t>
            </w:r>
          </w:p>
        </w:tc>
        <w:tc>
          <w:tcPr>
            <w:tcW w:w="1444" w:type="dxa"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  <w:t>34</w:t>
            </w:r>
          </w:p>
        </w:tc>
        <w:tc>
          <w:tcPr>
            <w:tcW w:w="1170" w:type="dxa"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  <w:t>13.38</w:t>
            </w:r>
          </w:p>
        </w:tc>
        <w:tc>
          <w:tcPr>
            <w:tcW w:w="1107" w:type="dxa"/>
          </w:tcPr>
          <w:p w:rsidR="00E958B6" w:rsidRPr="00E958B6" w:rsidRDefault="00E958B6" w:rsidP="00C03AE6">
            <w:pPr>
              <w:widowControl w:val="0"/>
              <w:jc w:val="right"/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  <w:t>&lt;0.0001</w:t>
            </w:r>
          </w:p>
        </w:tc>
      </w:tr>
      <w:tr w:rsidR="00E958B6" w:rsidRPr="00E958B6" w:rsidTr="008650D3">
        <w:trPr>
          <w:trHeight w:val="317"/>
        </w:trPr>
        <w:tc>
          <w:tcPr>
            <w:tcW w:w="1576" w:type="dxa"/>
            <w:vMerge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bCs/>
                <w:snapToGrid w:val="0"/>
                <w:sz w:val="24"/>
                <w:szCs w:val="20"/>
              </w:rPr>
            </w:pPr>
          </w:p>
        </w:tc>
        <w:tc>
          <w:tcPr>
            <w:tcW w:w="2204" w:type="dxa"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bCs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bCs/>
                <w:snapToGrid w:val="0"/>
                <w:sz w:val="24"/>
                <w:szCs w:val="20"/>
              </w:rPr>
              <w:t>Treatment</w:t>
            </w:r>
          </w:p>
        </w:tc>
        <w:tc>
          <w:tcPr>
            <w:tcW w:w="1499" w:type="dxa"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  <w:t>1</w:t>
            </w:r>
          </w:p>
        </w:tc>
        <w:tc>
          <w:tcPr>
            <w:tcW w:w="1444" w:type="dxa"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  <w:t>34</w:t>
            </w:r>
          </w:p>
        </w:tc>
        <w:tc>
          <w:tcPr>
            <w:tcW w:w="1170" w:type="dxa"/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  <w:t>23.66</w:t>
            </w:r>
          </w:p>
        </w:tc>
        <w:tc>
          <w:tcPr>
            <w:tcW w:w="1107" w:type="dxa"/>
          </w:tcPr>
          <w:p w:rsidR="00E958B6" w:rsidRPr="00E958B6" w:rsidRDefault="00E958B6" w:rsidP="00C03AE6">
            <w:pPr>
              <w:widowControl w:val="0"/>
              <w:jc w:val="right"/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  <w:t>&lt;0.0001</w:t>
            </w:r>
          </w:p>
        </w:tc>
      </w:tr>
      <w:tr w:rsidR="00E958B6" w:rsidRPr="00E958B6" w:rsidTr="008650D3">
        <w:trPr>
          <w:trHeight w:val="317"/>
        </w:trPr>
        <w:tc>
          <w:tcPr>
            <w:tcW w:w="1576" w:type="dxa"/>
            <w:vMerge/>
            <w:tcBorders>
              <w:bottom w:val="single" w:sz="4" w:space="0" w:color="auto"/>
            </w:tcBorders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bCs/>
                <w:snapToGrid w:val="0"/>
                <w:sz w:val="24"/>
                <w:szCs w:val="20"/>
              </w:rPr>
            </w:pPr>
          </w:p>
        </w:tc>
        <w:tc>
          <w:tcPr>
            <w:tcW w:w="2204" w:type="dxa"/>
            <w:tcBorders>
              <w:bottom w:val="single" w:sz="4" w:space="0" w:color="auto"/>
            </w:tcBorders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bCs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bCs/>
                <w:snapToGrid w:val="0"/>
                <w:sz w:val="24"/>
                <w:szCs w:val="20"/>
              </w:rPr>
              <w:t xml:space="preserve">Organ </w:t>
            </w:r>
            <w:r w:rsidRPr="00E958B6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×</w:t>
            </w:r>
            <w:r w:rsidRPr="00E958B6">
              <w:rPr>
                <w:rFonts w:ascii="Times New Roman" w:eastAsia="Times New Roman" w:hAnsi="Times New Roman" w:cs="Calibri"/>
                <w:bCs/>
                <w:snapToGrid w:val="0"/>
                <w:sz w:val="24"/>
                <w:szCs w:val="20"/>
              </w:rPr>
              <w:t xml:space="preserve"> treatment</w:t>
            </w:r>
          </w:p>
        </w:tc>
        <w:tc>
          <w:tcPr>
            <w:tcW w:w="1499" w:type="dxa"/>
            <w:tcBorders>
              <w:bottom w:val="single" w:sz="4" w:space="0" w:color="auto"/>
            </w:tcBorders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  <w:t>3</w:t>
            </w:r>
          </w:p>
        </w:tc>
        <w:tc>
          <w:tcPr>
            <w:tcW w:w="1444" w:type="dxa"/>
            <w:tcBorders>
              <w:bottom w:val="single" w:sz="4" w:space="0" w:color="auto"/>
            </w:tcBorders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  <w:t>34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:rsidR="00E958B6" w:rsidRPr="00E958B6" w:rsidRDefault="00E958B6" w:rsidP="00E958B6">
            <w:pPr>
              <w:widowControl w:val="0"/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  <w:t>0.93</w:t>
            </w:r>
          </w:p>
        </w:tc>
        <w:tc>
          <w:tcPr>
            <w:tcW w:w="1107" w:type="dxa"/>
            <w:tcBorders>
              <w:bottom w:val="single" w:sz="4" w:space="0" w:color="auto"/>
            </w:tcBorders>
          </w:tcPr>
          <w:p w:rsidR="00E958B6" w:rsidRPr="00E958B6" w:rsidRDefault="00E958B6" w:rsidP="00C03AE6">
            <w:pPr>
              <w:widowControl w:val="0"/>
              <w:jc w:val="right"/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</w:pPr>
            <w:r w:rsidRPr="00E958B6">
              <w:rPr>
                <w:rFonts w:ascii="Times New Roman" w:eastAsia="Times New Roman" w:hAnsi="Times New Roman" w:cs="Calibri"/>
                <w:snapToGrid w:val="0"/>
                <w:sz w:val="24"/>
                <w:szCs w:val="20"/>
              </w:rPr>
              <w:t>0.4366</w:t>
            </w:r>
          </w:p>
        </w:tc>
      </w:tr>
    </w:tbl>
    <w:p w:rsidR="00E958B6" w:rsidRPr="00E958B6" w:rsidRDefault="00E958B6" w:rsidP="00E958B6">
      <w:pPr>
        <w:spacing w:after="0" w:line="240" w:lineRule="auto"/>
        <w:rPr>
          <w:rFonts w:ascii="Times New Roman" w:eastAsia="Arial" w:hAnsi="Times New Roman" w:cs="Times New Roman"/>
          <w:bCs/>
          <w:color w:val="000000"/>
          <w:sz w:val="24"/>
          <w:szCs w:val="24"/>
        </w:rPr>
      </w:pPr>
    </w:p>
    <w:p w:rsidR="00E958B6" w:rsidRPr="00E958B6" w:rsidRDefault="00E958B6">
      <w:pPr>
        <w:rPr>
          <w:rFonts w:ascii="Times New Roman" w:hAnsi="Times New Roman" w:cs="Times New Roman"/>
          <w:sz w:val="24"/>
          <w:szCs w:val="24"/>
        </w:rPr>
      </w:pPr>
      <w:r w:rsidRPr="00E958B6"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  <w:t>Metabolite content was measured for the fifth leaf, awn, lemma, and palea on the fourth day of drought treatment from plants grown in a randomized complete block design.</w:t>
      </w:r>
      <w:r w:rsidRPr="00E958B6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Values are: numerator degrees of freedom (Num df), denominator degrees of freedom (Den df), F-statistic (F), and p-value (P).</w:t>
      </w:r>
    </w:p>
    <w:sectPr w:rsidR="00E958B6" w:rsidRPr="00E958B6" w:rsidSect="00014F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20"/>
  <w:characterSpacingControl w:val="doNotCompress"/>
  <w:compat>
    <w:applyBreakingRules/>
  </w:compat>
  <w:docVars>
    <w:docVar w:name="Total_Editing_Time" w:val="37"/>
  </w:docVars>
  <w:rsids>
    <w:rsidRoot w:val="00E958B6"/>
    <w:rsid w:val="00014FF5"/>
    <w:rsid w:val="001B0506"/>
    <w:rsid w:val="003C0820"/>
    <w:rsid w:val="00460823"/>
    <w:rsid w:val="00523C6D"/>
    <w:rsid w:val="00960C97"/>
    <w:rsid w:val="00BC1DD4"/>
    <w:rsid w:val="00C03AE6"/>
    <w:rsid w:val="00CF1EB2"/>
    <w:rsid w:val="00E86D6A"/>
    <w:rsid w:val="00E958B6"/>
    <w:rsid w:val="00EC7306"/>
    <w:rsid w:val="00F42F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FF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958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568</Words>
  <Characters>2555</Characters>
  <Application>Microsoft Office Word</Application>
  <DocSecurity>0</DocSecurity>
  <Lines>425</Lines>
  <Paragraphs>346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Northern Iowa</Company>
  <LinksUpToDate>false</LinksUpToDate>
  <CharactersWithSpaces>2777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Tilahun Abebe</dc:creator>
  <cp:keywords/>
  <dc:description/>
  <cp:lastModifiedBy>LTACHADO</cp:lastModifiedBy>
  <cp:revision>10</cp:revision>
  <dcterms:created xsi:type="dcterms:W3CDTF">2016-09-07T16:40:00Z</dcterms:created>
  <dcterms:modified xsi:type="dcterms:W3CDTF">2016-11-05T05:06:00Z</dcterms:modified>
</cp:coreProperties>
</file>