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690"/>
        <w:tblW w:w="10587" w:type="dxa"/>
        <w:tblLook w:val="04A0" w:firstRow="1" w:lastRow="0" w:firstColumn="1" w:lastColumn="0" w:noHBand="0" w:noVBand="1"/>
      </w:tblPr>
      <w:tblGrid>
        <w:gridCol w:w="1065"/>
        <w:gridCol w:w="1299"/>
        <w:gridCol w:w="1110"/>
        <w:gridCol w:w="1085"/>
        <w:gridCol w:w="1701"/>
        <w:gridCol w:w="1275"/>
        <w:gridCol w:w="868"/>
        <w:gridCol w:w="1050"/>
        <w:gridCol w:w="1134"/>
      </w:tblGrid>
      <w:tr w:rsidR="00AC6DB3" w:rsidRPr="00AC6DB3" w:rsidTr="00665836">
        <w:trPr>
          <w:trHeight w:val="279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C6E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A.thaliana</w:t>
            </w:r>
            <w:proofErr w:type="spellEnd"/>
          </w:p>
        </w:tc>
        <w:tc>
          <w:tcPr>
            <w:tcW w:w="602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B. distachyon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Protein 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Candidate Homologs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Candidate protein ID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E-value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BRI1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signaling (BR receptor)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At4g39400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O22476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Bradi2g48280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I1HQZ9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53.6%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Bradi4g27440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I1IP60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50.8%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Bradi3g21400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I1I325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45.6%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BIN2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signaling (negative regulator)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At4g18710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Q39011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Bradi2g32620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I1HKY2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86.3%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Bradi2g06490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I1HKY0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89.0%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Bradi3g09067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I1HD48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82.5%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BSU1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signaling (positive regulator)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At1g03445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Q9LR78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Bradi2g36370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9703D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hyperlink r:id="rId5" w:history="1">
              <w:r w:rsidR="00AC6DB3" w:rsidRPr="00AC6DB3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</w:rPr>
                <w:t>I1HM01</w:t>
              </w:r>
            </w:hyperlink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51.6%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Bradi1g13710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I1GQ04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43.9%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Bradi4g01410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I1IGC2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37.5%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8.30E-177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BZR1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signaling (positive regulator)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At1g75080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Q8S307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Bradi1g23550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I1GT13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7.10E-102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Bradi2g06400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I1HD37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41.0%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1.40E-60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Bradi1g38180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I1GY36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40.8%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1.10E-59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DWF4 (CYP90B1)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biosynthesis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At3g50660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O64989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Bradi1g69040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I1H7R8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66.5%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Bradi5g12990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I1IYP5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42.4%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1035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6.50E-133</w:t>
            </w:r>
          </w:p>
        </w:tc>
      </w:tr>
      <w:tr w:rsidR="00AC6DB3" w:rsidRPr="00AC6DB3" w:rsidTr="00665836">
        <w:trPr>
          <w:trHeight w:val="279"/>
        </w:trPr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CPD (CYP90A1)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biosynthesis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At5g05690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Q42569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Bradi4g43110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I1IUJ6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62.2%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AC6DB3" w:rsidRPr="00AC6DB3" w:rsidTr="00665836">
        <w:trPr>
          <w:trHeight w:val="293"/>
        </w:trPr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Bradi2g05980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I1HCZ1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41.2%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B3" w:rsidRPr="002C6E86" w:rsidRDefault="00AC6DB3" w:rsidP="006658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9.10E-116</w:t>
            </w:r>
          </w:p>
        </w:tc>
      </w:tr>
      <w:tr w:rsidR="00AC6DB3" w:rsidRPr="00AC6DB3" w:rsidTr="00665836">
        <w:trPr>
          <w:trHeight w:val="573"/>
        </w:trPr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BR6OX2 (CYP85A2)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 biosynthesis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At3g30180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Q940V4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Bradi1g15030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I1GQE7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60.9%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6DB3" w:rsidRPr="002C6E86" w:rsidRDefault="00AC6DB3" w:rsidP="0066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E8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</w:tbl>
    <w:p w:rsidR="0092401D" w:rsidRDefault="00AC6DB3">
      <w:r>
        <w:t xml:space="preserve"> </w:t>
      </w:r>
      <w:r w:rsidR="002C6E86">
        <w:t>Additio</w:t>
      </w:r>
      <w:r w:rsidR="002B4F49">
        <w:t xml:space="preserve">nal file </w:t>
      </w:r>
      <w:r w:rsidR="00BB20FA">
        <w:t>3</w:t>
      </w:r>
      <w:r w:rsidR="002C6E86">
        <w:t>: Table S1</w:t>
      </w:r>
    </w:p>
    <w:p w:rsidR="002C6E86" w:rsidRPr="00665836" w:rsidRDefault="00665836">
      <w:pPr>
        <w:rPr>
          <w:b/>
        </w:rPr>
      </w:pPr>
      <w:r w:rsidRPr="00665836">
        <w:rPr>
          <w:b/>
        </w:rPr>
        <w:t>Table S1.</w:t>
      </w:r>
    </w:p>
    <w:p w:rsidR="00665836" w:rsidRPr="002C6E86" w:rsidRDefault="00665836">
      <w:r w:rsidRPr="006A7FA2">
        <w:t xml:space="preserve">List of BR genes in </w:t>
      </w:r>
      <w:r w:rsidRPr="003F6D69">
        <w:rPr>
          <w:i/>
        </w:rPr>
        <w:t>A. thaliana</w:t>
      </w:r>
      <w:r w:rsidRPr="006A7FA2">
        <w:t xml:space="preserve"> and homolog candidates in </w:t>
      </w:r>
      <w:r w:rsidRPr="003F6D69">
        <w:t>Brachypodium</w:t>
      </w:r>
      <w:r>
        <w:t>.</w:t>
      </w:r>
    </w:p>
    <w:p w:rsidR="0092401D" w:rsidRDefault="0092401D"/>
    <w:p w:rsidR="0092401D" w:rsidRDefault="0092401D"/>
    <w:p w:rsidR="0092401D" w:rsidRDefault="0092401D"/>
    <w:p w:rsidR="0092401D" w:rsidRDefault="0092401D"/>
    <w:p w:rsidR="0092401D" w:rsidRDefault="0092401D"/>
    <w:p w:rsidR="0092401D" w:rsidRDefault="0092401D"/>
    <w:p w:rsidR="0092401D" w:rsidRDefault="0092401D"/>
    <w:p w:rsidR="0092401D" w:rsidRDefault="0092401D"/>
    <w:p w:rsidR="0092401D" w:rsidRDefault="0092401D"/>
    <w:p w:rsidR="0092401D" w:rsidRDefault="0092401D"/>
    <w:p w:rsidR="0092401D" w:rsidRDefault="0092401D">
      <w:bookmarkStart w:id="0" w:name="_GoBack"/>
      <w:bookmarkEnd w:id="0"/>
    </w:p>
    <w:sectPr w:rsidR="0092401D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F6"/>
    <w:rsid w:val="000906D5"/>
    <w:rsid w:val="00120116"/>
    <w:rsid w:val="00135499"/>
    <w:rsid w:val="00143C31"/>
    <w:rsid w:val="00151F94"/>
    <w:rsid w:val="0020088F"/>
    <w:rsid w:val="002B4F49"/>
    <w:rsid w:val="002C6E86"/>
    <w:rsid w:val="00395771"/>
    <w:rsid w:val="00507E4D"/>
    <w:rsid w:val="00665836"/>
    <w:rsid w:val="00840E69"/>
    <w:rsid w:val="00872C26"/>
    <w:rsid w:val="0092401D"/>
    <w:rsid w:val="00A9703D"/>
    <w:rsid w:val="00AC6DB3"/>
    <w:rsid w:val="00BB20FA"/>
    <w:rsid w:val="00C44949"/>
    <w:rsid w:val="00CA2CC9"/>
    <w:rsid w:val="00D62F8A"/>
    <w:rsid w:val="00E7205A"/>
    <w:rsid w:val="00F4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51897D-602F-4938-B310-CA096197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C6E86"/>
    <w:rPr>
      <w:color w:val="0563C1"/>
      <w:u w:val="single"/>
    </w:rPr>
  </w:style>
  <w:style w:type="table" w:styleId="ListTable3">
    <w:name w:val="List Table 3"/>
    <w:basedOn w:val="TableNormal"/>
    <w:uiPriority w:val="48"/>
    <w:rsid w:val="002C6E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C6E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1354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niprot.org/uniprot/I1HM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AD603-B1AF-43E6-ADD2-AD343B54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Corvalan</dc:creator>
  <cp:keywords/>
  <dc:description/>
  <cp:lastModifiedBy>Claudia Corvalan</cp:lastModifiedBy>
  <cp:revision>2</cp:revision>
  <dcterms:created xsi:type="dcterms:W3CDTF">2016-12-19T00:55:00Z</dcterms:created>
  <dcterms:modified xsi:type="dcterms:W3CDTF">2016-12-19T00:55:00Z</dcterms:modified>
</cp:coreProperties>
</file>