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40D" w:rsidRPr="004A64BA" w:rsidRDefault="004A64BA" w:rsidP="004A64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A64B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67325" cy="3629025"/>
            <wp:effectExtent l="19050" t="0" r="9525" b="0"/>
            <wp:docPr id="1" name="图片 1" descr="D:\正在进行的论文\番荔枝开花转录组分析\for sub\last version for sub\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正在进行的论文\番荔枝开花转录组分析\for sub\last version for sub\S3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64BA" w:rsidRPr="009B72BE" w:rsidRDefault="004A64BA" w:rsidP="00313A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A64BA">
        <w:rPr>
          <w:rFonts w:ascii="Times New Roman" w:hAnsi="Times New Roman" w:cs="Times New Roman"/>
          <w:sz w:val="24"/>
          <w:szCs w:val="24"/>
        </w:rPr>
        <w:t>Figure S</w:t>
      </w:r>
      <w:r w:rsidR="00D05269">
        <w:rPr>
          <w:rFonts w:ascii="Times New Roman" w:hAnsi="Times New Roman" w:cs="Times New Roman" w:hint="eastAsia"/>
          <w:sz w:val="24"/>
          <w:szCs w:val="24"/>
        </w:rPr>
        <w:t>2</w:t>
      </w:r>
      <w:r w:rsidRPr="004A64BA">
        <w:rPr>
          <w:rFonts w:ascii="Times New Roman" w:hAnsi="Times New Roman" w:cs="Times New Roman"/>
          <w:sz w:val="24"/>
          <w:szCs w:val="24"/>
        </w:rPr>
        <w:t xml:space="preserve"> Expression profiles of eight floral organ development-associated TF-encoding genes during the flower development process.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85D68">
        <w:rPr>
          <w:rFonts w:ascii="Times New Roman" w:hAnsi="Times New Roman" w:cs="Times New Roman" w:hint="eastAsia"/>
          <w:sz w:val="24"/>
          <w:szCs w:val="24"/>
        </w:rPr>
        <w:t xml:space="preserve">The expression level of these genes in IM is set as control, and the histogram shows </w:t>
      </w:r>
      <w:r w:rsidR="00385D68" w:rsidRPr="009B72BE">
        <w:rPr>
          <w:rFonts w:ascii="Times New Roman" w:hAnsi="Times New Roman" w:cs="Times New Roman"/>
          <w:sz w:val="24"/>
          <w:szCs w:val="24"/>
        </w:rPr>
        <w:t>the relative expression level of</w:t>
      </w:r>
      <w:r w:rsidR="00385D68" w:rsidRPr="009B72BE">
        <w:rPr>
          <w:rFonts w:ascii="Times New Roman" w:hAnsi="Times New Roman" w:cs="Times New Roman" w:hint="eastAsia"/>
          <w:sz w:val="24"/>
          <w:szCs w:val="24"/>
        </w:rPr>
        <w:t xml:space="preserve"> these genes</w:t>
      </w:r>
      <w:r w:rsidR="00385D68">
        <w:rPr>
          <w:rFonts w:ascii="Times New Roman" w:hAnsi="Times New Roman" w:cs="Times New Roman" w:hint="eastAsia"/>
          <w:sz w:val="24"/>
          <w:szCs w:val="24"/>
        </w:rPr>
        <w:t xml:space="preserve"> among </w:t>
      </w:r>
      <w:r w:rsidR="00385D68">
        <w:rPr>
          <w:rFonts w:ascii="Times New Roman" w:hAnsi="Times New Roman" w:cs="Times New Roman"/>
          <w:sz w:val="24"/>
          <w:szCs w:val="24"/>
        </w:rPr>
        <w:t>various</w:t>
      </w:r>
      <w:r w:rsidR="00385D6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13A92">
        <w:rPr>
          <w:rFonts w:ascii="Times New Roman" w:hAnsi="Times New Roman" w:cs="Times New Roman" w:hint="eastAsia"/>
          <w:sz w:val="24"/>
          <w:szCs w:val="24"/>
        </w:rPr>
        <w:t>samples.</w:t>
      </w:r>
      <w:r w:rsidRPr="009B72B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B19FA" w:rsidRPr="00ED2B15">
        <w:rPr>
          <w:rFonts w:ascii="Times New Roman" w:hAnsi="Times New Roman" w:cs="Times New Roman"/>
          <w:sz w:val="24"/>
          <w:szCs w:val="24"/>
        </w:rPr>
        <w:t>The inflorescent meristem (IM), the flower buds (FB), and two stages of flowers (FL1 and FL2) were</w:t>
      </w:r>
      <w:r w:rsidR="006B19FA">
        <w:rPr>
          <w:rFonts w:ascii="Times New Roman" w:hAnsi="Times New Roman" w:cs="Times New Roman" w:hint="eastAsia"/>
          <w:sz w:val="24"/>
          <w:szCs w:val="24"/>
        </w:rPr>
        <w:t xml:space="preserve"> used. </w:t>
      </w:r>
      <w:r w:rsidR="006B19FA" w:rsidRPr="00ED2B15">
        <w:rPr>
          <w:rFonts w:ascii="Times New Roman" w:hAnsi="Times New Roman" w:cs="Times New Roman"/>
          <w:sz w:val="24"/>
          <w:szCs w:val="24"/>
        </w:rPr>
        <w:t>The two flower stages were the mature flowers with partially opened petals (FL1) and mature flowers with opened and faded petals (FL2).</w:t>
      </w:r>
      <w:r w:rsidR="006B19F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B72BE">
        <w:rPr>
          <w:rFonts w:ascii="Times New Roman" w:hAnsi="Times New Roman" w:cs="Times New Roman"/>
          <w:sz w:val="24"/>
          <w:szCs w:val="24"/>
        </w:rPr>
        <w:t xml:space="preserve">The data were analyzed by </w:t>
      </w:r>
      <w:r w:rsidRPr="009B72BE">
        <w:rPr>
          <w:rFonts w:ascii="Times New Roman" w:hAnsi="Times New Roman" w:cs="Times New Roman" w:hint="eastAsia"/>
          <w:sz w:val="24"/>
          <w:szCs w:val="24"/>
        </w:rPr>
        <w:t>three</w:t>
      </w:r>
      <w:r w:rsidRPr="009B72BE">
        <w:rPr>
          <w:rFonts w:ascii="Times New Roman" w:hAnsi="Times New Roman" w:cs="Times New Roman"/>
          <w:sz w:val="24"/>
          <w:szCs w:val="24"/>
        </w:rPr>
        <w:t xml:space="preserve"> independent repeats, and standard deviations were shown with error bars.</w:t>
      </w:r>
      <w:r w:rsidRPr="009B72BE">
        <w:rPr>
          <w:rFonts w:ascii="Times New Roman" w:hAnsi="Times New Roman" w:cs="Times New Roman" w:hint="eastAsia"/>
          <w:sz w:val="24"/>
          <w:szCs w:val="24"/>
        </w:rPr>
        <w:t xml:space="preserve"> S</w:t>
      </w:r>
      <w:r w:rsidRPr="009B72BE">
        <w:rPr>
          <w:rFonts w:ascii="Times New Roman" w:hAnsi="Times New Roman" w:cs="Times New Roman"/>
          <w:sz w:val="24"/>
          <w:szCs w:val="24"/>
        </w:rPr>
        <w:t>igniﬁcant differences in</w:t>
      </w:r>
      <w:r w:rsidRPr="009B72BE">
        <w:rPr>
          <w:rFonts w:ascii="Times New Roman" w:hAnsi="Times New Roman" w:cs="Times New Roman" w:hint="eastAsia"/>
          <w:sz w:val="24"/>
          <w:szCs w:val="24"/>
        </w:rPr>
        <w:t xml:space="preserve"> expression level were indicated by </w:t>
      </w:r>
      <w:r w:rsidRPr="009B72BE">
        <w:rPr>
          <w:rFonts w:ascii="Times New Roman" w:hAnsi="Times New Roman" w:cs="Times New Roman"/>
          <w:sz w:val="24"/>
          <w:szCs w:val="24"/>
        </w:rPr>
        <w:t>“</w:t>
      </w:r>
      <w:r w:rsidRPr="009B72BE">
        <w:rPr>
          <w:rFonts w:ascii="Times New Roman" w:hAnsi="Times New Roman" w:cs="Times New Roman" w:hint="eastAsia"/>
          <w:sz w:val="24"/>
          <w:szCs w:val="24"/>
        </w:rPr>
        <w:t>*</w:t>
      </w:r>
      <w:r w:rsidRPr="009B72BE">
        <w:rPr>
          <w:rFonts w:ascii="Times New Roman" w:hAnsi="Times New Roman" w:cs="Times New Roman"/>
          <w:sz w:val="24"/>
          <w:szCs w:val="24"/>
        </w:rPr>
        <w:t>”</w:t>
      </w:r>
      <w:r w:rsidRPr="009B72BE">
        <w:rPr>
          <w:rFonts w:ascii="Times New Roman" w:hAnsi="Times New Roman" w:cs="Times New Roman" w:hint="eastAsia"/>
          <w:sz w:val="24"/>
          <w:szCs w:val="24"/>
        </w:rPr>
        <w:t xml:space="preserve">. </w:t>
      </w:r>
    </w:p>
    <w:p w:rsidR="004A64BA" w:rsidRPr="004A64BA" w:rsidRDefault="004A64BA" w:rsidP="004A64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4A64BA" w:rsidRPr="004A64BA" w:rsidSect="004347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6CBF" w:rsidRDefault="00E26CBF" w:rsidP="006B19FA">
      <w:r>
        <w:separator/>
      </w:r>
    </w:p>
  </w:endnote>
  <w:endnote w:type="continuationSeparator" w:id="0">
    <w:p w:rsidR="00E26CBF" w:rsidRDefault="00E26CBF" w:rsidP="006B19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6CBF" w:rsidRDefault="00E26CBF" w:rsidP="006B19FA">
      <w:r>
        <w:separator/>
      </w:r>
    </w:p>
  </w:footnote>
  <w:footnote w:type="continuationSeparator" w:id="0">
    <w:p w:rsidR="00E26CBF" w:rsidRDefault="00E26CBF" w:rsidP="006B19F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A64BA"/>
    <w:rsid w:val="000868B2"/>
    <w:rsid w:val="002E545B"/>
    <w:rsid w:val="00313A92"/>
    <w:rsid w:val="00385D68"/>
    <w:rsid w:val="004347AE"/>
    <w:rsid w:val="004A64BA"/>
    <w:rsid w:val="004E2C9D"/>
    <w:rsid w:val="006B19FA"/>
    <w:rsid w:val="00A145E0"/>
    <w:rsid w:val="00D05269"/>
    <w:rsid w:val="00E26CBF"/>
    <w:rsid w:val="00F365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7A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A64B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A64BA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6B19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B19FA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6B19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6B19F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2017-07-01T14:31:00Z</dcterms:created>
  <dcterms:modified xsi:type="dcterms:W3CDTF">2017-07-29T09:32:00Z</dcterms:modified>
</cp:coreProperties>
</file>