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38" w:rsidRPr="00754338" w:rsidRDefault="00754338" w:rsidP="00754338">
      <w:pPr>
        <w:spacing w:line="480" w:lineRule="auto"/>
        <w:rPr>
          <w:b/>
          <w:kern w:val="0"/>
          <w:sz w:val="24"/>
        </w:rPr>
      </w:pPr>
      <w:r w:rsidRPr="004D4BF9">
        <w:rPr>
          <w:rFonts w:hint="eastAsia"/>
          <w:sz w:val="18"/>
          <w:szCs w:val="18"/>
        </w:rPr>
        <w:t>Table S</w:t>
      </w:r>
      <w:r>
        <w:rPr>
          <w:rFonts w:hint="eastAsia"/>
          <w:sz w:val="15"/>
          <w:szCs w:val="15"/>
        </w:rPr>
        <w:t>5</w:t>
      </w:r>
      <w:r w:rsidRPr="00F461C2">
        <w:rPr>
          <w:rFonts w:hint="eastAsia"/>
          <w:sz w:val="15"/>
          <w:szCs w:val="15"/>
        </w:rPr>
        <w:t xml:space="preserve">. Summary of </w:t>
      </w:r>
      <w:proofErr w:type="spellStart"/>
      <w:r w:rsidRPr="00F461C2">
        <w:rPr>
          <w:sz w:val="15"/>
          <w:szCs w:val="15"/>
        </w:rPr>
        <w:t>Uni</w:t>
      </w:r>
      <w:r w:rsidRPr="00F461C2">
        <w:rPr>
          <w:rFonts w:hint="eastAsia"/>
          <w:sz w:val="15"/>
          <w:szCs w:val="15"/>
        </w:rPr>
        <w:t>g</w:t>
      </w:r>
      <w:r w:rsidRPr="00F461C2">
        <w:rPr>
          <w:sz w:val="15"/>
          <w:szCs w:val="15"/>
        </w:rPr>
        <w:t>enes</w:t>
      </w:r>
      <w:proofErr w:type="spellEnd"/>
      <w:r w:rsidRPr="00F461C2">
        <w:rPr>
          <w:rFonts w:hint="eastAsia"/>
          <w:sz w:val="15"/>
          <w:szCs w:val="15"/>
        </w:rPr>
        <w:t xml:space="preserve"> a</w:t>
      </w:r>
      <w:r w:rsidRPr="00F461C2">
        <w:rPr>
          <w:sz w:val="15"/>
          <w:szCs w:val="15"/>
        </w:rPr>
        <w:t>nnotat</w:t>
      </w:r>
      <w:r w:rsidRPr="00F461C2">
        <w:rPr>
          <w:rFonts w:hint="eastAsia"/>
          <w:sz w:val="15"/>
          <w:szCs w:val="15"/>
        </w:rPr>
        <w:t>ed to six databases.</w:t>
      </w:r>
    </w:p>
    <w:p w:rsidR="003453F4" w:rsidRPr="00754338" w:rsidRDefault="003453F4" w:rsidP="003453F4">
      <w:pPr>
        <w:rPr>
          <w:sz w:val="15"/>
          <w:szCs w:val="15"/>
        </w:rPr>
      </w:pPr>
    </w:p>
    <w:tbl>
      <w:tblPr>
        <w:tblpPr w:leftFromText="180" w:rightFromText="180" w:vertAnchor="text" w:horzAnchor="margin" w:tblpXSpec="center" w:tblpY="-19"/>
        <w:tblW w:w="3473" w:type="pct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1983"/>
      </w:tblGrid>
      <w:tr w:rsidR="00754338" w:rsidRPr="0035457A" w:rsidTr="00F458AE">
        <w:trPr>
          <w:trHeight w:val="475"/>
        </w:trPr>
        <w:tc>
          <w:tcPr>
            <w:tcW w:w="176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4338" w:rsidRPr="006905EA" w:rsidRDefault="00754338" w:rsidP="00754338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 w:rsidRPr="00B57CD5">
              <w:rPr>
                <w:sz w:val="18"/>
                <w:szCs w:val="18"/>
              </w:rPr>
              <w:t>nnotat</w:t>
            </w:r>
            <w:r>
              <w:rPr>
                <w:rFonts w:hint="eastAsia"/>
                <w:sz w:val="18"/>
                <w:szCs w:val="18"/>
              </w:rPr>
              <w:t>ed databases</w:t>
            </w:r>
          </w:p>
        </w:tc>
        <w:tc>
          <w:tcPr>
            <w:tcW w:w="155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4338" w:rsidRPr="006905EA" w:rsidRDefault="00754338" w:rsidP="00754338">
            <w:pPr>
              <w:widowControl/>
              <w:jc w:val="center"/>
              <w:rPr>
                <w:sz w:val="18"/>
                <w:szCs w:val="18"/>
              </w:rPr>
            </w:pPr>
            <w:r w:rsidRPr="006905EA">
              <w:rPr>
                <w:sz w:val="18"/>
                <w:szCs w:val="18"/>
              </w:rPr>
              <w:t>Number</w:t>
            </w:r>
            <w:r w:rsidRPr="006905EA">
              <w:rPr>
                <w:rFonts w:hint="eastAsia"/>
                <w:sz w:val="18"/>
                <w:szCs w:val="18"/>
              </w:rPr>
              <w:t xml:space="preserve"> of </w:t>
            </w:r>
            <w:bookmarkStart w:id="0" w:name="OLE_LINK137"/>
            <w:bookmarkStart w:id="1" w:name="OLE_LINK138"/>
            <w:r w:rsidRPr="00B57CD5">
              <w:rPr>
                <w:sz w:val="18"/>
                <w:szCs w:val="18"/>
              </w:rPr>
              <w:t>annotat</w:t>
            </w:r>
            <w:r>
              <w:rPr>
                <w:rFonts w:hint="eastAsia"/>
                <w:sz w:val="18"/>
                <w:szCs w:val="18"/>
              </w:rPr>
              <w:t>ed</w:t>
            </w:r>
            <w:r w:rsidRPr="006905EA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6905EA">
              <w:rPr>
                <w:rFonts w:hint="eastAsia"/>
                <w:sz w:val="18"/>
                <w:szCs w:val="18"/>
              </w:rPr>
              <w:t>Unigenes</w:t>
            </w:r>
            <w:bookmarkEnd w:id="0"/>
            <w:bookmarkEnd w:id="1"/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905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7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4338" w:rsidRPr="006905EA" w:rsidRDefault="00754338" w:rsidP="00754338">
            <w:pPr>
              <w:widowControl/>
              <w:jc w:val="center"/>
              <w:rPr>
                <w:sz w:val="18"/>
                <w:szCs w:val="18"/>
              </w:rPr>
            </w:pPr>
            <w:r w:rsidRPr="006905EA">
              <w:rPr>
                <w:rFonts w:hint="eastAsia"/>
                <w:sz w:val="18"/>
                <w:szCs w:val="18"/>
              </w:rPr>
              <w:t xml:space="preserve">Percent of </w:t>
            </w:r>
            <w:r w:rsidRPr="00B57CD5">
              <w:rPr>
                <w:sz w:val="18"/>
                <w:szCs w:val="18"/>
              </w:rPr>
              <w:t>annotat</w:t>
            </w:r>
            <w:r>
              <w:rPr>
                <w:rFonts w:hint="eastAsia"/>
                <w:sz w:val="18"/>
                <w:szCs w:val="18"/>
              </w:rPr>
              <w:t>ed</w:t>
            </w:r>
            <w:r w:rsidRPr="006905EA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6905EA">
              <w:rPr>
                <w:rFonts w:hint="eastAsia"/>
                <w:sz w:val="18"/>
                <w:szCs w:val="18"/>
              </w:rPr>
              <w:t>Unigenes</w:t>
            </w:r>
            <w:proofErr w:type="spellEnd"/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bookmarkStart w:id="2" w:name="_Hlk454310535"/>
            <w:r w:rsidRPr="0035457A">
              <w:rPr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1557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76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858</w:t>
            </w:r>
          </w:p>
        </w:tc>
        <w:tc>
          <w:tcPr>
            <w:tcW w:w="1675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64.67</w:t>
            </w:r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NT</w:t>
            </w:r>
          </w:p>
        </w:tc>
        <w:tc>
          <w:tcPr>
            <w:tcW w:w="15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74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546</w:t>
            </w:r>
          </w:p>
        </w:tc>
        <w:tc>
          <w:tcPr>
            <w:tcW w:w="167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62.7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Swiss-</w:t>
            </w:r>
            <w:proofErr w:type="spellStart"/>
            <w:r w:rsidRPr="0035457A">
              <w:rPr>
                <w:color w:val="000000"/>
                <w:kern w:val="0"/>
                <w:sz w:val="15"/>
                <w:szCs w:val="15"/>
              </w:rPr>
              <w:t>Prot</w:t>
            </w:r>
            <w:proofErr w:type="spellEnd"/>
          </w:p>
        </w:tc>
        <w:tc>
          <w:tcPr>
            <w:tcW w:w="15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51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731</w:t>
            </w:r>
          </w:p>
        </w:tc>
        <w:tc>
          <w:tcPr>
            <w:tcW w:w="167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43.5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KEGG</w:t>
            </w:r>
          </w:p>
        </w:tc>
        <w:tc>
          <w:tcPr>
            <w:tcW w:w="15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47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655</w:t>
            </w:r>
          </w:p>
        </w:tc>
        <w:tc>
          <w:tcPr>
            <w:tcW w:w="167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40.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COG</w:t>
            </w:r>
          </w:p>
        </w:tc>
        <w:tc>
          <w:tcPr>
            <w:tcW w:w="15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32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183</w:t>
            </w:r>
          </w:p>
        </w:tc>
        <w:tc>
          <w:tcPr>
            <w:tcW w:w="167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27.08</w:t>
            </w:r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GO</w:t>
            </w:r>
          </w:p>
        </w:tc>
        <w:tc>
          <w:tcPr>
            <w:tcW w:w="15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60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517</w:t>
            </w:r>
          </w:p>
        </w:tc>
        <w:tc>
          <w:tcPr>
            <w:tcW w:w="167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50.92</w:t>
            </w:r>
          </w:p>
        </w:tc>
      </w:tr>
      <w:tr w:rsidR="00754338" w:rsidRPr="00AB79A8" w:rsidTr="00F458AE">
        <w:trPr>
          <w:trHeight w:val="285"/>
        </w:trPr>
        <w:tc>
          <w:tcPr>
            <w:tcW w:w="17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B57CD5">
              <w:rPr>
                <w:rFonts w:hint="eastAsia"/>
                <w:color w:val="000000"/>
                <w:kern w:val="0"/>
                <w:sz w:val="18"/>
                <w:szCs w:val="18"/>
              </w:rPr>
              <w:t>all</w:t>
            </w:r>
            <w:r w:rsidRPr="00B57CD5">
              <w:rPr>
                <w:sz w:val="18"/>
                <w:szCs w:val="18"/>
              </w:rPr>
              <w:t>-annotat</w:t>
            </w:r>
            <w:r>
              <w:rPr>
                <w:rFonts w:hint="eastAsia"/>
                <w:sz w:val="18"/>
                <w:szCs w:val="18"/>
              </w:rPr>
              <w:t>ed</w:t>
            </w:r>
            <w:r w:rsidRPr="00B57CD5">
              <w:rPr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7CD5">
              <w:rPr>
                <w:color w:val="000000"/>
                <w:kern w:val="0"/>
                <w:sz w:val="18"/>
                <w:szCs w:val="18"/>
              </w:rPr>
              <w:t>Unigenes</w:t>
            </w:r>
            <w:proofErr w:type="spellEnd"/>
          </w:p>
        </w:tc>
        <w:tc>
          <w:tcPr>
            <w:tcW w:w="15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35457A">
              <w:rPr>
                <w:color w:val="000000"/>
                <w:kern w:val="0"/>
                <w:sz w:val="15"/>
                <w:szCs w:val="15"/>
              </w:rPr>
              <w:t>82</w:t>
            </w:r>
            <w:r w:rsidRPr="005F7830">
              <w:rPr>
                <w:color w:val="000000"/>
                <w:kern w:val="0"/>
                <w:sz w:val="15"/>
                <w:szCs w:val="15"/>
              </w:rPr>
              <w:t>,</w:t>
            </w:r>
            <w:r w:rsidRPr="0035457A">
              <w:rPr>
                <w:color w:val="000000"/>
                <w:kern w:val="0"/>
                <w:sz w:val="15"/>
                <w:szCs w:val="15"/>
              </w:rPr>
              <w:t>459</w:t>
            </w:r>
          </w:p>
        </w:tc>
        <w:tc>
          <w:tcPr>
            <w:tcW w:w="167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54338" w:rsidRPr="00AB79A8" w:rsidRDefault="00754338" w:rsidP="00754338">
            <w:pPr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B79A8">
              <w:rPr>
                <w:rFonts w:hint="eastAsia"/>
                <w:color w:val="000000"/>
                <w:kern w:val="0"/>
                <w:sz w:val="15"/>
                <w:szCs w:val="15"/>
              </w:rPr>
              <w:t>69.3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9</w:t>
            </w:r>
          </w:p>
        </w:tc>
      </w:tr>
      <w:tr w:rsidR="00754338" w:rsidRPr="0035457A" w:rsidTr="00F458AE">
        <w:trPr>
          <w:trHeight w:val="285"/>
        </w:trPr>
        <w:tc>
          <w:tcPr>
            <w:tcW w:w="1768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B57CD5">
              <w:rPr>
                <w:rFonts w:hint="eastAsia"/>
                <w:color w:val="000000"/>
                <w:kern w:val="0"/>
                <w:sz w:val="18"/>
                <w:szCs w:val="18"/>
              </w:rPr>
              <w:t>all</w:t>
            </w:r>
            <w:r w:rsidRPr="00B57CD5">
              <w:rPr>
                <w:sz w:val="18"/>
                <w:szCs w:val="18"/>
              </w:rPr>
              <w:t>-</w:t>
            </w:r>
            <w:proofErr w:type="spellStart"/>
            <w:r w:rsidRPr="00B57CD5">
              <w:rPr>
                <w:color w:val="000000"/>
                <w:kern w:val="0"/>
                <w:sz w:val="18"/>
                <w:szCs w:val="18"/>
              </w:rPr>
              <w:t>Unigenes</w:t>
            </w:r>
            <w:proofErr w:type="spellEnd"/>
          </w:p>
        </w:tc>
        <w:tc>
          <w:tcPr>
            <w:tcW w:w="1557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5F7830">
              <w:rPr>
                <w:color w:val="000000"/>
                <w:kern w:val="0"/>
                <w:sz w:val="15"/>
                <w:szCs w:val="15"/>
              </w:rPr>
              <w:t>118,843</w:t>
            </w:r>
          </w:p>
        </w:tc>
        <w:tc>
          <w:tcPr>
            <w:tcW w:w="1675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4338" w:rsidRPr="0035457A" w:rsidRDefault="00754338" w:rsidP="00754338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</w:tr>
      <w:bookmarkEnd w:id="2"/>
    </w:tbl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Default="00754338" w:rsidP="003453F4">
      <w:pPr>
        <w:rPr>
          <w:sz w:val="15"/>
          <w:szCs w:val="15"/>
        </w:rPr>
      </w:pPr>
    </w:p>
    <w:p w:rsidR="00754338" w:rsidRPr="00854BDC" w:rsidRDefault="00754338" w:rsidP="003453F4">
      <w:pPr>
        <w:rPr>
          <w:sz w:val="15"/>
          <w:szCs w:val="15"/>
        </w:rPr>
      </w:pPr>
    </w:p>
    <w:p w:rsidR="003453F4" w:rsidRDefault="003453F4" w:rsidP="003453F4">
      <w:pPr>
        <w:spacing w:line="240" w:lineRule="atLeast"/>
        <w:jc w:val="left"/>
        <w:rPr>
          <w:sz w:val="24"/>
        </w:rPr>
      </w:pPr>
    </w:p>
    <w:p w:rsidR="00754338" w:rsidRDefault="00754338" w:rsidP="003453F4">
      <w:pPr>
        <w:spacing w:line="240" w:lineRule="atLeast"/>
        <w:jc w:val="left"/>
        <w:rPr>
          <w:sz w:val="24"/>
        </w:rPr>
      </w:pPr>
    </w:p>
    <w:p w:rsidR="00754338" w:rsidRDefault="00754338" w:rsidP="003453F4">
      <w:pPr>
        <w:spacing w:line="240" w:lineRule="atLeast"/>
        <w:jc w:val="left"/>
        <w:rPr>
          <w:sz w:val="24"/>
        </w:rPr>
      </w:pPr>
    </w:p>
    <w:p w:rsidR="00754338" w:rsidRDefault="00754338" w:rsidP="003453F4">
      <w:pPr>
        <w:spacing w:line="240" w:lineRule="atLeast"/>
        <w:jc w:val="left"/>
        <w:rPr>
          <w:sz w:val="24"/>
        </w:rPr>
      </w:pPr>
    </w:p>
    <w:p w:rsidR="00754338" w:rsidRDefault="00754338" w:rsidP="003453F4">
      <w:pPr>
        <w:spacing w:line="240" w:lineRule="atLeast"/>
        <w:jc w:val="left"/>
        <w:rPr>
          <w:sz w:val="24"/>
        </w:rPr>
      </w:pPr>
    </w:p>
    <w:p w:rsidR="00754338" w:rsidRDefault="00754338" w:rsidP="00754338">
      <w:pPr>
        <w:spacing w:line="240" w:lineRule="atLeast"/>
        <w:jc w:val="center"/>
        <w:rPr>
          <w:sz w:val="24"/>
        </w:rPr>
      </w:pPr>
    </w:p>
    <w:p w:rsidR="00754338" w:rsidRDefault="00754338" w:rsidP="003453F4">
      <w:pPr>
        <w:spacing w:line="240" w:lineRule="atLeast"/>
        <w:jc w:val="left"/>
        <w:rPr>
          <w:sz w:val="24"/>
        </w:rPr>
      </w:pPr>
    </w:p>
    <w:p w:rsidR="00754338" w:rsidRDefault="00754338" w:rsidP="003453F4">
      <w:pPr>
        <w:spacing w:line="240" w:lineRule="atLeast"/>
        <w:jc w:val="left"/>
        <w:rPr>
          <w:sz w:val="24"/>
        </w:rPr>
      </w:pPr>
    </w:p>
    <w:p w:rsidR="00754338" w:rsidRDefault="00754338" w:rsidP="00754338">
      <w:pPr>
        <w:spacing w:line="240" w:lineRule="atLeast"/>
        <w:jc w:val="center"/>
        <w:rPr>
          <w:sz w:val="24"/>
        </w:rPr>
      </w:pPr>
      <w:bookmarkStart w:id="3" w:name="_GoBack"/>
      <w:bookmarkEnd w:id="3"/>
    </w:p>
    <w:sectPr w:rsidR="00754338" w:rsidSect="004A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27" w:rsidRDefault="006C2B27" w:rsidP="00A07C3C">
      <w:r>
        <w:separator/>
      </w:r>
    </w:p>
  </w:endnote>
  <w:endnote w:type="continuationSeparator" w:id="0">
    <w:p w:rsidR="006C2B27" w:rsidRDefault="006C2B27" w:rsidP="00A0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27" w:rsidRDefault="006C2B27" w:rsidP="00A07C3C">
      <w:r>
        <w:separator/>
      </w:r>
    </w:p>
  </w:footnote>
  <w:footnote w:type="continuationSeparator" w:id="0">
    <w:p w:rsidR="006C2B27" w:rsidRDefault="006C2B27" w:rsidP="00A0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C3C"/>
    <w:rsid w:val="000022C6"/>
    <w:rsid w:val="00005AB4"/>
    <w:rsid w:val="00015C88"/>
    <w:rsid w:val="000302CC"/>
    <w:rsid w:val="00030BF5"/>
    <w:rsid w:val="000330A1"/>
    <w:rsid w:val="00043C2D"/>
    <w:rsid w:val="00047D33"/>
    <w:rsid w:val="000535DD"/>
    <w:rsid w:val="000622C3"/>
    <w:rsid w:val="00064325"/>
    <w:rsid w:val="00094485"/>
    <w:rsid w:val="0009605D"/>
    <w:rsid w:val="000A5AD0"/>
    <w:rsid w:val="000A664E"/>
    <w:rsid w:val="000A704B"/>
    <w:rsid w:val="000F5107"/>
    <w:rsid w:val="00101EFE"/>
    <w:rsid w:val="00106306"/>
    <w:rsid w:val="00115B9E"/>
    <w:rsid w:val="00134979"/>
    <w:rsid w:val="001442A0"/>
    <w:rsid w:val="00146D5B"/>
    <w:rsid w:val="00147D6A"/>
    <w:rsid w:val="001621AC"/>
    <w:rsid w:val="00167921"/>
    <w:rsid w:val="00184EFC"/>
    <w:rsid w:val="001B1547"/>
    <w:rsid w:val="001B1D37"/>
    <w:rsid w:val="001C0BFB"/>
    <w:rsid w:val="001E52D9"/>
    <w:rsid w:val="001E66F4"/>
    <w:rsid w:val="00217F8C"/>
    <w:rsid w:val="002354B9"/>
    <w:rsid w:val="0024304B"/>
    <w:rsid w:val="00261D0B"/>
    <w:rsid w:val="00285B76"/>
    <w:rsid w:val="002B00FC"/>
    <w:rsid w:val="002C1DF1"/>
    <w:rsid w:val="002C5FE8"/>
    <w:rsid w:val="002D1F46"/>
    <w:rsid w:val="002F7474"/>
    <w:rsid w:val="00303E59"/>
    <w:rsid w:val="00317EEA"/>
    <w:rsid w:val="003424BD"/>
    <w:rsid w:val="003453F4"/>
    <w:rsid w:val="00355880"/>
    <w:rsid w:val="0035619C"/>
    <w:rsid w:val="00356BDE"/>
    <w:rsid w:val="00362991"/>
    <w:rsid w:val="003642B8"/>
    <w:rsid w:val="00372D8E"/>
    <w:rsid w:val="00387FC2"/>
    <w:rsid w:val="00392D04"/>
    <w:rsid w:val="003972C4"/>
    <w:rsid w:val="003A3016"/>
    <w:rsid w:val="003A7927"/>
    <w:rsid w:val="003B36CB"/>
    <w:rsid w:val="003D0B05"/>
    <w:rsid w:val="003D21CC"/>
    <w:rsid w:val="003D70AB"/>
    <w:rsid w:val="003E7F91"/>
    <w:rsid w:val="003F0B84"/>
    <w:rsid w:val="00401096"/>
    <w:rsid w:val="0043525E"/>
    <w:rsid w:val="00467500"/>
    <w:rsid w:val="004702F9"/>
    <w:rsid w:val="00474413"/>
    <w:rsid w:val="0047751D"/>
    <w:rsid w:val="00493003"/>
    <w:rsid w:val="004A4827"/>
    <w:rsid w:val="004C24E1"/>
    <w:rsid w:val="004C65A2"/>
    <w:rsid w:val="004D383D"/>
    <w:rsid w:val="004F69A9"/>
    <w:rsid w:val="00506417"/>
    <w:rsid w:val="00534866"/>
    <w:rsid w:val="00537187"/>
    <w:rsid w:val="00542FD6"/>
    <w:rsid w:val="00551EE5"/>
    <w:rsid w:val="00576C32"/>
    <w:rsid w:val="00577E8F"/>
    <w:rsid w:val="005919F9"/>
    <w:rsid w:val="005D47A8"/>
    <w:rsid w:val="005E0288"/>
    <w:rsid w:val="005E648F"/>
    <w:rsid w:val="005F7830"/>
    <w:rsid w:val="005F7C49"/>
    <w:rsid w:val="00615B44"/>
    <w:rsid w:val="00627AB4"/>
    <w:rsid w:val="00640756"/>
    <w:rsid w:val="006811E3"/>
    <w:rsid w:val="006905EA"/>
    <w:rsid w:val="00697AFD"/>
    <w:rsid w:val="006C2B27"/>
    <w:rsid w:val="006E6882"/>
    <w:rsid w:val="006F0664"/>
    <w:rsid w:val="006F5A4D"/>
    <w:rsid w:val="00732884"/>
    <w:rsid w:val="0073746A"/>
    <w:rsid w:val="00754338"/>
    <w:rsid w:val="00764F7D"/>
    <w:rsid w:val="00782717"/>
    <w:rsid w:val="007A6B3D"/>
    <w:rsid w:val="00806D21"/>
    <w:rsid w:val="00811F53"/>
    <w:rsid w:val="00812FA1"/>
    <w:rsid w:val="00821F5B"/>
    <w:rsid w:val="00847A1B"/>
    <w:rsid w:val="00854BDC"/>
    <w:rsid w:val="00860389"/>
    <w:rsid w:val="00874335"/>
    <w:rsid w:val="00882B8E"/>
    <w:rsid w:val="00883A93"/>
    <w:rsid w:val="008D0501"/>
    <w:rsid w:val="008E1E89"/>
    <w:rsid w:val="0090496D"/>
    <w:rsid w:val="00904A5B"/>
    <w:rsid w:val="009144EB"/>
    <w:rsid w:val="00914889"/>
    <w:rsid w:val="0098405B"/>
    <w:rsid w:val="00991741"/>
    <w:rsid w:val="0099177C"/>
    <w:rsid w:val="009B077E"/>
    <w:rsid w:val="009B1881"/>
    <w:rsid w:val="009B5C9F"/>
    <w:rsid w:val="009C1D69"/>
    <w:rsid w:val="009C4D9A"/>
    <w:rsid w:val="009D404F"/>
    <w:rsid w:val="009D60F5"/>
    <w:rsid w:val="009E71C2"/>
    <w:rsid w:val="009F14BF"/>
    <w:rsid w:val="009F71B5"/>
    <w:rsid w:val="00A07C3C"/>
    <w:rsid w:val="00A07CE8"/>
    <w:rsid w:val="00A253F3"/>
    <w:rsid w:val="00A26099"/>
    <w:rsid w:val="00A331DD"/>
    <w:rsid w:val="00A40A04"/>
    <w:rsid w:val="00A61F36"/>
    <w:rsid w:val="00A6331C"/>
    <w:rsid w:val="00A66EB7"/>
    <w:rsid w:val="00AB79A8"/>
    <w:rsid w:val="00B17A4E"/>
    <w:rsid w:val="00B20B94"/>
    <w:rsid w:val="00B24FEA"/>
    <w:rsid w:val="00B26998"/>
    <w:rsid w:val="00B26FEF"/>
    <w:rsid w:val="00B448F8"/>
    <w:rsid w:val="00B62728"/>
    <w:rsid w:val="00B70700"/>
    <w:rsid w:val="00B8524F"/>
    <w:rsid w:val="00B87CE4"/>
    <w:rsid w:val="00B9191A"/>
    <w:rsid w:val="00BB6B6F"/>
    <w:rsid w:val="00BC3787"/>
    <w:rsid w:val="00BD5CD9"/>
    <w:rsid w:val="00BE2DF3"/>
    <w:rsid w:val="00BF606B"/>
    <w:rsid w:val="00C82D6F"/>
    <w:rsid w:val="00C9099B"/>
    <w:rsid w:val="00C95684"/>
    <w:rsid w:val="00CA5D95"/>
    <w:rsid w:val="00CB5D1F"/>
    <w:rsid w:val="00CD1A87"/>
    <w:rsid w:val="00CD527B"/>
    <w:rsid w:val="00CE67A0"/>
    <w:rsid w:val="00D0011E"/>
    <w:rsid w:val="00D25AF9"/>
    <w:rsid w:val="00D26A7B"/>
    <w:rsid w:val="00D518A9"/>
    <w:rsid w:val="00D546B3"/>
    <w:rsid w:val="00D601AA"/>
    <w:rsid w:val="00D6705D"/>
    <w:rsid w:val="00D775C4"/>
    <w:rsid w:val="00D90E99"/>
    <w:rsid w:val="00DA0CC3"/>
    <w:rsid w:val="00DA3859"/>
    <w:rsid w:val="00DB546B"/>
    <w:rsid w:val="00E07F22"/>
    <w:rsid w:val="00E32DC4"/>
    <w:rsid w:val="00E626C3"/>
    <w:rsid w:val="00E67397"/>
    <w:rsid w:val="00E7119B"/>
    <w:rsid w:val="00E71CCD"/>
    <w:rsid w:val="00E86446"/>
    <w:rsid w:val="00E8703A"/>
    <w:rsid w:val="00EB2C6A"/>
    <w:rsid w:val="00EC4ABD"/>
    <w:rsid w:val="00EC6D2A"/>
    <w:rsid w:val="00ED72A9"/>
    <w:rsid w:val="00F07AA4"/>
    <w:rsid w:val="00F17EF1"/>
    <w:rsid w:val="00F268AA"/>
    <w:rsid w:val="00F458AE"/>
    <w:rsid w:val="00F461C2"/>
    <w:rsid w:val="00F54945"/>
    <w:rsid w:val="00F82AAB"/>
    <w:rsid w:val="00F915DF"/>
    <w:rsid w:val="00FB283B"/>
    <w:rsid w:val="00FB75B7"/>
    <w:rsid w:val="00F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53F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453F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B87CE4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87CE4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07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C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C3C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87CE4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87CE4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030BF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30BF5"/>
    <w:rPr>
      <w:rFonts w:ascii="Times New Roman" w:eastAsia="宋体" w:hAnsi="Times New Roman" w:cs="Times New Roman"/>
      <w:sz w:val="18"/>
      <w:szCs w:val="18"/>
    </w:rPr>
  </w:style>
  <w:style w:type="paragraph" w:customStyle="1" w:styleId="tgannot">
    <w:name w:val="tg_annot"/>
    <w:basedOn w:val="a"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semiHidden/>
    <w:unhideWhenUsed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rsid w:val="003453F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453F4"/>
    <w:rPr>
      <w:rFonts w:ascii="Arial" w:eastAsia="黑体" w:hAnsi="Arial" w:cs="Times New Roman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9F71B5"/>
    <w:pPr>
      <w:ind w:firstLineChars="200" w:firstLine="420"/>
    </w:pPr>
  </w:style>
  <w:style w:type="table" w:styleId="a9">
    <w:name w:val="Light Shading"/>
    <w:basedOn w:val="a1"/>
    <w:uiPriority w:val="60"/>
    <w:rsid w:val="006C2B2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0F49D-1022-427C-84DD-BA12DDDF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zsx</cp:lastModifiedBy>
  <cp:revision>165</cp:revision>
  <dcterms:created xsi:type="dcterms:W3CDTF">2016-06-21T13:21:00Z</dcterms:created>
  <dcterms:modified xsi:type="dcterms:W3CDTF">2018-05-22T10:27:00Z</dcterms:modified>
</cp:coreProperties>
</file>