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B56E6A" w14:textId="552CA8CF" w:rsidR="009B1F74" w:rsidRPr="00C321CB" w:rsidRDefault="00F1572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Table S5</w:t>
      </w:r>
      <w:bookmarkStart w:id="0" w:name="_GoBack"/>
      <w:bookmarkEnd w:id="0"/>
      <w:r w:rsidR="00F67E3D" w:rsidRPr="00C321CB">
        <w:rPr>
          <w:rFonts w:ascii="Times New Roman" w:hAnsi="Times New Roman" w:cs="Times New Roman"/>
          <w:lang w:val="en-US"/>
        </w:rPr>
        <w:t>.</w:t>
      </w:r>
      <w:r w:rsidR="00F70C0B" w:rsidRPr="00C321CB">
        <w:rPr>
          <w:rFonts w:ascii="Times New Roman" w:hAnsi="Times New Roman" w:cs="Times New Roman"/>
          <w:lang w:val="en-US"/>
        </w:rPr>
        <w:t xml:space="preserve"> Results of the AMOVA analysis carried out among and within </w:t>
      </w:r>
      <w:r w:rsidR="008706A6">
        <w:rPr>
          <w:rFonts w:ascii="Times New Roman" w:hAnsi="Times New Roman" w:cs="Times New Roman"/>
          <w:lang w:val="en-US"/>
        </w:rPr>
        <w:t xml:space="preserve">12 </w:t>
      </w:r>
      <w:r w:rsidR="00F70C0B" w:rsidRPr="00C321CB">
        <w:rPr>
          <w:rFonts w:ascii="Times New Roman" w:hAnsi="Times New Roman" w:cs="Times New Roman"/>
          <w:lang w:val="en-US"/>
        </w:rPr>
        <w:t>populations</w:t>
      </w:r>
      <w:r w:rsidR="008706A6">
        <w:rPr>
          <w:rFonts w:ascii="Times New Roman" w:hAnsi="Times New Roman" w:cs="Times New Roman"/>
          <w:lang w:val="en-US"/>
        </w:rPr>
        <w:t xml:space="preserve"> of wild and cultivated grapevine</w:t>
      </w:r>
      <w:r w:rsidR="00F70C0B" w:rsidRPr="00C321CB">
        <w:rPr>
          <w:rFonts w:ascii="Times New Roman" w:hAnsi="Times New Roman" w:cs="Times New Roman"/>
          <w:lang w:val="en-US"/>
        </w:rPr>
        <w:t>.</w:t>
      </w:r>
      <w:r w:rsidR="008706A6">
        <w:rPr>
          <w:rFonts w:ascii="Times New Roman" w:hAnsi="Times New Roman" w:cs="Times New Roman"/>
          <w:lang w:val="en-US"/>
        </w:rPr>
        <w:t xml:space="preserve"> </w:t>
      </w:r>
      <w:bookmarkStart w:id="1" w:name="_Hlk498596128"/>
    </w:p>
    <w:tbl>
      <w:tblPr>
        <w:tblW w:w="489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9"/>
        <w:gridCol w:w="1123"/>
        <w:gridCol w:w="1488"/>
        <w:gridCol w:w="2617"/>
        <w:gridCol w:w="1499"/>
        <w:gridCol w:w="1499"/>
        <w:gridCol w:w="1499"/>
        <w:gridCol w:w="1499"/>
      </w:tblGrid>
      <w:tr w:rsidR="00E16D18" w:rsidRPr="00C321CB" w14:paraId="4442CE56" w14:textId="06111867" w:rsidTr="002E6686">
        <w:trPr>
          <w:trHeight w:val="278"/>
        </w:trPr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1"/>
          <w:p w14:paraId="3559CF45" w14:textId="77777777" w:rsidR="00E16D18" w:rsidRPr="00C321CB" w:rsidRDefault="00E16D18" w:rsidP="00500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it-IT"/>
              </w:rPr>
            </w:pPr>
            <w:r w:rsidRPr="00C321CB">
              <w:rPr>
                <w:rFonts w:ascii="Times New Roman" w:eastAsia="Times New Roman" w:hAnsi="Times New Roman" w:cs="Times New Roman"/>
                <w:b/>
                <w:color w:val="000000"/>
                <w:lang w:val="en-US" w:eastAsia="it-IT"/>
              </w:rPr>
              <w:t xml:space="preserve">Source of variation 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16029" w14:textId="77777777" w:rsidR="00E16D18" w:rsidRPr="00C321CB" w:rsidRDefault="00E16D18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it-IT"/>
              </w:rPr>
            </w:pPr>
            <w:r w:rsidRPr="00C321CB">
              <w:rPr>
                <w:rFonts w:ascii="Times New Roman" w:eastAsia="Times New Roman" w:hAnsi="Times New Roman" w:cs="Times New Roman"/>
                <w:b/>
                <w:color w:val="000000"/>
                <w:lang w:val="en-US" w:eastAsia="it-IT"/>
              </w:rPr>
              <w:t>Degree of</w:t>
            </w:r>
          </w:p>
          <w:p w14:paraId="0582D36C" w14:textId="4DF20AE4" w:rsidR="00E16D18" w:rsidRPr="00C321CB" w:rsidRDefault="00E16D18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it-IT"/>
              </w:rPr>
            </w:pPr>
            <w:r w:rsidRPr="00C321CB">
              <w:rPr>
                <w:rFonts w:ascii="Times New Roman" w:eastAsia="Times New Roman" w:hAnsi="Times New Roman" w:cs="Times New Roman"/>
                <w:b/>
                <w:color w:val="000000"/>
                <w:lang w:val="en-US" w:eastAsia="it-IT"/>
              </w:rPr>
              <w:t>Freedom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59780" w14:textId="77777777" w:rsidR="00E16D18" w:rsidRPr="00C321CB" w:rsidRDefault="00E16D18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it-IT"/>
              </w:rPr>
            </w:pPr>
            <w:r w:rsidRPr="00C321CB">
              <w:rPr>
                <w:rFonts w:ascii="Times New Roman" w:eastAsia="Times New Roman" w:hAnsi="Times New Roman" w:cs="Times New Roman"/>
                <w:b/>
                <w:color w:val="000000"/>
                <w:lang w:val="en-US" w:eastAsia="it-IT"/>
              </w:rPr>
              <w:t>Sum of</w:t>
            </w:r>
          </w:p>
          <w:p w14:paraId="16C1C4FF" w14:textId="4ED49016" w:rsidR="00E16D18" w:rsidRPr="00C321CB" w:rsidRDefault="00E16D18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it-IT"/>
              </w:rPr>
            </w:pPr>
            <w:r w:rsidRPr="00C321CB">
              <w:rPr>
                <w:rFonts w:ascii="Times New Roman" w:eastAsia="Times New Roman" w:hAnsi="Times New Roman" w:cs="Times New Roman"/>
                <w:b/>
                <w:color w:val="000000"/>
                <w:lang w:val="en-US" w:eastAsia="it-IT"/>
              </w:rPr>
              <w:t>Squares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AC177" w14:textId="38B33D9E" w:rsidR="00E16D18" w:rsidRPr="00C321CB" w:rsidRDefault="002E6686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it-IT"/>
              </w:rPr>
              <w:t xml:space="preserve">Variance </w:t>
            </w:r>
            <w:r w:rsidRPr="002E6686">
              <w:rPr>
                <w:rFonts w:ascii="Times New Roman" w:eastAsia="Times New Roman" w:hAnsi="Times New Roman" w:cs="Times New Roman"/>
                <w:b/>
                <w:color w:val="000000"/>
                <w:lang w:val="en-US" w:eastAsia="it-IT"/>
              </w:rPr>
              <w:t>components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023147" w14:textId="3E9EEC0A" w:rsidR="00E16D18" w:rsidRPr="00C321CB" w:rsidRDefault="002E6686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it-IT"/>
              </w:rPr>
              <w:t>Percentage of variation (%)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297796" w14:textId="71D21B04" w:rsidR="00E16D18" w:rsidRPr="00C321CB" w:rsidRDefault="00E16D18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Fst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it-IT"/>
              </w:rPr>
              <w:t>a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DDAD01" w14:textId="24634B10" w:rsidR="00E16D18" w:rsidRPr="00C321CB" w:rsidRDefault="00E16D18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Fis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it-IT"/>
              </w:rPr>
              <w:t>b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E1CBFB" w14:textId="028A7BB8" w:rsidR="00E16D18" w:rsidRPr="00C321CB" w:rsidRDefault="00E16D18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Fit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it-IT"/>
              </w:rPr>
              <w:t>c</w:t>
            </w:r>
          </w:p>
        </w:tc>
      </w:tr>
      <w:tr w:rsidR="00E16D18" w:rsidRPr="00C321CB" w14:paraId="4C6D7597" w14:textId="695B4E99" w:rsidTr="002E6686">
        <w:trPr>
          <w:trHeight w:val="360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A450" w14:textId="77777777" w:rsidR="00E16D18" w:rsidRPr="00C321CB" w:rsidRDefault="00E16D18" w:rsidP="00684B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</w:pPr>
            <w:r w:rsidRPr="00C321CB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Among Populations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808E" w14:textId="77777777" w:rsidR="00E16D18" w:rsidRPr="00C321CB" w:rsidRDefault="00E16D18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321C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AC36" w14:textId="7F62886B" w:rsidR="00E16D18" w:rsidRPr="00C321CB" w:rsidRDefault="002E6686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1793.8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91A6" w14:textId="3A12E1D2" w:rsidR="00E16D18" w:rsidRPr="00C321CB" w:rsidRDefault="002E6686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0.719</w:t>
            </w:r>
            <w:r w:rsidR="000A215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***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2D54DC" w14:textId="436C091A" w:rsidR="00E16D18" w:rsidRPr="00C321CB" w:rsidRDefault="002E6686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2E66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9.54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1D67AB" w14:textId="22A6137F" w:rsidR="00E16D18" w:rsidRPr="00C321CB" w:rsidRDefault="00E16D18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1EECC0" w14:textId="5846BBF0" w:rsidR="00E16D18" w:rsidRPr="00C321CB" w:rsidRDefault="00E16D18" w:rsidP="00500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32B6E" w14:textId="77777777" w:rsidR="00E16D18" w:rsidRPr="00C321CB" w:rsidDel="00E16D18" w:rsidRDefault="00E16D18" w:rsidP="00500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D18" w:rsidRPr="00C321CB" w14:paraId="6A83423C" w14:textId="1C0611BA" w:rsidTr="002E6686">
        <w:trPr>
          <w:trHeight w:val="360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ED7E" w14:textId="77777777" w:rsidR="002E6686" w:rsidRPr="002E6686" w:rsidRDefault="00E16D18" w:rsidP="002E66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C321CB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Among Individuals</w:t>
            </w:r>
            <w:r w:rsidR="002E6686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 xml:space="preserve"> </w:t>
            </w:r>
            <w:r w:rsidR="002E6686" w:rsidRPr="002E6686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within</w:t>
            </w:r>
          </w:p>
          <w:p w14:paraId="1E44F4A7" w14:textId="4462D4FD" w:rsidR="00E16D18" w:rsidRPr="00C321CB" w:rsidRDefault="002E6686" w:rsidP="002E66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2E6686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 xml:space="preserve"> populations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797E" w14:textId="2CA4C6FF" w:rsidR="00E16D18" w:rsidRPr="00C321CB" w:rsidRDefault="002E6686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321C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136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B3E9" w14:textId="394FC453" w:rsidR="00E16D18" w:rsidRPr="00C321CB" w:rsidRDefault="002E6686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10004.5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C304" w14:textId="76C5B0F7" w:rsidR="00E16D18" w:rsidRPr="00C321CB" w:rsidRDefault="002E6686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0.503</w:t>
            </w:r>
            <w:r w:rsidR="000A215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***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B5456" w14:textId="70E622CD" w:rsidR="00E16D18" w:rsidRPr="00C321CB" w:rsidRDefault="002E6686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2E66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6.68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F1F97" w14:textId="47D20DA8" w:rsidR="00E16D18" w:rsidRPr="00C321CB" w:rsidRDefault="00E16D18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BAE1D" w14:textId="6062B12F" w:rsidR="00E16D18" w:rsidRPr="00C321CB" w:rsidRDefault="00E16D18" w:rsidP="00500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2BC4D" w14:textId="77777777" w:rsidR="00E16D18" w:rsidRPr="00C321CB" w:rsidDel="00E16D18" w:rsidRDefault="00E16D18" w:rsidP="00500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D18" w:rsidRPr="00C321CB" w14:paraId="4D7ED15F" w14:textId="285EA480" w:rsidTr="002E6686">
        <w:trPr>
          <w:trHeight w:val="360"/>
        </w:trPr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0DE60" w14:textId="77777777" w:rsidR="00E16D18" w:rsidRPr="00C321CB" w:rsidRDefault="00E16D18" w:rsidP="00684B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C321CB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Within Individuals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FD5E6" w14:textId="45343908" w:rsidR="00E16D18" w:rsidRPr="00C321CB" w:rsidRDefault="002E6686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321C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137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DCE45" w14:textId="5F0BA494" w:rsidR="00E16D18" w:rsidRPr="00C321CB" w:rsidRDefault="002E6686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8704.5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EEE55" w14:textId="1922FDFA" w:rsidR="00E16D18" w:rsidRPr="00C321CB" w:rsidRDefault="002E6686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6.316</w:t>
            </w:r>
            <w:r w:rsidR="000A215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***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99EE5F" w14:textId="37F620DE" w:rsidR="00E16D18" w:rsidRPr="00C321CB" w:rsidRDefault="002E6686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2E66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83.78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5A94E5" w14:textId="7857B69E" w:rsidR="00E16D18" w:rsidRPr="00C321CB" w:rsidRDefault="00E16D18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0EF2A0" w14:textId="5805C0A9" w:rsidR="00E16D18" w:rsidRPr="00C321CB" w:rsidRDefault="00E16D18" w:rsidP="00500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D983C3" w14:textId="77777777" w:rsidR="00E16D18" w:rsidRPr="00C321CB" w:rsidDel="00E16D18" w:rsidRDefault="00E16D18" w:rsidP="00500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D18" w:rsidRPr="00C321CB" w14:paraId="4CBB4876" w14:textId="20A0B1B3" w:rsidTr="002E6686">
        <w:trPr>
          <w:trHeight w:val="517"/>
        </w:trPr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2FD0F" w14:textId="77777777" w:rsidR="00E16D18" w:rsidRPr="00C321CB" w:rsidRDefault="00E16D18" w:rsidP="00F67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C321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Total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2F03B" w14:textId="6FBCF792" w:rsidR="00E16D18" w:rsidRPr="00C321CB" w:rsidRDefault="002E6686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321C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275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6E1B9" w14:textId="5BACD5EF" w:rsidR="00E16D18" w:rsidRPr="00C321CB" w:rsidRDefault="002E6686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20502.9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E4B54" w14:textId="79F9051F" w:rsidR="00E16D18" w:rsidRPr="00C321CB" w:rsidRDefault="002E6686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7.539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C962E" w14:textId="3DCBF9C1" w:rsidR="00E16D18" w:rsidRPr="00C321CB" w:rsidRDefault="00E16D18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321C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100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AA332F" w14:textId="3DD9579C" w:rsidR="00E16D18" w:rsidRPr="00C321CB" w:rsidRDefault="002E6686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hAnsi="Times New Roman" w:cs="Times New Roman"/>
              </w:rPr>
              <w:t>0.095</w:t>
            </w:r>
            <w:r w:rsidR="000A2157">
              <w:rPr>
                <w:rFonts w:ascii="Times New Roman" w:hAnsi="Times New Roman" w:cs="Times New Roman"/>
              </w:rPr>
              <w:t xml:space="preserve"> </w:t>
            </w:r>
            <w:r w:rsidR="000A215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***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7A7A86" w14:textId="47C85D1D" w:rsidR="00E16D18" w:rsidRPr="00C321CB" w:rsidRDefault="002E6686" w:rsidP="0050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hAnsi="Times New Roman" w:cs="Times New Roman"/>
              </w:rPr>
              <w:t>0.073</w:t>
            </w:r>
            <w:r w:rsidR="000A215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***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CDDC0B" w14:textId="285ED375" w:rsidR="00E16D18" w:rsidRPr="00C321CB" w:rsidRDefault="002E6686" w:rsidP="00500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0.162</w:t>
            </w:r>
            <w:r w:rsidR="000A215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***</w:t>
            </w:r>
          </w:p>
        </w:tc>
      </w:tr>
    </w:tbl>
    <w:p w14:paraId="783FA740" w14:textId="28BDCD5A" w:rsidR="00D11119" w:rsidRPr="004E060C" w:rsidRDefault="00E16D18" w:rsidP="00D11119">
      <w:pPr>
        <w:spacing w:after="0" w:line="240" w:lineRule="auto"/>
        <w:jc w:val="both"/>
        <w:rPr>
          <w:rFonts w:ascii="Times New Roman" w:eastAsia="MS Mincho" w:hAnsi="Times New Roman" w:cs="Times New Roman"/>
          <w:lang w:val="en-US" w:eastAsia="ja-JP"/>
        </w:rPr>
      </w:pPr>
      <w:proofErr w:type="spellStart"/>
      <w:r w:rsidRPr="004E060C">
        <w:rPr>
          <w:rFonts w:ascii="Times New Roman" w:eastAsia="MS Mincho" w:hAnsi="Times New Roman" w:cs="Times New Roman"/>
          <w:vertAlign w:val="superscript"/>
          <w:lang w:val="en-US" w:eastAsia="ja-JP"/>
        </w:rPr>
        <w:t>a</w:t>
      </w:r>
      <w:proofErr w:type="spellEnd"/>
      <w:r w:rsidRPr="004E060C">
        <w:rPr>
          <w:rFonts w:ascii="Times New Roman" w:eastAsia="MS Mincho" w:hAnsi="Times New Roman" w:cs="Times New Roman"/>
          <w:vertAlign w:val="superscript"/>
          <w:lang w:val="en-US" w:eastAsia="ja-JP"/>
        </w:rPr>
        <w:t xml:space="preserve"> </w:t>
      </w:r>
      <w:r w:rsidRPr="004E060C">
        <w:rPr>
          <w:rFonts w:ascii="Times New Roman" w:eastAsia="MS Mincho" w:hAnsi="Times New Roman" w:cs="Times New Roman"/>
          <w:lang w:val="en-US" w:eastAsia="ja-JP"/>
        </w:rPr>
        <w:t xml:space="preserve">The inbreeding coefficient within individuals relative to the subpopulation; </w:t>
      </w:r>
      <w:r w:rsidRPr="004E060C">
        <w:rPr>
          <w:rFonts w:ascii="Times New Roman" w:eastAsia="MS Mincho" w:hAnsi="Times New Roman" w:cs="Times New Roman"/>
          <w:vertAlign w:val="superscript"/>
          <w:lang w:val="en-US" w:eastAsia="ja-JP"/>
        </w:rPr>
        <w:t>b</w:t>
      </w:r>
      <w:r w:rsidRPr="004E060C">
        <w:rPr>
          <w:rFonts w:ascii="Times New Roman" w:eastAsia="MS Mincho" w:hAnsi="Times New Roman" w:cs="Times New Roman"/>
          <w:lang w:val="en-US" w:eastAsia="ja-JP"/>
        </w:rPr>
        <w:t xml:space="preserve"> The inbreeding coefficient within individuals relative to the total; </w:t>
      </w:r>
      <w:r w:rsidRPr="004E060C">
        <w:rPr>
          <w:rFonts w:ascii="Times New Roman" w:eastAsia="MS Mincho" w:hAnsi="Times New Roman" w:cs="Times New Roman"/>
          <w:vertAlign w:val="superscript"/>
          <w:lang w:val="en-US" w:eastAsia="ja-JP"/>
        </w:rPr>
        <w:t>c</w:t>
      </w:r>
      <w:r w:rsidRPr="004E060C">
        <w:rPr>
          <w:rFonts w:ascii="Times New Roman" w:eastAsia="MS Mincho" w:hAnsi="Times New Roman" w:cs="Times New Roman"/>
          <w:lang w:val="en-US" w:eastAsia="ja-JP"/>
        </w:rPr>
        <w:t xml:space="preserve"> The inbreeding coefficient within subpopulations relative to the total.</w:t>
      </w:r>
      <w:r w:rsidR="00D11119">
        <w:rPr>
          <w:rFonts w:ascii="Times New Roman" w:eastAsia="MS Mincho" w:hAnsi="Times New Roman" w:cs="Times New Roman"/>
          <w:lang w:val="en-US" w:eastAsia="ja-JP"/>
        </w:rPr>
        <w:t xml:space="preserve"> *** </w:t>
      </w:r>
      <w:r w:rsidR="00D11119" w:rsidRPr="00667E8F">
        <w:rPr>
          <w:rFonts w:ascii="Times New Roman" w:eastAsia="MS Mincho" w:hAnsi="Times New Roman" w:cs="Times New Roman"/>
          <w:i/>
          <w:lang w:val="en-US" w:eastAsia="ja-JP"/>
        </w:rPr>
        <w:t>p</w:t>
      </w:r>
      <w:r w:rsidR="00D11119">
        <w:rPr>
          <w:rFonts w:ascii="Times New Roman" w:eastAsia="MS Mincho" w:hAnsi="Times New Roman" w:cs="Times New Roman"/>
          <w:lang w:val="en-US" w:eastAsia="ja-JP"/>
        </w:rPr>
        <w:t xml:space="preserve"> ≤ 0.05 estimated over 1000 permutations.</w:t>
      </w:r>
    </w:p>
    <w:p w14:paraId="4A980C2C" w14:textId="313D99A6" w:rsidR="00E16D18" w:rsidRPr="004E060C" w:rsidRDefault="00E16D18" w:rsidP="00E16D18">
      <w:pPr>
        <w:spacing w:after="0" w:line="240" w:lineRule="auto"/>
        <w:jc w:val="both"/>
        <w:rPr>
          <w:rFonts w:ascii="Times New Roman" w:eastAsia="MS Mincho" w:hAnsi="Times New Roman" w:cs="Times New Roman"/>
          <w:lang w:val="en-US" w:eastAsia="ja-JP"/>
        </w:rPr>
      </w:pPr>
    </w:p>
    <w:p w14:paraId="4617D085" w14:textId="77777777" w:rsidR="00E16D18" w:rsidRPr="004E060C" w:rsidRDefault="00E16D18" w:rsidP="00E16D18">
      <w:pPr>
        <w:rPr>
          <w:lang w:val="en-US"/>
        </w:rPr>
      </w:pPr>
    </w:p>
    <w:p w14:paraId="47D7B248" w14:textId="77777777" w:rsidR="00F70C0B" w:rsidRPr="002E6686" w:rsidRDefault="00F70C0B" w:rsidP="00684BA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8DF3EB6" w14:textId="77777777" w:rsidR="00FF4D12" w:rsidRPr="002E6686" w:rsidRDefault="00FF4D12" w:rsidP="00684BA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F4D12" w:rsidRPr="002E6686" w:rsidSect="00500310">
      <w:pgSz w:w="16819" w:h="11894" w:orient="landscape"/>
      <w:pgMar w:top="1138" w:right="1138" w:bottom="1138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C0B"/>
    <w:rsid w:val="000A2157"/>
    <w:rsid w:val="001946E6"/>
    <w:rsid w:val="002431EC"/>
    <w:rsid w:val="002E6686"/>
    <w:rsid w:val="00376857"/>
    <w:rsid w:val="0045463A"/>
    <w:rsid w:val="00500310"/>
    <w:rsid w:val="00684BA2"/>
    <w:rsid w:val="008706A6"/>
    <w:rsid w:val="009B1F74"/>
    <w:rsid w:val="00AA2A2B"/>
    <w:rsid w:val="00C321CB"/>
    <w:rsid w:val="00D11119"/>
    <w:rsid w:val="00DD47B8"/>
    <w:rsid w:val="00E16D18"/>
    <w:rsid w:val="00F1572B"/>
    <w:rsid w:val="00F67E3D"/>
    <w:rsid w:val="00F70C0B"/>
    <w:rsid w:val="00FD17EF"/>
    <w:rsid w:val="00FF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E2AB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16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6D1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16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6D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3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De Lorenzis</dc:creator>
  <cp:lastModifiedBy>Rosa Arroyo Garcia</cp:lastModifiedBy>
  <cp:revision>2</cp:revision>
  <dcterms:created xsi:type="dcterms:W3CDTF">2017-12-11T16:01:00Z</dcterms:created>
  <dcterms:modified xsi:type="dcterms:W3CDTF">2017-12-11T16:01:00Z</dcterms:modified>
</cp:coreProperties>
</file>