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-3"/>
        <w:tblW w:w="5000" w:type="pct"/>
        <w:tblLook w:val="04E0" w:firstRow="1" w:lastRow="1" w:firstColumn="1" w:lastColumn="0" w:noHBand="0" w:noVBand="1"/>
      </w:tblPr>
      <w:tblGrid>
        <w:gridCol w:w="1456"/>
        <w:gridCol w:w="3090"/>
        <w:gridCol w:w="746"/>
        <w:gridCol w:w="746"/>
        <w:gridCol w:w="756"/>
        <w:gridCol w:w="756"/>
        <w:gridCol w:w="756"/>
        <w:tblGridChange w:id="0">
          <w:tblGrid>
            <w:gridCol w:w="1456"/>
            <w:gridCol w:w="3090"/>
            <w:gridCol w:w="746"/>
            <w:gridCol w:w="746"/>
            <w:gridCol w:w="756"/>
            <w:gridCol w:w="756"/>
            <w:gridCol w:w="756"/>
          </w:tblGrid>
        </w:tblGridChange>
      </w:tblGrid>
      <w:tr w:rsidR="005125E5" w:rsidRPr="00EA44A4" w:rsidTr="00F10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5125E5" w:rsidRPr="00EA44A4" w:rsidRDefault="005125E5" w:rsidP="000D1BB2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>Table 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0F517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Photosy</w:t>
            </w:r>
            <w:r w:rsidR="000D1BB2"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 w:rsidR="000F5177">
              <w:rPr>
                <w:rFonts w:ascii="Times New Roman" w:eastAsia="宋体" w:hAnsi="Times New Roman" w:cs="Times New Roman"/>
                <w:sz w:val="24"/>
                <w:szCs w:val="24"/>
              </w:rPr>
              <w:t>thesis</w:t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(corresponding to </w:t>
            </w:r>
            <w:r w:rsidR="00A35E24">
              <w:rPr>
                <w:rFonts w:ascii="Times New Roman" w:eastAsia="宋体" w:hAnsi="Times New Roman" w:cs="Times New Roman"/>
                <w:sz w:val="24"/>
                <w:szCs w:val="24"/>
              </w:rPr>
              <w:t>Supp</w:t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. </w:t>
            </w:r>
            <w:r w:rsidR="00A35E24">
              <w:rPr>
                <w:rFonts w:ascii="Times New Roman" w:eastAsia="宋体" w:hAnsi="Times New Roman" w:cs="Times New Roman"/>
                <w:sz w:val="24"/>
                <w:szCs w:val="24"/>
              </w:rPr>
              <w:t>Fig. 3</w:t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>B)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Short description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(6:00)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(7:00)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(10:00)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(14:00)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(18:00)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DN31464_c0_g1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V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1.9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DN31464_c0_g2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V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190.7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302.2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98.4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22.1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DN36729_c0_g5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II 10 kDa polypeptide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103.3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115.7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82.5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58.8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42.3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DN47247_c2_g2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II 10 kDa polypeptide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565.5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579.7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465.7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334.9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257.7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DN41412_c0_g1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II reaction center W protein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637.8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710.0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429.1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252.0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211.5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DN30047_c0_g1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psaK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436.1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525.2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256.4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51.6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62.0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DN38927_c1_g1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VI-2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99.6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110.3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73.1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39.7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DN39294_c3_g1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III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649.2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745.1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388.8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189.5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184.1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DN43070_c0_g1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IV A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175.9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193.0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181.5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143.4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96.0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DN34189_c1_g1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PsbP domain-containing protein 3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DN32070_c0_g1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PsbP domain-containing protein 5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8.9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DN46990_c2_g4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Oxygen-evolving enhancer protein 1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DN37701_c0_g1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Photosynthetic NDH subunit of lumenal location 1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5.0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DN29565_c0_g1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CP24 10A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582.8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781.0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468.6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101.1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35.9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DN46141_c0_g1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CP26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157.7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291.0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190.9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39.8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DN44338_c3_g1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CP26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116.1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196.3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111.3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23.3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DN44338_c3_g2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CP26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2.4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DN44338_c3_g3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CP26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490.0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796.6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612.7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107.1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148.3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DN47103_c3_g2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CP29.1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125.8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149.8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78.4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42.6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DN29216_c0_g8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CP29.2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341.8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443.3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261.7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136.6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119.8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DN37612_c0_g1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36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596.3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707.1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798.5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94.1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31.4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DN29098_c1_g2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1077.6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1574.5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1740.8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185.3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48.6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DN29098_c1_g1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of LHCII type I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1171.3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1580.7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1791.2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181.5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53.4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DN33505_c0_g1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3C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510.7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1458.0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1362.4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386.4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109.5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DN29098_c1_g3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3C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178.5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550.3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486.8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145.0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34.4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DN30014_c0_g3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7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23.4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68.5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40.1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3.9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DN31016_c2_g4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1D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45.2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133.3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126.2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61.4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29.2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DN30014_c0_g4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7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172.0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533.6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428.6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87.1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24.2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DN44517_c1_g1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4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404.4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521.6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340.9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136.5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110.4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DN39846_c1_g1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8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1010.4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1457.9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1175.1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148.8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114.5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DN36707_c2_g1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7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110.0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129.6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53.9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11.5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DN35755_c0_g1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Chlorophyll a-b binding protein 6A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347.2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542.2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453.7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157.5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125.1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DN35911_c1_g1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Oxygen-evolving enhancer protein 3-2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112.5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121.4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31.8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DN29112_c0_g1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Oxygen-evolving enhancer protein 3-1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86.2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80.1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45.4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62.9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DN35911_c1_g6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Oxygen-evolving enhancer protein 3-2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DN37545_c1_g1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Oxygen-evolving enhancer protein 2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566.8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559.5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323.6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269.6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202.3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DN46990_c2_g2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Oxygen-evolving enhancer protein 1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830.5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847.4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479.3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298.7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329.6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DN36988_c2_g2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233.5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243.4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101.5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36.6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26.8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lastRenderedPageBreak/>
              <w:t>DN40540_c0_g1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XI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675.8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794.1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390.1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251.0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188.2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DN34116_c0_g2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 reaction center subunit II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264.5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270.1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211.0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205.3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171.9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DN26923_c0_g1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II reaction center X protein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317.5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294.2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183.1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184.2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175.7</w:t>
            </w:r>
          </w:p>
        </w:tc>
      </w:tr>
      <w:tr w:rsidR="00F312D8" w:rsidRPr="00EA44A4" w:rsidTr="004F3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DN31926_c0_g1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Photosystem II core complex proteins psbY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288.9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349.5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137.5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62.7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85.0</w:t>
            </w:r>
          </w:p>
        </w:tc>
      </w:tr>
      <w:tr w:rsidR="00F312D8" w:rsidRPr="00EA44A4" w:rsidTr="00F31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DN31628_c2_g1</w:t>
            </w: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Cytochrome b6-f complex iron-sulfur subunit</w:t>
            </w: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491.4</w:t>
            </w: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482.9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341.6</w:t>
            </w: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215.2</w:t>
            </w: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222.1</w:t>
            </w:r>
          </w:p>
        </w:tc>
      </w:tr>
      <w:tr w:rsidR="00F312D8" w:rsidRPr="00EA44A4" w:rsidTr="004F32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:rsidR="005125E5" w:rsidRPr="00EA44A4" w:rsidRDefault="005125E5" w:rsidP="00F102C5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940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18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49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55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06" w:type="pct"/>
          </w:tcPr>
          <w:p w:rsidR="005125E5" w:rsidRPr="00EA44A4" w:rsidRDefault="005125E5" w:rsidP="00F102C5">
            <w:pPr>
              <w:pStyle w:val="a7"/>
              <w:spacing w:line="280" w:lineRule="exac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</w:p>
        </w:tc>
      </w:tr>
    </w:tbl>
    <w:p w:rsidR="005125E5" w:rsidRDefault="005125E5"/>
    <w:p w:rsidR="005125E5" w:rsidRDefault="005125E5"/>
    <w:p w:rsidR="00A35E24" w:rsidRDefault="00A35E24"/>
    <w:p w:rsidR="00A35E24" w:rsidRDefault="00A35E24"/>
    <w:p w:rsidR="00A35E24" w:rsidRDefault="00A35E24"/>
    <w:p w:rsidR="00A35E24" w:rsidRDefault="00A35E24"/>
    <w:p w:rsidR="002403DF" w:rsidRDefault="002403DF">
      <w:pPr>
        <w:widowControl/>
        <w:jc w:val="left"/>
      </w:pPr>
      <w:r>
        <w:br w:type="page"/>
      </w:r>
    </w:p>
    <w:tbl>
      <w:tblPr>
        <w:tblStyle w:val="2-3"/>
        <w:tblW w:w="850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850"/>
        <w:gridCol w:w="851"/>
        <w:gridCol w:w="850"/>
        <w:gridCol w:w="851"/>
        <w:gridCol w:w="850"/>
      </w:tblGrid>
      <w:tr w:rsidR="005306F4" w:rsidRPr="00A92A6F" w:rsidTr="00E55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:rsidR="005306F4" w:rsidRPr="00C6232E" w:rsidRDefault="005306F4" w:rsidP="005306F4">
            <w:pPr>
              <w:pStyle w:val="a7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>
              <w:rPr>
                <w:b w:val="0"/>
                <w:bCs w:val="0"/>
              </w:rPr>
              <w:lastRenderedPageBreak/>
              <w:br w:type="page"/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>Table 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Vesicle trafficking</w:t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(corresponding to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Supp. Fig. 4A</w:t>
            </w:r>
            <w:r w:rsidRPr="00EA44A4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A92A6F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A92A6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Gene ID </w:t>
            </w:r>
          </w:p>
        </w:tc>
        <w:tc>
          <w:tcPr>
            <w:tcW w:w="2693" w:type="dxa"/>
          </w:tcPr>
          <w:p w:rsidR="005306F4" w:rsidRPr="00A92A6F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>Best homolog</w:t>
            </w:r>
            <w:r>
              <w:rPr>
                <w:rFonts w:ascii="Times New Roman" w:eastAsia="等线" w:hAnsi="Times New Roman" w:cs="Times New Roman" w:hint="eastAsia"/>
                <w:b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850" w:type="dxa"/>
          </w:tcPr>
          <w:p w:rsidR="005306F4" w:rsidRPr="00A92A6F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A92A6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(6:00)</w:t>
            </w:r>
          </w:p>
        </w:tc>
        <w:tc>
          <w:tcPr>
            <w:tcW w:w="851" w:type="dxa"/>
          </w:tcPr>
          <w:p w:rsidR="005306F4" w:rsidRPr="00A92A6F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A92A6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(7:00)</w:t>
            </w:r>
          </w:p>
        </w:tc>
        <w:tc>
          <w:tcPr>
            <w:tcW w:w="850" w:type="dxa"/>
          </w:tcPr>
          <w:p w:rsidR="005306F4" w:rsidRPr="00A92A6F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A92A6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(10:00)</w:t>
            </w:r>
          </w:p>
        </w:tc>
        <w:tc>
          <w:tcPr>
            <w:tcW w:w="851" w:type="dxa"/>
          </w:tcPr>
          <w:p w:rsidR="005306F4" w:rsidRPr="00A92A6F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A92A6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(14:00)</w:t>
            </w:r>
          </w:p>
        </w:tc>
        <w:tc>
          <w:tcPr>
            <w:tcW w:w="850" w:type="dxa"/>
          </w:tcPr>
          <w:p w:rsidR="005306F4" w:rsidRPr="00A92A6F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A92A6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(18:00)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DN43037_c0_g1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Coatomer subunit gamma-2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121.9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135.8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156.7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119.8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114.2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DN31342_c0_g1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Coatomer subunit beta-1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32.1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47.6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36.5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DN43414_c0_g2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Coatomer subunit beta-1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46.9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52.7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40.1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44.4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DN46706_c0_g1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Coatomer subunit beta-1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35.7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42.7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52.2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36.4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35.8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DN46706_c0_g3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Coatomer subunit beta-1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26.7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29.4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DN47285_c3_g2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Coatomer subunit beta-1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144.9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190.9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187.4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158.8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160.7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DN47538_c2_g1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Cog8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24.4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24.6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DN41955_c0_g1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Cog5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17.4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DN45756_c1_g1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EC</w:t>
            </w: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73.7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82.9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69.0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70.8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DN45680_c1_g1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SEC23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34.2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39.0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26.0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29.5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DN36018_c0_g1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853">
              <w:rPr>
                <w:rFonts w:ascii="Times New Roman" w:eastAsia="宋体" w:hAnsi="Times New Roman" w:cs="Times New Roman"/>
                <w:sz w:val="18"/>
                <w:szCs w:val="18"/>
              </w:rPr>
              <w:t>CLC2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135.4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148.8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159.6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141.0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126.4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DN25492_c0_g1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95853">
              <w:rPr>
                <w:rFonts w:ascii="Times New Roman" w:eastAsia="宋体" w:hAnsi="Times New Roman" w:cs="Times New Roman"/>
                <w:sz w:val="18"/>
                <w:szCs w:val="18"/>
              </w:rPr>
              <w:t>GNT2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30.9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13.7</w:t>
            </w:r>
          </w:p>
        </w:tc>
      </w:tr>
      <w:tr w:rsidR="005306F4" w:rsidRPr="00A92A6F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DN38966_c0_g1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AP-1 complex subunit gamma-2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32.1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36.5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40.7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32.0</w:t>
            </w:r>
          </w:p>
        </w:tc>
      </w:tr>
      <w:tr w:rsidR="005306F4" w:rsidRPr="00A92A6F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306F4" w:rsidRPr="00C6232E" w:rsidRDefault="005306F4" w:rsidP="00E55073">
            <w:pPr>
              <w:pStyle w:val="a7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DN44207_c0_g1</w:t>
            </w:r>
          </w:p>
        </w:tc>
        <w:tc>
          <w:tcPr>
            <w:tcW w:w="2693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DNA damage-binding protein 2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40.0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112.9</w:t>
            </w:r>
          </w:p>
        </w:tc>
        <w:tc>
          <w:tcPr>
            <w:tcW w:w="851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58.9</w:t>
            </w:r>
          </w:p>
        </w:tc>
        <w:tc>
          <w:tcPr>
            <w:tcW w:w="850" w:type="dxa"/>
          </w:tcPr>
          <w:p w:rsidR="005306F4" w:rsidRPr="00C6232E" w:rsidRDefault="005306F4" w:rsidP="00E55073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6232E">
              <w:rPr>
                <w:rFonts w:ascii="Times New Roman" w:eastAsia="宋体" w:hAnsi="Times New Roman" w:cs="Times New Roman"/>
                <w:sz w:val="18"/>
                <w:szCs w:val="18"/>
              </w:rPr>
              <w:t>45.2</w:t>
            </w:r>
          </w:p>
        </w:tc>
      </w:tr>
    </w:tbl>
    <w:p w:rsidR="00E55073" w:rsidRDefault="005306F4">
      <w:pPr>
        <w:widowControl/>
        <w:jc w:val="left"/>
        <w:rPr>
          <w:i/>
          <w:iCs/>
        </w:rPr>
      </w:pPr>
      <w:r>
        <w:rPr>
          <w:i/>
          <w:iCs/>
        </w:rPr>
        <w:br w:type="page"/>
      </w:r>
    </w:p>
    <w:tbl>
      <w:tblPr>
        <w:tblStyle w:val="2-3"/>
        <w:tblW w:w="5000" w:type="pct"/>
        <w:tblLook w:val="04A0" w:firstRow="1" w:lastRow="0" w:firstColumn="1" w:lastColumn="0" w:noHBand="0" w:noVBand="1"/>
      </w:tblPr>
      <w:tblGrid>
        <w:gridCol w:w="1557"/>
        <w:gridCol w:w="2978"/>
        <w:gridCol w:w="748"/>
        <w:gridCol w:w="748"/>
        <w:gridCol w:w="758"/>
        <w:gridCol w:w="758"/>
        <w:gridCol w:w="759"/>
      </w:tblGrid>
      <w:tr w:rsidR="00E55073" w:rsidRPr="00EA44A4" w:rsidTr="00E55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8141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D8141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Receptor Kinases (corresponding to Supp. Fig.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4B</w:t>
            </w:r>
            <w:r w:rsidRPr="00D8141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40940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1793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>Best homologs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(6:00)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(7:00)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(10:00)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(14:00)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(18:00)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DN33339_c0_g1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BSK3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42.7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DN37940_c0_g1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NEK</w:t>
            </w: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DN37943_c0_g1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AFC1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12.0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DN34114_c2_g1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D6PKL2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17.1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DN38594_c0_g2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HT1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DN44295_c0_g1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PBL7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DN32686_c0_g1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At1g01540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19.2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DN38326_c0_g1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STY46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46.2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DN33303_c0_g1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PBL26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24.7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DN47420_c2_g1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At1g01540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DN47328_c0_g1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At1g53440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DN31555_c1_g1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At3g47570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DN43158_c0_g1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At1g51890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30.3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DN47347_c3_g1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At1g56140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77.3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101.7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DN33044_c0_g1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At1g56130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36.7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70.4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DN37919_c0_g2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RFK1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DN31395_c3_g1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At4g37250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6.1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DN46412_c1_g1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At1g56140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60.2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DN41824_c0_g1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IRK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DN38653_c2_g2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At1g34110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DN44168_c0_g1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At1g12460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DN42800_c1_g1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IRK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DN46904_c0_g1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At1g53430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DN42213_c1_g1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RCH1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DN42819_c1_g2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RGI3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DN42819_c1_g1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RGI3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28.4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DN43959_c2_g1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RPK2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DN28900_c2_g2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IOS1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DN40823_c2_g2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IOS1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DN44118_c1_g2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IOS1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DN47537_c2_g3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RGI3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23.8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DN46995_c0_g1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RGI3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DN44715_c1_g1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At2g19230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DN28879_c1_g1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At2g19230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DN28879_c0_g1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At2g04300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DN45847_c0_g1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At5g63930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DN45223_c0_g1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LRR-RLK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35.9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42.9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DN36693_c4_g2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BAM1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DN47319_c1_g1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BAM1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DN38535_c0_g1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BAM2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DN44490_c1_g1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PXC3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DN31057_c2_g1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BAM1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37.6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DN30812_c1_g1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At4g10390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83.1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102.0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105.4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91.9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104.7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DN46220_c2_g2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HSL1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62.4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84.5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DN43119_c1_g1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THE1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14.8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lastRenderedPageBreak/>
              <w:t>DN21680_c0_g1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FERONIA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DN40760_c0_g1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FERONIA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33.4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93.9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82.3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DN31506_c0_g1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HAIKU2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DN43081_c1_g2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RLP51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DN29160_c2_g2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TMK1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78.1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DN37767_c0_g1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TMK1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43.0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49.1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DN37617_c0_g1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TMK4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1.8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DN31057_c3_g2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CRK10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DN34131_c2_g1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CRK10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DN37899_c1_g1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CRK</w:t>
            </w: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DN30086_c0_g1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CRRSP38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14.8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DN30535_c0_g1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At2g26730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DN35079_c0_g1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At5g58300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DN39160_c1_g1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At5g67200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9.9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DN46809_c1_g3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RKL1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29.0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DN46809_c1_g1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RKL1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DN41132_c0_g2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At5g58300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9.0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DN45746_c0_g1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At3g03770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14.1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DN46505_c0_g2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At5g48380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62.5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89.6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DN37148_c0_g1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At3g03770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12.7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DN31563_c0_g1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LYK3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4.0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DN34566_c0_g1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LYK4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DN35740_c0_g1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LYM2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15.5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DN35419_c1_g1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LECRK91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DN43957_c0_g2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LECRKS1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DN28504_c0_g2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LECRK82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DN47894_c0_g1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RKS1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DN42490_c1_g2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At2g19130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13.6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DN35822_c0_g1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At1g52310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50.2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54.9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67.7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97.8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DN29528_c0_g1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LRK10L-1.5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DN34659_c0_g1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LRK10L-1.2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44.7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45.2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55.9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DN36390_c2_g1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LRK10L-1.2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DN43876_c0_g2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LRK10L-1.2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16.4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DN31912_c0_g1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MKK7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46.7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39.8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116.6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DN34158_c0_g1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MAPKKK18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DN33995_c1_g1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RPPL1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25.0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DN33071_c2_g2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RPP13L4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48.3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DN30877_c1_g1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TAO1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7.0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DN33553_c3_g1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RPP13L4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32.9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DN47179_c1_g1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RGA2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DN36246_c3_g2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TAO1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61.5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84.2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63.7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109.1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DN32866_c1_g4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PRR1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DN30588_c0_g1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TAO1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DN30236_c1_g1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RPPL1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77.1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58.7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102.4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DN36294_c0_g1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RGA1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30.5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33.8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58.5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DN33995_c1_g3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At3g14460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68.2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DN36657_c1_g3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RE2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DN29880_c0_g1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RE1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lastRenderedPageBreak/>
              <w:t>DN47035_c2_g7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POL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21.1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DN41792_c6_g2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RE1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DN35213_c0_g1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inlI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42.3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78.3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79.3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141.6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193.5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DN30865_c1_g1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inlI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30.2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87.3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DN33167_c0_g1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MTP12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24.1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31.0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DN39991_c1_g1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CERK1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73.1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80.6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67.3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70.5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92.5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DN43465_c2_g1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USP39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13.3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DN42399_c2_g1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PUB26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31.4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69.8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DN46926_c2_g2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05632">
              <w:rPr>
                <w:rFonts w:ascii="Times New Roman" w:eastAsia="宋体" w:hAnsi="Times New Roman" w:cs="Times New Roman"/>
                <w:sz w:val="18"/>
                <w:szCs w:val="18"/>
              </w:rPr>
              <w:t>At5g61370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14.8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DN41004_c0_g1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KOR2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8.6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DN30963_c1_g1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PTI1-like 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80.2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80.1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77.5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98.1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109.7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DN46176_c1_g1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YLS3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205.0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219.3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230.8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338.3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474.0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DN38653_c2_g1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PERK8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DN36546_c0_g1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87B">
              <w:rPr>
                <w:rFonts w:ascii="Times New Roman" w:eastAsia="宋体" w:hAnsi="Times New Roman" w:cs="Times New Roman"/>
                <w:sz w:val="18"/>
                <w:szCs w:val="18"/>
              </w:rPr>
              <w:t>At5g03700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DN33864_c1_g1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87B">
              <w:rPr>
                <w:rFonts w:ascii="Times New Roman" w:eastAsia="宋体" w:hAnsi="Times New Roman" w:cs="Times New Roman"/>
                <w:sz w:val="18"/>
                <w:szCs w:val="18"/>
              </w:rPr>
              <w:t>DTX35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3.1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DN35287_c0_g1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SUPPRESSOR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</w:t>
            </w: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npr1-1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27.3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DN44147_c1_g2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87B">
              <w:rPr>
                <w:rFonts w:ascii="Times New Roman" w:eastAsia="宋体" w:hAnsi="Times New Roman" w:cs="Times New Roman"/>
                <w:sz w:val="18"/>
                <w:szCs w:val="18"/>
              </w:rPr>
              <w:t>ATL21B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16.3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DN33957_c0_g1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ATL46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DN35902_c0_g2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87B">
              <w:rPr>
                <w:rFonts w:ascii="Times New Roman" w:eastAsia="宋体" w:hAnsi="Times New Roman" w:cs="Times New Roman"/>
                <w:sz w:val="18"/>
                <w:szCs w:val="18"/>
              </w:rPr>
              <w:t>TBL34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</w:tr>
      <w:tr w:rsidR="00E55073" w:rsidRPr="00EA44A4" w:rsidTr="00E55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DN47180_c1_g1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TMV resistance protein N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29.1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38.1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43.9</w:t>
            </w:r>
          </w:p>
        </w:tc>
      </w:tr>
      <w:tr w:rsidR="00E55073" w:rsidRPr="00EA44A4" w:rsidTr="00E5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pct"/>
          </w:tcPr>
          <w:p w:rsidR="00E55073" w:rsidRPr="00D8141E" w:rsidRDefault="00E55073" w:rsidP="00E55073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DN46207_c0_g1</w:t>
            </w:r>
          </w:p>
        </w:tc>
        <w:tc>
          <w:tcPr>
            <w:tcW w:w="1793" w:type="pct"/>
          </w:tcPr>
          <w:p w:rsidR="00E55073" w:rsidRPr="00D8141E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7087B">
              <w:rPr>
                <w:rFonts w:ascii="Times New Roman" w:eastAsia="宋体" w:hAnsi="Times New Roman" w:cs="Times New Roman"/>
                <w:sz w:val="18"/>
                <w:szCs w:val="18"/>
              </w:rPr>
              <w:t>alr3466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22.9</w:t>
            </w:r>
          </w:p>
        </w:tc>
        <w:tc>
          <w:tcPr>
            <w:tcW w:w="450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26.8</w:t>
            </w:r>
          </w:p>
        </w:tc>
        <w:tc>
          <w:tcPr>
            <w:tcW w:w="456" w:type="pct"/>
          </w:tcPr>
          <w:p w:rsidR="00E55073" w:rsidRPr="00EA44A4" w:rsidRDefault="00E55073" w:rsidP="00E55073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sz w:val="18"/>
                <w:szCs w:val="18"/>
              </w:rPr>
              <w:t>32.7</w:t>
            </w:r>
          </w:p>
        </w:tc>
      </w:tr>
    </w:tbl>
    <w:p w:rsidR="00E55073" w:rsidRDefault="00E55073">
      <w:pPr>
        <w:widowControl/>
        <w:jc w:val="left"/>
      </w:pPr>
      <w:r>
        <w:br w:type="page"/>
      </w:r>
    </w:p>
    <w:p w:rsidR="005306F4" w:rsidRPr="00FA42B3" w:rsidRDefault="005306F4"/>
    <w:tbl>
      <w:tblPr>
        <w:tblStyle w:val="5"/>
        <w:tblW w:w="5631" w:type="pct"/>
        <w:tblLayout w:type="fixed"/>
        <w:tblLook w:val="04A0" w:firstRow="1" w:lastRow="0" w:firstColumn="1" w:lastColumn="0" w:noHBand="0" w:noVBand="1"/>
      </w:tblPr>
      <w:tblGrid>
        <w:gridCol w:w="994"/>
        <w:gridCol w:w="1561"/>
        <w:gridCol w:w="2419"/>
        <w:gridCol w:w="982"/>
        <w:gridCol w:w="851"/>
        <w:gridCol w:w="849"/>
        <w:gridCol w:w="851"/>
        <w:gridCol w:w="847"/>
      </w:tblGrid>
      <w:tr w:rsidR="00CB4F84" w:rsidRPr="00FA42B3" w:rsidTr="00D40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pct"/>
            <w:gridSpan w:val="8"/>
            <w:tcBorders>
              <w:bottom w:val="single" w:sz="4" w:space="0" w:color="auto"/>
            </w:tcBorders>
          </w:tcPr>
          <w:p w:rsidR="00CB4F84" w:rsidRPr="00D40940" w:rsidRDefault="00CB4F84" w:rsidP="007D14FC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FA42B3">
              <w:br w:type="page"/>
            </w:r>
            <w:r w:rsidRPr="00D4094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Table S</w:t>
            </w:r>
            <w:r w:rsidR="007D14FC" w:rsidRPr="00FA42B3">
              <w:rPr>
                <w:rFonts w:ascii="Times New Roman" w:eastAsia="宋体" w:hAnsi="Times New Roman" w:cs="Times New Roman"/>
                <w:b/>
                <w:i w:val="0"/>
                <w:sz w:val="24"/>
                <w:szCs w:val="24"/>
              </w:rPr>
              <w:t>4</w:t>
            </w:r>
            <w:r w:rsidRPr="00D4094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Light signaling (corresponding to Supp. Fig. 3C)</w:t>
            </w:r>
          </w:p>
        </w:tc>
      </w:tr>
      <w:tr w:rsidR="002403DF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CB4F84" w:rsidRPr="00D40940" w:rsidRDefault="00CB4F84" w:rsidP="00CB4F8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 w:themeColor="text1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>Heat Map</w:t>
            </w:r>
          </w:p>
          <w:p w:rsidR="00CB4F84" w:rsidRPr="00D40940" w:rsidRDefault="00CB4F84" w:rsidP="00CB4F8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  <w:t>Number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D40940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D40940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2403DF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Short Description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3B376B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FPKM</w:t>
            </w:r>
          </w:p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(6:00)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3B376B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FPKM</w:t>
            </w:r>
          </w:p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(7:00)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3B376B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FPKM</w:t>
            </w:r>
          </w:p>
          <w:p w:rsidR="00CB4F84" w:rsidRPr="003B376B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(10:00)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3B376B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FPKM</w:t>
            </w:r>
          </w:p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(14:00)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B4F84" w:rsidRPr="003B376B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FPKM</w:t>
            </w:r>
          </w:p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376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(18:00)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DN45078_c0_g1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Phytochrome A 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136.0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196.6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95.1</w:t>
            </w:r>
          </w:p>
        </w:tc>
      </w:tr>
      <w:tr w:rsidR="002403DF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DN36376_c1_g1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Phytochrome C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DN46663_c2_g3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Cryptochrome DASH, chloroplastic/mitochondrial 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DN46663_c2_g1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Cryptochrome DASH, chloroplastic/mitochondrial 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DN36206_c0_g1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Cryptochrome-1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79.1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87.1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59.7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46.0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58.5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DN38506_c1_g1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Cryptochrome-2 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37.7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32.0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DN45604_c1_g1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Phototropin-1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70.6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315.9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133.7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DN45604_c1_g3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Phototropin-1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47.9</w:t>
            </w:r>
          </w:p>
        </w:tc>
        <w:tc>
          <w:tcPr>
            <w:tcW w:w="0" w:type="pct"/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DN40426_c2_g1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Phototropin-2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35.8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DN47360_c1_g1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Phototropin-2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DN41296_c0_g1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Ultraviolet-B receptor UVR8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DN38788_c0_g1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Ultraviolet-B receptor UVR8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34.3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DN34302_c1_g1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Ultraviolet-B receptor UVR8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DN42939_c3_g1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Ultraviolet-B receptor UVR8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56.3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DN38877_c2_g1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 factor PIF1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DN40120_c0_g1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 factor PIF1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DN34043_c0_g1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 factor PIF5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64.7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61.4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75.1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DN38330_c1_g2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SPA1-RELATED 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90.8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DN38330_c1_g1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SPA1-RELATED 3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110.0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196.8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74.6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23.8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38.3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DN47846_c4_g2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SPA1-RELATED 3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120.6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159.3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70.9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</w:t>
            </w:r>
          </w:p>
        </w:tc>
        <w:tc>
          <w:tcPr>
            <w:tcW w:w="0" w:type="pct"/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35.9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DN47846_c4_g1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SPA1-RELATED 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</w:t>
            </w:r>
          </w:p>
        </w:tc>
      </w:tr>
      <w:tr w:rsidR="00CB4F84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DN36413_c0_g1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E3 ubiquitin-protein ligase COP1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</w:t>
            </w:r>
          </w:p>
        </w:tc>
      </w:tr>
      <w:tr w:rsidR="00CB4F84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CB4F84" w:rsidRPr="00D40940" w:rsidRDefault="00CB4F84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A35E24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DN38313_c2_g1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Constitutive photomorphogenesis protein 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COP10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CB4F84" w:rsidRPr="00ED4F82" w:rsidRDefault="00CB4F84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DN29709_c0_g1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 factor HY5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DN34255_c0_g1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Transcription factor HY5-like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103.9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75.5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DN38848_c1_g1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171.8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288.0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189.8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DN46831_c2_g2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247.9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418.5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296.3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DN46831_c3_g2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DN26589_c0_g1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37.3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44.9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DN41575_c0_g1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31.3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DN38848_c0_g1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38.5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DN38848_c1_g3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DN46831_c3_g3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GIGANTEA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37.4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42.3</w:t>
            </w:r>
          </w:p>
        </w:tc>
      </w:tr>
      <w:tr w:rsidR="002403DF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CB4F84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DN47504_c2_g1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Protein LHY 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307.3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433.6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431.2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104.3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DN47275_c1_g1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Zinc finger protein CO3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216.7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349.5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183.9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74.6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DN35415_c3_g1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Zinc finger protein CO3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20.6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DN48003_c3_g1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Two-component response regulator-like PRR73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208.8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255.9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707.6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439.4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371.0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DN37606_c1_g2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Two-component response regulator-like APRR3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41.3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DN48023_c2_g4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Two-component response regulator-like PRR95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81.3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91.7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123.1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91.5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69.6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DN38290_c1_g1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Two-component response regulator-like APRR5 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71.7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86.8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83.6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60.7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DN47558_c1_g1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Two-component response regulator-like PRR95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59.6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142.8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630.0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121.3</w:t>
            </w:r>
          </w:p>
        </w:tc>
        <w:tc>
          <w:tcPr>
            <w:tcW w:w="0" w:type="pct"/>
            <w:noWrap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DN37606_c1_g3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Two-component response regulator-like PRR73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234.8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291.2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892.2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556.9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449.4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DN46068_c0_g1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Casein kinase 1-like protein 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182.9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192.5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197.2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170.8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164.0</w:t>
            </w:r>
          </w:p>
        </w:tc>
      </w:tr>
      <w:tr w:rsidR="00367A18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DN33391_c2_g3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Casein kinase 1-like protein 1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116.4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126.4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137.8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103.6</w:t>
            </w:r>
          </w:p>
        </w:tc>
        <w:tc>
          <w:tcPr>
            <w:tcW w:w="0" w:type="pct"/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97.2</w:t>
            </w:r>
          </w:p>
        </w:tc>
      </w:tr>
      <w:tr w:rsidR="00367A18" w:rsidRPr="00ED4F82" w:rsidTr="00D4094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bottom w:val="single" w:sz="4" w:space="0" w:color="auto"/>
            </w:tcBorders>
          </w:tcPr>
          <w:p w:rsidR="00367A18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A35E24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DN29682_c0_g1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Casein kinase 1-like protein 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99.3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110.4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82.9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:rsidR="00367A18" w:rsidRPr="00ED4F82" w:rsidRDefault="00367A18" w:rsidP="00A35E2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77.8</w:t>
            </w:r>
          </w:p>
        </w:tc>
      </w:tr>
      <w:tr w:rsidR="002403DF" w:rsidRPr="00ED4F82" w:rsidTr="00D4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CB4F84" w:rsidRPr="00D40940" w:rsidRDefault="00367A18" w:rsidP="00A35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i w:val="0"/>
                <w:color w:val="000000"/>
                <w:kern w:val="0"/>
                <w:sz w:val="18"/>
                <w:szCs w:val="18"/>
              </w:rPr>
            </w:pPr>
            <w:r w:rsidRPr="00D4094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A35E24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35E2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DN34908_c2_g2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FLOWERING LOCUS T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F84" w:rsidRPr="00ED4F82" w:rsidRDefault="00CB4F84" w:rsidP="00A35E2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F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</w:t>
            </w:r>
          </w:p>
        </w:tc>
      </w:tr>
    </w:tbl>
    <w:p w:rsidR="00A35E24" w:rsidRDefault="00A35E24" w:rsidP="00A35E24">
      <w:pPr>
        <w:rPr>
          <w:sz w:val="18"/>
          <w:szCs w:val="18"/>
        </w:rPr>
      </w:pPr>
    </w:p>
    <w:p w:rsidR="00A35E24" w:rsidRDefault="00A35E24" w:rsidP="00A35E24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2722F" w:rsidRDefault="00B2722F" w:rsidP="00B2722F"/>
    <w:p w:rsidR="001E2133" w:rsidRDefault="001E2133">
      <w:pPr>
        <w:widowControl/>
        <w:jc w:val="left"/>
        <w:rPr>
          <w:sz w:val="13"/>
          <w:szCs w:val="13"/>
        </w:rPr>
      </w:pPr>
    </w:p>
    <w:tbl>
      <w:tblPr>
        <w:tblStyle w:val="2-3"/>
        <w:tblW w:w="5000" w:type="pct"/>
        <w:tblLook w:val="04A0" w:firstRow="1" w:lastRow="0" w:firstColumn="1" w:lastColumn="0" w:noHBand="0" w:noVBand="1"/>
      </w:tblPr>
      <w:tblGrid>
        <w:gridCol w:w="2267"/>
        <w:gridCol w:w="2272"/>
        <w:gridCol w:w="747"/>
        <w:gridCol w:w="748"/>
        <w:gridCol w:w="758"/>
        <w:gridCol w:w="758"/>
        <w:gridCol w:w="756"/>
      </w:tblGrid>
      <w:tr w:rsidR="00BF6874" w:rsidRPr="00EA44A4" w:rsidTr="00D81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BF6874" w:rsidRPr="00D8141E" w:rsidRDefault="001E2133" w:rsidP="00011BBD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sz w:val="13"/>
                <w:szCs w:val="13"/>
              </w:rPr>
              <w:br w:type="page"/>
            </w:r>
            <w:r w:rsidR="00C6232E">
              <w:rPr>
                <w:rFonts w:ascii="Times New Roman" w:eastAsia="宋体" w:hAnsi="Times New Roman" w:cs="Times New Roman"/>
                <w:sz w:val="24"/>
                <w:szCs w:val="24"/>
              </w:rPr>
              <w:t>Table S</w:t>
            </w:r>
            <w:r w:rsidR="006913AC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BF6874" w:rsidRPr="00D8141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Transcriptional factor (corresponding to </w:t>
            </w:r>
            <w:r w:rsidR="00EA44A4" w:rsidRPr="00D8141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Supp. Fig. </w:t>
            </w:r>
            <w:r w:rsidR="00011BBD">
              <w:rPr>
                <w:rFonts w:ascii="Times New Roman" w:eastAsia="宋体" w:hAnsi="Times New Roman" w:cs="Times New Roman"/>
                <w:sz w:val="24"/>
                <w:szCs w:val="24"/>
              </w:rPr>
              <w:t>5B</w:t>
            </w:r>
            <w:r w:rsidR="00BF6874" w:rsidRPr="00D8141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BF6874" w:rsidRPr="00EA44A4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Short description</w:t>
            </w:r>
          </w:p>
        </w:tc>
        <w:tc>
          <w:tcPr>
            <w:tcW w:w="450" w:type="pct"/>
          </w:tcPr>
          <w:p w:rsidR="00BF6874" w:rsidRPr="00EA44A4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(6:00)</w:t>
            </w:r>
          </w:p>
        </w:tc>
        <w:tc>
          <w:tcPr>
            <w:tcW w:w="450" w:type="pct"/>
          </w:tcPr>
          <w:p w:rsidR="00BF6874" w:rsidRPr="00EA44A4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(7:00)</w:t>
            </w:r>
          </w:p>
        </w:tc>
        <w:tc>
          <w:tcPr>
            <w:tcW w:w="456" w:type="pct"/>
          </w:tcPr>
          <w:p w:rsidR="00BF6874" w:rsidRPr="00EA44A4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(10:00)</w:t>
            </w:r>
          </w:p>
        </w:tc>
        <w:tc>
          <w:tcPr>
            <w:tcW w:w="456" w:type="pct"/>
          </w:tcPr>
          <w:p w:rsidR="00BF6874" w:rsidRPr="00EA44A4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(14:00)</w:t>
            </w:r>
          </w:p>
        </w:tc>
        <w:tc>
          <w:tcPr>
            <w:tcW w:w="455" w:type="pct"/>
          </w:tcPr>
          <w:p w:rsidR="00BF6874" w:rsidRPr="00EA44A4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A44A4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 (18:00)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DN39804_c0_g1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190.7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198.6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63.8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82.7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94.2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DN28940_c2_g2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66.6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53.3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24.1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DN41274_c0_g1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ERF105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37.8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26.0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15.4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DN41274_c0_g2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Pathogenesis-related genes transcriptional activator PTI5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DN33328_c0_g1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107.5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73.7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31.3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72.5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42.4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DN26579_c0_g1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ERF113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DN35982_c1_g1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RAP2-13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6.7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DN40525_c0_g1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28.3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11.9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DN41736_c0_g1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WRI1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13.1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DN42015_c1_g5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ERF017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DN30091_c1_g1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ERF114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DN39252_c1_g1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Auxin response factor 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15.1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DN43322_c1_g2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Auxin-responsive protein IAA17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120.4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91.4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47.9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26.1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35.8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DN29291_c6_g2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Auxin-responsive protein IAA16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1378.1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1155.9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966.0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1013.8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880.1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DN29735_c0_g1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Probable WRKY transcription factor 28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13.9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DN40440_c1_g1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Probable WRKY transcription factor 40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DN40440_c1_g2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Probable WRKY transcription factor 40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DN29768_c1_g1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Probable WRKY transcription factor 28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DN32281_c0_g1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Probable WRKY transcription factor 41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2.9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DN41988_c2_g2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Probable WRKY transcription factor 11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4.9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DN41388_c0_g3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WRKY transcription factor 22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0.6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DN30923_c0_g1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WRKY transcription factor </w:t>
            </w: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1.2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DN39956_c3_g2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43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DN40107_c3_g1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100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DN34736_c0_g2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78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22.0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17.8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17.8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DN36165_c1_g1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NAC transcription factor ONAC010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112.9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93.6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83.9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79.2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37.8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DN47620_c1_g3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159.6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140.6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71.6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109.0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109.7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DN35744_c1_g1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MADS-box protein SVP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DN32394_c4_g1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MADS-box transcription factor 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7.3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DN34161_c1_g2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MADS-box protein SOC1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DN47271_c0_g1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MADS-box transcription factor 50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DN40573_c2_g1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Agamous-like MADS-box protein AGL21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56.9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47.4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43.0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36.5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37.3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DN39352_c1_g2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Heat stress transcription factor A-5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53.1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48.0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42.0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DN30978_c0_g1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Heat stress transcription factor A-2e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8.9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DN37913_c1_g1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Heat stress transcription factor B-2a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8.2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DN45293_c1_g1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Heat shock factor protein HSF24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126.5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128.2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74.4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85.0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106.5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DN34870_c0_g1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Heat stress transcription factor A-5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546.1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473.5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456.3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335.2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350.7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DN39332_c0_g3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Basic leucine zipper 43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DN45252_c1_g4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Basic leucine zipper 34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94.8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92.7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57.9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61.8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66.2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DN42663_c2_g2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Basic leucine zipper 43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24.4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16.7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DN35130_c0_g1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Homeobox-leucine zipper protein HOX6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59.0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39.6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22.8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40.7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DN31765_c2_g1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Homeobox-leucine zipper protein ATHB-40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21.6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19.8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DN34057_c3_g1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Cyclic dof factor 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262.4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313.7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93.0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39.9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94.2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DN36410_c1_g2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Cyclic dof factor 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309.1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352.0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102.8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101.0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DN46008_c3_g1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Zinc finger BED domain-containing protein RICESLEEPER 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69.0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66.4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50.9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50.6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56.4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DN38515_c1_g1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Transcription factor E2FA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20.1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14.6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DN36241_c0_g1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Trihelix transcription factor GT-4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23.3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20.9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DN34255_c0_g1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Transcription factor HY5-like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102.6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103.9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67.6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57.0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75.5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DN38867_c0_g2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Paired amphipathic helix protein Sin3-like 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1.9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DN35012_c1_g1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Protein MRG1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136.5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137.7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112.7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116.3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124.0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lastRenderedPageBreak/>
              <w:t>DN31043_c2_g2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High mobility group B protein 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128.8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117.1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102.6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78.9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76.9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DN41762_c1_g2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Chaperone protein dnaJ 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505.5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484.1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231.4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229.0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306.2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DN33546_c3_g1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Monothiol glutaredoxin-S17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34.2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31.7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28.2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DN44727_c0_g1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G-box-binding factor 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93.9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123.8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71.5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87.6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91.1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DN45383_c1_g2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Transcription initiation factor IIF subunit alpha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44.1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41.9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40.1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37.9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DN42568_c1_g8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RE1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2.3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DN26931_c0_g1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Ricin B-like lectin R40G3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82.4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77.6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54.7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63.9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DN42054_c0_g1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Homeotic protein knotted-1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80.8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53.2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64.6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66.9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46.6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DN40480_c0_g1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BEL1-like homeodomain protein 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345.7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344.4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303.9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365.7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313.6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DN36634_c0_g1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RNA polymerase II transcriptional coactivator KIWI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9.6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DN41776_c5_g1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Dof zinc finger protein DOF1.3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DN36371_c3_g1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Homeobox protein knotted-1-like LET6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8.5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DN40419_c1_g1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Ricin B-like lectin R40G3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82.5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65.4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75.4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67.8</w:t>
            </w:r>
          </w:p>
        </w:tc>
      </w:tr>
      <w:tr w:rsidR="00BF6874" w:rsidRPr="00D8141E" w:rsidTr="00A4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DN40431_c1_g2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PHD finger protein ALFIN-LIKE 5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</w:tr>
      <w:tr w:rsidR="00BF6874" w:rsidRPr="00D8141E" w:rsidTr="00A4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pct"/>
          </w:tcPr>
          <w:p w:rsidR="00BF6874" w:rsidRPr="00D8141E" w:rsidRDefault="00BF6874" w:rsidP="00D8141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DN43070_c1_g1</w:t>
            </w:r>
          </w:p>
        </w:tc>
        <w:tc>
          <w:tcPr>
            <w:tcW w:w="1368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PHD finger protein ING1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49.2</w:t>
            </w:r>
          </w:p>
        </w:tc>
        <w:tc>
          <w:tcPr>
            <w:tcW w:w="450" w:type="pct"/>
          </w:tcPr>
          <w:p w:rsidR="00BF6874" w:rsidRPr="00D8141E" w:rsidRDefault="00BF6874" w:rsidP="00D8141E">
            <w:pPr>
              <w:widowControl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456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455" w:type="pct"/>
          </w:tcPr>
          <w:p w:rsidR="00BF6874" w:rsidRPr="00D8141E" w:rsidRDefault="00BF6874" w:rsidP="00D8141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8141E">
              <w:rPr>
                <w:rFonts w:ascii="Times New Roman" w:eastAsia="宋体" w:hAnsi="Times New Roman" w:cs="Times New Roman"/>
                <w:sz w:val="18"/>
                <w:szCs w:val="18"/>
              </w:rPr>
              <w:t>28.1</w:t>
            </w:r>
          </w:p>
        </w:tc>
      </w:tr>
    </w:tbl>
    <w:p w:rsidR="00BF6874" w:rsidRPr="00D8141E" w:rsidRDefault="00BF6874">
      <w:pPr>
        <w:rPr>
          <w:sz w:val="13"/>
          <w:szCs w:val="13"/>
        </w:rPr>
      </w:pPr>
    </w:p>
    <w:p w:rsidR="00EA44A4" w:rsidRDefault="00EA44A4">
      <w:pPr>
        <w:widowControl/>
        <w:jc w:val="left"/>
        <w:rPr>
          <w:sz w:val="13"/>
          <w:szCs w:val="13"/>
        </w:rPr>
      </w:pPr>
      <w:r>
        <w:rPr>
          <w:sz w:val="13"/>
          <w:szCs w:val="13"/>
        </w:rPr>
        <w:br w:type="page"/>
      </w:r>
    </w:p>
    <w:tbl>
      <w:tblPr>
        <w:tblStyle w:val="2-3"/>
        <w:tblW w:w="5000" w:type="pct"/>
        <w:tblLook w:val="04A0" w:firstRow="1" w:lastRow="0" w:firstColumn="1" w:lastColumn="0" w:noHBand="0" w:noVBand="1"/>
      </w:tblPr>
      <w:tblGrid>
        <w:gridCol w:w="2044"/>
        <w:gridCol w:w="2048"/>
        <w:gridCol w:w="842"/>
        <w:gridCol w:w="842"/>
        <w:gridCol w:w="844"/>
        <w:gridCol w:w="842"/>
        <w:gridCol w:w="844"/>
      </w:tblGrid>
      <w:tr w:rsidR="00BF6874" w:rsidRPr="00EA44A4" w:rsidTr="008C6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BF6874" w:rsidRPr="008C6ABE" w:rsidRDefault="00BF6874" w:rsidP="00011BBD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Table S</w:t>
            </w:r>
            <w:r w:rsidR="006913AC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="00EA44A4"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>Protein synthesis genes</w:t>
            </w: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(corresponding to </w:t>
            </w:r>
            <w:r w:rsidR="00EA44A4"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Supp. Fig. </w:t>
            </w:r>
            <w:r w:rsidR="00011BBD">
              <w:rPr>
                <w:rFonts w:ascii="Times New Roman" w:eastAsia="宋体" w:hAnsi="Times New Roman" w:cs="Times New Roman"/>
                <w:sz w:val="24"/>
                <w:szCs w:val="24"/>
              </w:rPr>
              <w:t>5D</w:t>
            </w: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Gene ID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Short discription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FPKM (6:00)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FPKM (7:00)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FPKM (10:00)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FPKM (14:00)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FPKM (18:00)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DN35955_c0_g1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262.5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220.3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187.6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259.9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319.7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DN43515_c0_g3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80.2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69.5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77.7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90.1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DN39009_c0_g1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L13-2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307.0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242.9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183.3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231.9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317.3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DN34366_c0_g3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L14-2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140.8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125.7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113.3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128.0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151.8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DN29521_c0_g1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L15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46.1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53.5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DN36809_c0_g1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L18a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122.4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106.6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102.1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116.6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150.4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DN41431_c5_g1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L18a-1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93.7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78.6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96.4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134.0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DN46312_c1_g2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L21-2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190.7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148.6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149.2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204.0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224.2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DN43020_c5_g1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L22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DN42277_c0_g1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L23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62.3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59.6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54.1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81.4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DN46330_c2_g2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L23A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254.6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234.8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213.6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233.2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283.8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DN37442_c2_g1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L23A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347.5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358.4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329.4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384.5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437.7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DN45214_c0_g1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218.7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188.5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175.5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218.9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266.2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DN29099_c0_g1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L25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12.7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DN42608_c0_g1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L26-1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325.1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281.7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275.8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314.9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340.9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DN36758_c0_g1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L27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37.1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46.9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DN30233_c0_g1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L28-2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245.6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225.9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190.5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211.6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261.2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DN30684_c0_g1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46.7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DN35254_c0_g1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L3-2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21.6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DN31480_c0_g2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L30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213.2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174.7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132.2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192.2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265.8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DN41142_c0_g3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L37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45.0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33.7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49.3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DN34131_c3_g1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339.6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322.3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275.6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321.0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383.6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DN30358_c1_g1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23.4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DN32090_c0_g1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L44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735.4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685.0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550.3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610.1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763.3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DN30485_c0_g2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60S ribosomal protein </w:t>
            </w: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L4-1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146.6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116.7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110.7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123.8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142.2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DN33228_c1_g4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L4-1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151.8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145.9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125.6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149.5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176.3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DN31421_c0_g1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105.3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91.5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107.3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126.8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DN42511_c0_g2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L12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DN41849_c0_g2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504.9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449.1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389.3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463.5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517.1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DN36710_c0_g1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396.4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345.8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259.4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278.7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354.9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DN34147_c0_g2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456.7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419.5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323.4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353.5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414.8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DN44850_c0_g2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L18-2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242.7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200.2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166.8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190.4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218.1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DN47819_c3_g1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L19-2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304.9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287.7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242.8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261.8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312.1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DN36498_c2_g2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L21-1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90.3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79.5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71.6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72.9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84.8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DN38836_c4_g1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L32-1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101.5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95.9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76.5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90.9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DN35211_c1_g1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50S ribosomal protein L36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43.7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41.2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DN36075_c0_g1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L36-2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1046.3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910.3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652.4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715.0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923.6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DN39959_c0_g2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60S ribosomal protein L8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290.9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260.2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218.8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241.3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277.6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DN28760_c1_g1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30S ribosomal protein S21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32.0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DN44927_c1_g1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30S ribosomal protein S6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73.6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69.1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61.1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71.2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75.1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DN40200_c0_g2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30S ribosomal protein S18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29.6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50.6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DN28293_c0_g2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S11-2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236.6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222.8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193.0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216.6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256.5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DN28293_c0_g1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S11-3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193.7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183.1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165.1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193.6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208.1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DN41516_c2_g1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347.2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326.0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269.3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316.4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374.9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DN34496_c0_g2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DN34989_c2_g2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30S ribosomal protein S15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13.6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DN30918_c0_g1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S15a-1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583.6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503.0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385.6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482.6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556.3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DN41937_c1_g1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72.2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67.3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62.2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75.3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85.3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DN37133_c0_g1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30S ribosomal protein S17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111.6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89.4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61.3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98.3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114.4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DN34771_c1_g1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39.5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51.3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DN31885_c0_g1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S26-1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92.7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84.0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72.7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84.4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96.8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lastRenderedPageBreak/>
              <w:t>DN39619_c1_g1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244.7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206.0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187.8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224.7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260.2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DN34516_c0_g1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S2-4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89.6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82.6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70.4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96.3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104.9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DN34516_c0_g2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S2-3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55.6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62.5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DN35468_c1_g2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S3a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53.5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49.2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47.5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52.7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DN39246_c1_g1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199.7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175.6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152.6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197.8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236.1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DN39246_c1_g2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S4-3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184.1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160.2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143.8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181.2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217.8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DN32814_c0_g2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30S ribosomal protein S6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14.2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DN33076_c3_g3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286.4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251.6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228.1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257.5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292.0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DN33076_c3_g1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27.4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DN28825_c1_g4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122.2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96.9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83.7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94.2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116.9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DN45149_c0_g2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SA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82.9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83.8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71.6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78.8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98.3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DN33413_c1_g2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120.6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111.6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96.3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106.3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120.8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DN33413_c1_g1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201.2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184.6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159.0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178.4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198.0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DN38773_c0_g2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51.4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DN33554_c2_g1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S18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183.2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152.4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126.7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137.3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162.3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DN45562_c0_g1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S20-2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337.1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321.2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273.5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282.9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351.0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DN33604_c0_g1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417.9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403.7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336.1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365.1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425.0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DN43015_c0_g1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S24-2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509.2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478.0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344.9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381.7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472.9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DN37589_c1_g2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S27-2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706.2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585.4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492.6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524.4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610.8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DN35468_c1_g1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S3a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414.2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389.0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369.8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366.2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421.3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DN43690_c0_g1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40S ribosomal protein S8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222.9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206.7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146.6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164.6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195.8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DN32501_c0_g2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Eukaryotic translation initiation factor 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77.2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70.1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65.3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68.4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77.8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DN45971_c1_g1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Eukaryotic translation initiation factor 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111.3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114.6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107.8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112.3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128.7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DN28531_c1_g1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Eukaryotic translation initiation factor 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62.5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57.5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48.2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58.8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65.4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DN32875_c0_g4</w:t>
            </w:r>
          </w:p>
        </w:tc>
        <w:tc>
          <w:tcPr>
            <w:tcW w:w="123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Eukaryotic translation initiation factor 3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70.2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68.1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58.2</w:t>
            </w:r>
          </w:p>
        </w:tc>
        <w:tc>
          <w:tcPr>
            <w:tcW w:w="507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64.9</w:t>
            </w:r>
          </w:p>
        </w:tc>
        <w:tc>
          <w:tcPr>
            <w:tcW w:w="508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72.1</w:t>
            </w:r>
          </w:p>
        </w:tc>
      </w:tr>
    </w:tbl>
    <w:p w:rsidR="00BF6874" w:rsidRPr="008C6ABE" w:rsidRDefault="00BF6874">
      <w:pPr>
        <w:rPr>
          <w:sz w:val="13"/>
          <w:szCs w:val="13"/>
        </w:rPr>
      </w:pPr>
    </w:p>
    <w:p w:rsidR="000702D1" w:rsidRPr="008C6ABE" w:rsidRDefault="000702D1">
      <w:pPr>
        <w:rPr>
          <w:sz w:val="13"/>
          <w:szCs w:val="13"/>
        </w:rPr>
      </w:pPr>
    </w:p>
    <w:p w:rsidR="00EA44A4" w:rsidRPr="008C6ABE" w:rsidRDefault="00EA44A4">
      <w:pPr>
        <w:widowControl/>
        <w:jc w:val="left"/>
        <w:rPr>
          <w:sz w:val="13"/>
          <w:szCs w:val="13"/>
        </w:rPr>
      </w:pPr>
      <w:r w:rsidRPr="008C6ABE">
        <w:rPr>
          <w:sz w:val="13"/>
          <w:szCs w:val="13"/>
        </w:rPr>
        <w:br w:type="page"/>
      </w:r>
    </w:p>
    <w:tbl>
      <w:tblPr>
        <w:tblStyle w:val="2-3"/>
        <w:tblW w:w="5000" w:type="pct"/>
        <w:tblLook w:val="04A0" w:firstRow="1" w:lastRow="0" w:firstColumn="1" w:lastColumn="0" w:noHBand="0" w:noVBand="1"/>
      </w:tblPr>
      <w:tblGrid>
        <w:gridCol w:w="1974"/>
        <w:gridCol w:w="2131"/>
        <w:gridCol w:w="846"/>
        <w:gridCol w:w="846"/>
        <w:gridCol w:w="847"/>
        <w:gridCol w:w="846"/>
        <w:gridCol w:w="816"/>
      </w:tblGrid>
      <w:tr w:rsidR="00BF6874" w:rsidRPr="008C6ABE" w:rsidTr="008C6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BF6874" w:rsidRPr="008C6ABE" w:rsidRDefault="00BF6874" w:rsidP="00011BBD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Table S</w:t>
            </w:r>
            <w:r w:rsidR="006913AC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Transcription factors (corresponding to </w:t>
            </w:r>
            <w:r w:rsidR="00011BBD">
              <w:rPr>
                <w:rFonts w:ascii="Times New Roman" w:eastAsia="宋体" w:hAnsi="Times New Roman" w:cs="Times New Roman"/>
                <w:sz w:val="24"/>
                <w:szCs w:val="24"/>
              </w:rPr>
              <w:t>Supp. Fig. 5</w:t>
            </w:r>
            <w:r w:rsidR="00EA44A4"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  <w:r w:rsidRPr="008C6AB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Gene ID 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Short Discription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</w:t>
            </w:r>
          </w:p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(6:00)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</w:t>
            </w:r>
          </w:p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(7:00)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</w:t>
            </w:r>
          </w:p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(10:00)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</w:t>
            </w:r>
          </w:p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(14:00)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FPKM</w:t>
            </w:r>
          </w:p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(18:00)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DN46071_c1_g1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Homeobox protein knotted-1-like 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258.8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214.4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190.5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220.5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235.2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DN35594_c0_g2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Homeobox protein knotted-1-like 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DN45686_c2_g2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Homeobox-leucine zipper protein HAT5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101.6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96.3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79.5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97.9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134.7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DN31824_c1_g2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Homeobox-leucine zipper protein HAT5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44.6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39.7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59.4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DN42650_c0_g5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Dof zinc finger protein DOF1.4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39.4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34.2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39.7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41.6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DN30987_c0_g1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Dof zinc finger protein DOF2.4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72.4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83.3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71.1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79.4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87.9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DN35974_c0_g1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Zinc finger CCCH domain-containing protein 32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12.3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DN38066_c2_g1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ERF061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176.8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166.4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119.4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164.0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162.7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DN39785_c0_g1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ERF010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20.2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DN44210_c7_g1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ERF034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14.0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DN35982_c1_g3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RAP2-3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DN38680_c1_g1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Ethylene-responsive transcription factor CRF4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33.7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32.8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49.1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DN32395_c0_g1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AP2-like ethylene-responsive transcription factor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4.5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DN43243_c1_g4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Protein indeterminate-domain 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24.1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42.7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DN37741_c0_g4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Protein indeterminate-domain 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25.8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DN37741_c0_g1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Protein indeterminate-domain 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19.6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DN45611_c0_g2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83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14.0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DN29518_c1_g1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83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182.5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157.3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119.2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150.1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177.0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DN46615_c0_g1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100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86.3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68.2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45.7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84.2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104.5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DN45611_c1_g1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transcription factor 25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116.2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91.3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82.1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101.7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119.9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lastRenderedPageBreak/>
              <w:t>DN39939_c1_g2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17-like isoform X1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69.4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59.3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55.8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62.0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69.9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DN47620_c1_g1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48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160.4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107.4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79.5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112.6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109.4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DN39641_c0_g1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NAC domain-containing protein 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200.7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158.3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110.2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145.7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183.7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DN44051_c0_g4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WRKY transcription factor 21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19.4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DN39876_c1_g1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WRKY transcription factor 75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58.9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47.2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46.1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65.5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DN35314_c0_g1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WRKY transcription factor 11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94.8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82.1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69.7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107.7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132.8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DN46299_c1_g1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WRKY transcription factor 42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DN36051_c0_g1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GATA transcription factor 21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22.6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DN37250_c0_g2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GATA transcription factor 16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DN46138_c0_g1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GATA transcription factor 22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37.2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28.1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32.9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53.3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DN45560_c0_g1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GATA transcription factor 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DN41405_c1_g2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Transcription factor TGA4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DN41405_c1_g1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Transcription factor TGA4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66.6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56.3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63.0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77.6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DN40668_c1_g2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Heat stress transcription factor A-1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61.1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56.2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60.8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81.9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DN36255_c0_g1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Heat stress transcription factor A-1b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20.9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DN31263_c0_g1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Probable transcription factor PosF21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19.1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DN46380_c1_g2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Trihelix transcription factor GT-1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19.3</w:t>
            </w:r>
          </w:p>
        </w:tc>
      </w:tr>
      <w:tr w:rsidR="00BF6874" w:rsidRPr="008C6ABE" w:rsidTr="008C6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DN38164_c0_g1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MADS-box transcription factor 16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810.2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857.4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755.6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793.9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880.8</w:t>
            </w:r>
          </w:p>
        </w:tc>
      </w:tr>
      <w:tr w:rsidR="00BF6874" w:rsidRPr="008C6ABE" w:rsidTr="008C6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</w:tcPr>
          <w:p w:rsidR="00BF6874" w:rsidRPr="008C6ABE" w:rsidRDefault="00BF6874" w:rsidP="008C6ABE">
            <w:pPr>
              <w:pStyle w:val="a7"/>
              <w:spacing w:line="280" w:lineRule="exac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DN36360_c0_g3</w:t>
            </w:r>
          </w:p>
        </w:tc>
        <w:tc>
          <w:tcPr>
            <w:tcW w:w="1283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B3 domain-containing transcription factor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1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509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90" w:type="pct"/>
          </w:tcPr>
          <w:p w:rsidR="00BF6874" w:rsidRPr="008C6ABE" w:rsidRDefault="00BF6874" w:rsidP="008C6ABE">
            <w:pPr>
              <w:pStyle w:val="a7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C6ABE">
              <w:rPr>
                <w:rFonts w:ascii="Times New Roman" w:eastAsia="宋体" w:hAnsi="Times New Roman" w:cs="Times New Roman"/>
                <w:sz w:val="18"/>
                <w:szCs w:val="18"/>
              </w:rPr>
              <w:t>2.8</w:t>
            </w:r>
          </w:p>
        </w:tc>
      </w:tr>
    </w:tbl>
    <w:p w:rsidR="00BF6874" w:rsidRDefault="00BF6874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4267EA" w:rsidRDefault="004267EA" w:rsidP="00EA44A4">
      <w:pPr>
        <w:rPr>
          <w:sz w:val="13"/>
          <w:szCs w:val="13"/>
        </w:rPr>
      </w:pPr>
    </w:p>
    <w:p w:rsidR="001C5982" w:rsidRDefault="001C5982" w:rsidP="001C5982">
      <w:pPr>
        <w:rPr>
          <w:rFonts w:ascii="Times New Roman" w:hAnsi="Times New Roman" w:cs="Times New Roman"/>
          <w:b/>
          <w:sz w:val="24"/>
          <w:szCs w:val="24"/>
        </w:rPr>
      </w:pPr>
      <w:r w:rsidRPr="004267EA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913A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DE3">
        <w:rPr>
          <w:rFonts w:ascii="Times New Roman" w:hAnsi="Times New Roman" w:cs="Times New Roman"/>
          <w:b/>
          <w:sz w:val="24"/>
          <w:szCs w:val="24"/>
        </w:rPr>
        <w:t>NGS reads for w</w:t>
      </w:r>
      <w:r w:rsidRPr="004267EA">
        <w:rPr>
          <w:rFonts w:ascii="Times New Roman" w:hAnsi="Times New Roman" w:cs="Times New Roman"/>
          <w:b/>
          <w:sz w:val="24"/>
          <w:szCs w:val="24"/>
        </w:rPr>
        <w:t>aterlily RNA</w:t>
      </w:r>
    </w:p>
    <w:tbl>
      <w:tblPr>
        <w:tblStyle w:val="2-3"/>
        <w:tblW w:w="5000" w:type="pct"/>
        <w:tblLook w:val="04A0" w:firstRow="1" w:lastRow="0" w:firstColumn="1" w:lastColumn="0" w:noHBand="0" w:noVBand="1"/>
      </w:tblPr>
      <w:tblGrid>
        <w:gridCol w:w="1652"/>
        <w:gridCol w:w="1582"/>
        <w:gridCol w:w="1698"/>
        <w:gridCol w:w="1676"/>
        <w:gridCol w:w="1698"/>
      </w:tblGrid>
      <w:tr w:rsidR="001C5982" w:rsidRPr="004267EA" w:rsidTr="00CB4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tcBorders>
              <w:top w:val="single" w:sz="4" w:space="0" w:color="auto"/>
            </w:tcBorders>
            <w:noWrap/>
            <w:hideMark/>
          </w:tcPr>
          <w:p w:rsidR="001C5982" w:rsidRPr="004267EA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952" w:type="pct"/>
            <w:tcBorders>
              <w:top w:val="single" w:sz="4" w:space="0" w:color="auto"/>
            </w:tcBorders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Read.No.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Clean.No.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rRNA.Read.No.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Percent.rRNA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T1-1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19,064,210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18,768,057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253,542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1.35%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T1-2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26,793,547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26,416,474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208,761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T1-3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31,102,986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30,640,258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515,338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1.68%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T2-1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27,523,147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27,034,432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244,160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T2-2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22,869,361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22,514,820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156,355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0.69%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T2-3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34,877,447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34,324,482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498,243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1.45%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T3-1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28,709,249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28,223,818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151,785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T3-2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22,469,332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22,083,265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111,928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T3-3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21,689,137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21,336,557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148,808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T4-1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21,513,940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21,137,717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118,648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T4-2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20,441,360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20,129,292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130,589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T4-3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19,095,326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18,778,722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145,067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T5-1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19,427,535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19,137,934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131,292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0.69%</w:t>
            </w:r>
          </w:p>
        </w:tc>
      </w:tr>
      <w:tr w:rsidR="001C5982" w:rsidRPr="004267EA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T5-2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21,398,893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21,086,230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195,550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0.93%</w:t>
            </w:r>
          </w:p>
        </w:tc>
      </w:tr>
      <w:tr w:rsidR="001C5982" w:rsidRPr="004267EA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T5-3</w:t>
            </w:r>
          </w:p>
        </w:tc>
        <w:tc>
          <w:tcPr>
            <w:tcW w:w="95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24,088,524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23,740,190</w:t>
            </w:r>
          </w:p>
        </w:tc>
        <w:tc>
          <w:tcPr>
            <w:tcW w:w="1009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140,857</w:t>
            </w:r>
          </w:p>
        </w:tc>
        <w:tc>
          <w:tcPr>
            <w:tcW w:w="1022" w:type="pct"/>
            <w:noWrap/>
            <w:hideMark/>
          </w:tcPr>
          <w:p w:rsidR="001C5982" w:rsidRPr="004267EA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4267E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0.59%</w:t>
            </w:r>
          </w:p>
        </w:tc>
      </w:tr>
    </w:tbl>
    <w:p w:rsidR="001C5982" w:rsidRDefault="001C5982" w:rsidP="001C5982">
      <w:pPr>
        <w:rPr>
          <w:rFonts w:ascii="Times New Roman" w:hAnsi="Times New Roman" w:cs="Times New Roman"/>
          <w:b/>
          <w:sz w:val="24"/>
          <w:szCs w:val="24"/>
        </w:rPr>
      </w:pPr>
    </w:p>
    <w:p w:rsidR="001C5982" w:rsidRDefault="001C5982" w:rsidP="001C5982">
      <w:pPr>
        <w:rPr>
          <w:rFonts w:ascii="Times New Roman" w:hAnsi="Times New Roman" w:cs="Times New Roman"/>
          <w:b/>
          <w:sz w:val="24"/>
          <w:szCs w:val="24"/>
        </w:rPr>
      </w:pPr>
    </w:p>
    <w:p w:rsidR="001C5982" w:rsidRPr="00AD1380" w:rsidRDefault="001C5982" w:rsidP="001C5982">
      <w:pPr>
        <w:spacing w:line="30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AD1380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Table</w:t>
      </w:r>
      <w:r w:rsidRPr="00AD138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S</w:t>
      </w:r>
      <w:r w:rsidR="006913AC">
        <w:rPr>
          <w:rFonts w:ascii="Times New Roman" w:eastAsia="宋体" w:hAnsi="Times New Roman" w:cs="Times New Roman"/>
          <w:b/>
          <w:kern w:val="0"/>
          <w:sz w:val="24"/>
          <w:szCs w:val="24"/>
        </w:rPr>
        <w:t>9</w:t>
      </w:r>
      <w:r w:rsidR="00291DE3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Statistical result of w</w:t>
      </w:r>
      <w:r w:rsidRPr="00AD1380">
        <w:rPr>
          <w:rFonts w:ascii="Times New Roman" w:eastAsia="宋体" w:hAnsi="Times New Roman" w:cs="Times New Roman"/>
          <w:b/>
          <w:kern w:val="0"/>
          <w:sz w:val="24"/>
          <w:szCs w:val="24"/>
        </w:rPr>
        <w:t>aterlily RNA transcriptome assembly</w:t>
      </w:r>
    </w:p>
    <w:tbl>
      <w:tblPr>
        <w:tblStyle w:val="2-3"/>
        <w:tblW w:w="5000" w:type="pct"/>
        <w:tblLook w:val="04A0" w:firstRow="1" w:lastRow="0" w:firstColumn="1" w:lastColumn="0" w:noHBand="0" w:noVBand="1"/>
      </w:tblPr>
      <w:tblGrid>
        <w:gridCol w:w="3623"/>
        <w:gridCol w:w="2392"/>
        <w:gridCol w:w="2291"/>
      </w:tblGrid>
      <w:tr w:rsidR="001C5982" w:rsidRPr="002C70C7" w:rsidTr="00CB4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tcBorders>
              <w:top w:val="single" w:sz="4" w:space="0" w:color="auto"/>
            </w:tcBorders>
            <w:noWrap/>
            <w:hideMark/>
          </w:tcPr>
          <w:p w:rsidR="001C5982" w:rsidRPr="002C70C7" w:rsidRDefault="001C5982" w:rsidP="00CB4F84">
            <w:pPr>
              <w:widowControl/>
              <w:jc w:val="center"/>
              <w:rPr>
                <w:rFonts w:ascii="Times New Roman" w:eastAsia="楷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Item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 xml:space="preserve"> number</w:t>
            </w:r>
          </w:p>
        </w:tc>
        <w:tc>
          <w:tcPr>
            <w:tcW w:w="1379" w:type="pct"/>
            <w:tcBorders>
              <w:top w:val="single" w:sz="4" w:space="0" w:color="auto"/>
            </w:tcBorders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Transcripts</w:t>
            </w:r>
          </w:p>
        </w:tc>
      </w:tr>
      <w:tr w:rsidR="001C5982" w:rsidRPr="002C70C7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No.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139,082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401,484</w:t>
            </w:r>
          </w:p>
        </w:tc>
      </w:tr>
      <w:tr w:rsidR="001C5982" w:rsidRPr="002C70C7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Contig N10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4,601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4,695</w:t>
            </w:r>
          </w:p>
        </w:tc>
      </w:tr>
      <w:tr w:rsidR="001C5982" w:rsidRPr="002C70C7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Contig N20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3,478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3,691</w:t>
            </w:r>
          </w:p>
        </w:tc>
      </w:tr>
      <w:tr w:rsidR="001C5982" w:rsidRPr="002C70C7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Contig N30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2,720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3,032</w:t>
            </w:r>
          </w:p>
        </w:tc>
      </w:tr>
      <w:tr w:rsidR="001C5982" w:rsidRPr="002C70C7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Contig N40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2,116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2,507</w:t>
            </w:r>
          </w:p>
        </w:tc>
      </w:tr>
      <w:tr w:rsidR="001C5982" w:rsidRPr="002C70C7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Contig N50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1,622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2,062</w:t>
            </w:r>
          </w:p>
        </w:tc>
      </w:tr>
      <w:tr w:rsidR="001C5982" w:rsidRPr="002C70C7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Median contig length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773</w:t>
            </w:r>
          </w:p>
        </w:tc>
      </w:tr>
      <w:tr w:rsidR="001C5982" w:rsidRPr="002C70C7" w:rsidTr="00CB4F8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Average contig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884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1,227</w:t>
            </w:r>
          </w:p>
        </w:tc>
      </w:tr>
      <w:tr w:rsidR="001C5982" w:rsidRPr="002C70C7" w:rsidTr="00CB4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noWrap/>
            <w:hideMark/>
          </w:tcPr>
          <w:p w:rsidR="001C5982" w:rsidRPr="00D40940" w:rsidRDefault="001C5982" w:rsidP="00CB4F8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18"/>
                <w:szCs w:val="18"/>
              </w:rPr>
            </w:pPr>
            <w:r w:rsidRPr="00C507F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assembled bases</w:t>
            </w:r>
          </w:p>
        </w:tc>
        <w:tc>
          <w:tcPr>
            <w:tcW w:w="1440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122,958,014</w:t>
            </w:r>
          </w:p>
        </w:tc>
        <w:tc>
          <w:tcPr>
            <w:tcW w:w="1379" w:type="pct"/>
            <w:noWrap/>
            <w:hideMark/>
          </w:tcPr>
          <w:p w:rsidR="001C5982" w:rsidRPr="002C70C7" w:rsidRDefault="001C5982" w:rsidP="00CB4F8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C70C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492,651,973</w:t>
            </w:r>
          </w:p>
        </w:tc>
      </w:tr>
    </w:tbl>
    <w:p w:rsidR="001C5982" w:rsidRDefault="001C5982" w:rsidP="00EA44A4">
      <w:pPr>
        <w:rPr>
          <w:rFonts w:ascii="Times New Roman" w:hAnsi="Times New Roman" w:cs="Times New Roman"/>
          <w:b/>
          <w:sz w:val="24"/>
          <w:szCs w:val="24"/>
        </w:rPr>
      </w:pPr>
    </w:p>
    <w:p w:rsidR="002C70C7" w:rsidRPr="004267EA" w:rsidRDefault="002C70C7" w:rsidP="001C5982">
      <w:pPr>
        <w:rPr>
          <w:rFonts w:ascii="Times New Roman" w:hAnsi="Times New Roman" w:cs="Times New Roman"/>
          <w:b/>
          <w:sz w:val="24"/>
          <w:szCs w:val="24"/>
        </w:rPr>
      </w:pPr>
    </w:p>
    <w:sectPr w:rsidR="002C70C7" w:rsidRPr="0042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6A3" w:rsidRDefault="00CE36A3" w:rsidP="00BF6874">
      <w:r>
        <w:separator/>
      </w:r>
    </w:p>
  </w:endnote>
  <w:endnote w:type="continuationSeparator" w:id="0">
    <w:p w:rsidR="00CE36A3" w:rsidRDefault="00CE36A3" w:rsidP="00BF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6A3" w:rsidRDefault="00CE36A3" w:rsidP="00BF6874">
      <w:r>
        <w:separator/>
      </w:r>
    </w:p>
  </w:footnote>
  <w:footnote w:type="continuationSeparator" w:id="0">
    <w:p w:rsidR="00CE36A3" w:rsidRDefault="00CE36A3" w:rsidP="00BF6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14"/>
    <w:rsid w:val="00011BBD"/>
    <w:rsid w:val="000702D1"/>
    <w:rsid w:val="00086478"/>
    <w:rsid w:val="000A1281"/>
    <w:rsid w:val="000A3F48"/>
    <w:rsid w:val="000D1BB2"/>
    <w:rsid w:val="000F5177"/>
    <w:rsid w:val="000F5DB1"/>
    <w:rsid w:val="001B474D"/>
    <w:rsid w:val="001C5982"/>
    <w:rsid w:val="001E2133"/>
    <w:rsid w:val="00205267"/>
    <w:rsid w:val="002403DF"/>
    <w:rsid w:val="00273072"/>
    <w:rsid w:val="00291DE3"/>
    <w:rsid w:val="002C70C7"/>
    <w:rsid w:val="00367A18"/>
    <w:rsid w:val="003E58FF"/>
    <w:rsid w:val="00406007"/>
    <w:rsid w:val="004267EA"/>
    <w:rsid w:val="00427E80"/>
    <w:rsid w:val="004F32D9"/>
    <w:rsid w:val="005125E5"/>
    <w:rsid w:val="005306F4"/>
    <w:rsid w:val="00600083"/>
    <w:rsid w:val="0064723A"/>
    <w:rsid w:val="00656BBF"/>
    <w:rsid w:val="00675948"/>
    <w:rsid w:val="006913AC"/>
    <w:rsid w:val="007412DD"/>
    <w:rsid w:val="007D14FC"/>
    <w:rsid w:val="00851A7A"/>
    <w:rsid w:val="0087090B"/>
    <w:rsid w:val="00874C14"/>
    <w:rsid w:val="00887A14"/>
    <w:rsid w:val="008C5871"/>
    <w:rsid w:val="008C6ABE"/>
    <w:rsid w:val="00A11F2D"/>
    <w:rsid w:val="00A32DF3"/>
    <w:rsid w:val="00A35E24"/>
    <w:rsid w:val="00A4588A"/>
    <w:rsid w:val="00A616AD"/>
    <w:rsid w:val="00A946E1"/>
    <w:rsid w:val="00A95853"/>
    <w:rsid w:val="00AD1380"/>
    <w:rsid w:val="00B2722F"/>
    <w:rsid w:val="00BA133A"/>
    <w:rsid w:val="00BF6874"/>
    <w:rsid w:val="00C05632"/>
    <w:rsid w:val="00C507FC"/>
    <w:rsid w:val="00C53DF8"/>
    <w:rsid w:val="00C6232E"/>
    <w:rsid w:val="00C7087B"/>
    <w:rsid w:val="00CB4F84"/>
    <w:rsid w:val="00CB6BFA"/>
    <w:rsid w:val="00CE36A3"/>
    <w:rsid w:val="00D40940"/>
    <w:rsid w:val="00D8141E"/>
    <w:rsid w:val="00DB6D73"/>
    <w:rsid w:val="00E24807"/>
    <w:rsid w:val="00E55073"/>
    <w:rsid w:val="00EA44A4"/>
    <w:rsid w:val="00F0098E"/>
    <w:rsid w:val="00F102C5"/>
    <w:rsid w:val="00F312D8"/>
    <w:rsid w:val="00F71C46"/>
    <w:rsid w:val="00F91AA4"/>
    <w:rsid w:val="00FA42B3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3742E5-A539-4831-B705-759C1D6B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87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68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6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6874"/>
    <w:rPr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BF6874"/>
    <w:rPr>
      <w:rFonts w:asciiTheme="minorEastAsia" w:hAnsi="Courier New" w:cs="Courier New"/>
    </w:rPr>
  </w:style>
  <w:style w:type="character" w:customStyle="1" w:styleId="a8">
    <w:name w:val="纯文本 字符"/>
    <w:basedOn w:val="a0"/>
    <w:link w:val="a7"/>
    <w:uiPriority w:val="99"/>
    <w:rsid w:val="00BF6874"/>
    <w:rPr>
      <w:rFonts w:asciiTheme="minorEastAsia" w:hAnsi="Courier New" w:cs="Courier New"/>
    </w:rPr>
  </w:style>
  <w:style w:type="table" w:styleId="a9">
    <w:name w:val="Table Grid"/>
    <w:basedOn w:val="a1"/>
    <w:uiPriority w:val="39"/>
    <w:rsid w:val="00BF6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F687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F6874"/>
    <w:rPr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BF6874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BF6874"/>
    <w:rPr>
      <w:color w:val="954F72"/>
      <w:u w:val="single"/>
    </w:rPr>
  </w:style>
  <w:style w:type="paragraph" w:customStyle="1" w:styleId="font5">
    <w:name w:val="font5"/>
    <w:basedOn w:val="a"/>
    <w:rsid w:val="00BF687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BF68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7">
    <w:name w:val="xl67"/>
    <w:basedOn w:val="a"/>
    <w:rsid w:val="00BF68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70AD47"/>
      <w:kern w:val="0"/>
      <w:sz w:val="24"/>
      <w:szCs w:val="24"/>
    </w:rPr>
  </w:style>
  <w:style w:type="paragraph" w:customStyle="1" w:styleId="xl68">
    <w:name w:val="xl68"/>
    <w:basedOn w:val="a"/>
    <w:rsid w:val="00BF68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table" w:styleId="4">
    <w:name w:val="Plain Table 4"/>
    <w:basedOn w:val="a1"/>
    <w:uiPriority w:val="44"/>
    <w:rsid w:val="00EA44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EA44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">
    <w:name w:val="Plain Table 3"/>
    <w:basedOn w:val="a1"/>
    <w:uiPriority w:val="43"/>
    <w:rsid w:val="00EA44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-3">
    <w:name w:val="List Table 1 Light Accent 3"/>
    <w:basedOn w:val="a1"/>
    <w:uiPriority w:val="46"/>
    <w:rsid w:val="00D814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">
    <w:name w:val="Grid Table 2 Accent 3"/>
    <w:basedOn w:val="a1"/>
    <w:uiPriority w:val="47"/>
    <w:rsid w:val="00D8141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">
    <w:name w:val="Grid Table 2"/>
    <w:basedOn w:val="a1"/>
    <w:uiPriority w:val="47"/>
    <w:rsid w:val="00851A7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e">
    <w:name w:val="Revision"/>
    <w:hidden/>
    <w:uiPriority w:val="99"/>
    <w:semiHidden/>
    <w:rsid w:val="001C5982"/>
  </w:style>
  <w:style w:type="character" w:customStyle="1" w:styleId="10">
    <w:name w:val="标题 1 字符"/>
    <w:basedOn w:val="a0"/>
    <w:link w:val="1"/>
    <w:uiPriority w:val="9"/>
    <w:rsid w:val="006913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522AD-6F19-4C7E-81F3-53C5239D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17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2018-04-13T03:22:00Z</dcterms:created>
  <dcterms:modified xsi:type="dcterms:W3CDTF">2018-06-25T11:36:00Z</dcterms:modified>
</cp:coreProperties>
</file>