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7B6B" w:rsidRPr="000C7B6B" w:rsidRDefault="00A91852" w:rsidP="000C7B6B">
      <w:pPr>
        <w:autoSpaceDE w:val="0"/>
        <w:autoSpaceDN w:val="0"/>
        <w:adjustRightInd w:val="0"/>
        <w:spacing w:before="120" w:after="120" w:line="480" w:lineRule="auto"/>
        <w:jc w:val="left"/>
        <w:rPr>
          <w:rFonts w:ascii="Times New Roman" w:hAnsi="Times New Roman"/>
          <w:color w:val="000000" w:themeColor="text1"/>
        </w:rPr>
      </w:pPr>
      <w:bookmarkStart w:id="0" w:name="_GoBack"/>
      <w:bookmarkEnd w:id="0"/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>Additional file 5.</w:t>
      </w:r>
      <w:r w:rsidR="000C7B6B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Mean and range of common rust disease </w:t>
      </w:r>
      <w:r w:rsidR="001643C0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rating </w:t>
      </w:r>
      <w:r w:rsidR="000C7B6B">
        <w:rPr>
          <w:rFonts w:ascii="Times New Roman" w:hAnsi="Times New Roman"/>
          <w:bCs/>
          <w:color w:val="000000" w:themeColor="text1"/>
          <w:sz w:val="24"/>
          <w:szCs w:val="24"/>
        </w:rPr>
        <w:t>in the CML444 x MALAWI RIL population, genetic (</w:t>
      </w:r>
      <w:r w:rsidR="000C7B6B">
        <w:rPr>
          <w:rFonts w:ascii="Times New Roman" w:eastAsia="Times New Roman" w:hAnsi="Times New Roman"/>
          <w:color w:val="000000" w:themeColor="text1"/>
          <w:kern w:val="0"/>
          <w:sz w:val="22"/>
          <w:lang w:eastAsia="en-US"/>
        </w:rPr>
        <w:t>(</w:t>
      </w:r>
      <w:r w:rsidR="000C7B6B" w:rsidRPr="00197538">
        <w:rPr>
          <w:rFonts w:ascii="Times New Roman" w:eastAsia="Times New Roman" w:hAnsi="Times New Roman"/>
          <w:color w:val="000000" w:themeColor="text1"/>
          <w:kern w:val="0"/>
          <w:sz w:val="22"/>
          <w:lang w:eastAsia="en-US"/>
        </w:rPr>
        <w:t>σ</w:t>
      </w:r>
      <w:r w:rsidR="000C7B6B" w:rsidRPr="00197538">
        <w:rPr>
          <w:rFonts w:ascii="Times New Roman" w:eastAsia="Times New Roman" w:hAnsi="Times New Roman"/>
          <w:color w:val="000000" w:themeColor="text1"/>
          <w:kern w:val="0"/>
          <w:sz w:val="22"/>
          <w:vertAlign w:val="superscript"/>
          <w:lang w:eastAsia="en-US"/>
        </w:rPr>
        <w:t>2</w:t>
      </w:r>
      <w:r w:rsidR="000C7B6B" w:rsidRPr="00197538">
        <w:rPr>
          <w:rFonts w:ascii="Times New Roman" w:eastAsia="Times New Roman" w:hAnsi="Times New Roman"/>
          <w:color w:val="000000" w:themeColor="text1"/>
          <w:kern w:val="0"/>
          <w:sz w:val="22"/>
          <w:vertAlign w:val="subscript"/>
          <w:lang w:eastAsia="en-US"/>
        </w:rPr>
        <w:t>G</w:t>
      </w:r>
      <w:r w:rsidR="000C7B6B">
        <w:rPr>
          <w:rFonts w:ascii="Times New Roman" w:hAnsi="Times New Roman"/>
          <w:bCs/>
          <w:color w:val="000000" w:themeColor="text1"/>
          <w:sz w:val="24"/>
          <w:szCs w:val="24"/>
        </w:rPr>
        <w:t>) and genotype x environment (</w:t>
      </w:r>
      <w:r w:rsidR="000C7B6B">
        <w:rPr>
          <w:rFonts w:ascii="Times New Roman" w:eastAsia="Times New Roman" w:hAnsi="Times New Roman"/>
          <w:color w:val="000000" w:themeColor="text1"/>
          <w:kern w:val="0"/>
          <w:sz w:val="22"/>
          <w:lang w:eastAsia="en-US"/>
        </w:rPr>
        <w:t>(</w:t>
      </w:r>
      <w:r w:rsidR="000C7B6B" w:rsidRPr="00197538">
        <w:rPr>
          <w:rFonts w:ascii="Times New Roman" w:eastAsia="Times New Roman" w:hAnsi="Times New Roman"/>
          <w:color w:val="000000" w:themeColor="text1"/>
          <w:kern w:val="0"/>
          <w:sz w:val="22"/>
          <w:lang w:eastAsia="en-US"/>
        </w:rPr>
        <w:t>σ</w:t>
      </w:r>
      <w:r w:rsidR="000C7B6B" w:rsidRPr="00197538">
        <w:rPr>
          <w:rFonts w:ascii="Times New Roman" w:eastAsia="Times New Roman" w:hAnsi="Times New Roman"/>
          <w:color w:val="000000" w:themeColor="text1"/>
          <w:kern w:val="0"/>
          <w:sz w:val="22"/>
          <w:vertAlign w:val="superscript"/>
          <w:lang w:eastAsia="en-US"/>
        </w:rPr>
        <w:t>2</w:t>
      </w:r>
      <w:r w:rsidR="000C7B6B" w:rsidRPr="00197538">
        <w:rPr>
          <w:rFonts w:ascii="Times New Roman" w:eastAsia="Times New Roman" w:hAnsi="Times New Roman"/>
          <w:color w:val="000000" w:themeColor="text1"/>
          <w:kern w:val="0"/>
          <w:sz w:val="22"/>
          <w:vertAlign w:val="subscript"/>
          <w:lang w:eastAsia="en-US"/>
        </w:rPr>
        <w:t>G</w:t>
      </w:r>
      <w:r w:rsidR="000C7B6B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) variance </w:t>
      </w:r>
      <w:r w:rsidR="000C7B6B" w:rsidRPr="00197538">
        <w:rPr>
          <w:rFonts w:ascii="Times New Roman" w:eastAsia="Times New Roman" w:hAnsi="Times New Roman"/>
          <w:color w:val="000000" w:themeColor="text1"/>
          <w:kern w:val="0"/>
          <w:sz w:val="22"/>
          <w:lang w:eastAsia="en-US"/>
        </w:rPr>
        <w:t>components</w:t>
      </w:r>
      <w:r w:rsidR="000C7B6B">
        <w:rPr>
          <w:rFonts w:ascii="Times New Roman" w:eastAsia="Times New Roman" w:hAnsi="Times New Roman"/>
          <w:color w:val="000000" w:themeColor="text1"/>
          <w:kern w:val="0"/>
          <w:sz w:val="22"/>
          <w:lang w:eastAsia="en-US"/>
        </w:rPr>
        <w:t>,</w:t>
      </w:r>
      <w:r w:rsidR="000C7B6B" w:rsidRPr="00197538">
        <w:rPr>
          <w:rFonts w:ascii="Times New Roman" w:eastAsia="Times New Roman" w:hAnsi="Times New Roman"/>
          <w:color w:val="000000" w:themeColor="text1"/>
          <w:kern w:val="0"/>
          <w:sz w:val="22"/>
          <w:lang w:eastAsia="en-US"/>
        </w:rPr>
        <w:t xml:space="preserve"> and heritability </w:t>
      </w:r>
      <w:r w:rsidR="000C7B6B">
        <w:rPr>
          <w:rFonts w:ascii="Times New Roman" w:eastAsia="Times New Roman" w:hAnsi="Times New Roman"/>
          <w:color w:val="000000" w:themeColor="text1"/>
          <w:kern w:val="0"/>
          <w:sz w:val="22"/>
          <w:lang w:eastAsia="en-US"/>
        </w:rPr>
        <w:t>(</w:t>
      </w:r>
      <w:r w:rsidR="000C7B6B" w:rsidRPr="00197538">
        <w:rPr>
          <w:rFonts w:ascii="Times New Roman" w:eastAsia="Times New Roman" w:hAnsi="Times New Roman"/>
          <w:i/>
          <w:iCs/>
          <w:color w:val="000000" w:themeColor="text1"/>
          <w:kern w:val="0"/>
          <w:sz w:val="22"/>
          <w:lang w:eastAsia="en-US"/>
        </w:rPr>
        <w:t>h</w:t>
      </w:r>
      <w:r w:rsidR="000C7B6B" w:rsidRPr="00197538">
        <w:rPr>
          <w:rFonts w:ascii="Times New Roman" w:eastAsia="Times New Roman" w:hAnsi="Times New Roman"/>
          <w:i/>
          <w:iCs/>
          <w:color w:val="000000" w:themeColor="text1"/>
          <w:kern w:val="0"/>
          <w:sz w:val="22"/>
          <w:vertAlign w:val="superscript"/>
          <w:lang w:eastAsia="en-US"/>
        </w:rPr>
        <w:t>2</w:t>
      </w:r>
      <w:r w:rsidR="000C7B6B">
        <w:rPr>
          <w:rFonts w:ascii="Times New Roman" w:eastAsia="Times New Roman" w:hAnsi="Times New Roman"/>
          <w:color w:val="000000" w:themeColor="text1"/>
          <w:kern w:val="0"/>
          <w:sz w:val="22"/>
          <w:lang w:eastAsia="en-US"/>
        </w:rPr>
        <w:t xml:space="preserve">) </w:t>
      </w:r>
      <w:r w:rsidR="000C7B6B" w:rsidRPr="00197538">
        <w:rPr>
          <w:rFonts w:ascii="Times New Roman" w:eastAsia="Times New Roman" w:hAnsi="Times New Roman"/>
          <w:color w:val="000000" w:themeColor="text1"/>
          <w:kern w:val="0"/>
          <w:sz w:val="22"/>
          <w:lang w:eastAsia="en-US"/>
        </w:rPr>
        <w:t>estimates for</w:t>
      </w:r>
      <w:r w:rsidR="000C7B6B">
        <w:rPr>
          <w:rFonts w:ascii="Times New Roman" w:eastAsia="Times New Roman" w:hAnsi="Times New Roman"/>
          <w:color w:val="000000" w:themeColor="text1"/>
          <w:kern w:val="0"/>
          <w:sz w:val="22"/>
          <w:lang w:eastAsia="en-US"/>
        </w:rPr>
        <w:t xml:space="preserve"> individual and combined environments</w:t>
      </w:r>
    </w:p>
    <w:p w:rsidR="00BA4070" w:rsidRDefault="00BA4070"/>
    <w:tbl>
      <w:tblPr>
        <w:tblW w:w="7138" w:type="dxa"/>
        <w:tblInd w:w="93" w:type="dxa"/>
        <w:tblLook w:val="04A0" w:firstRow="1" w:lastRow="0" w:firstColumn="1" w:lastColumn="0" w:noHBand="0" w:noVBand="1"/>
      </w:tblPr>
      <w:tblGrid>
        <w:gridCol w:w="1854"/>
        <w:gridCol w:w="546"/>
        <w:gridCol w:w="1367"/>
        <w:gridCol w:w="869"/>
        <w:gridCol w:w="931"/>
        <w:gridCol w:w="963"/>
        <w:gridCol w:w="608"/>
      </w:tblGrid>
      <w:tr w:rsidR="000C7B6B" w:rsidRPr="00197538" w:rsidTr="00AF7D05">
        <w:trPr>
          <w:trHeight w:val="300"/>
        </w:trPr>
        <w:tc>
          <w:tcPr>
            <w:tcW w:w="713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B6B" w:rsidRPr="00197538" w:rsidRDefault="000C7B6B" w:rsidP="00AF7D05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</w:pPr>
          </w:p>
        </w:tc>
      </w:tr>
      <w:tr w:rsidR="000C7B6B" w:rsidRPr="00197538" w:rsidTr="00AF7D05">
        <w:trPr>
          <w:trHeight w:val="360"/>
        </w:trPr>
        <w:tc>
          <w:tcPr>
            <w:tcW w:w="18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7B6B" w:rsidRDefault="000C7B6B" w:rsidP="00AF7D05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</w:pPr>
            <w:r w:rsidRPr="00197538"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  <w:t>Environments</w:t>
            </w:r>
          </w:p>
        </w:tc>
        <w:tc>
          <w:tcPr>
            <w:tcW w:w="5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7B6B" w:rsidRPr="00197538" w:rsidRDefault="000C7B6B" w:rsidP="00AF7D05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</w:pPr>
            <w:r w:rsidRPr="00197538"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  <w:t>N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7B6B" w:rsidRPr="00197538" w:rsidRDefault="000C7B6B" w:rsidP="00AF7D05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</w:pPr>
            <w:r w:rsidRPr="00197538"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  <w:t>Mean</w:t>
            </w:r>
            <w:r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  <w:t xml:space="preserve"> </w:t>
            </w:r>
            <w:r w:rsidRPr="00197538"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  <w:t>±</w:t>
            </w:r>
            <w:r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  <w:t xml:space="preserve"> </w:t>
            </w:r>
            <w:r w:rsidRPr="00197538"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  <w:t>SD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7B6B" w:rsidRPr="00197538" w:rsidRDefault="000C7B6B" w:rsidP="00AF7D05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</w:pPr>
            <w:r w:rsidRPr="00197538"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  <w:t>Range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7B6B" w:rsidRPr="00197538" w:rsidRDefault="000C7B6B" w:rsidP="00AF7D05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</w:pPr>
            <w:r w:rsidRPr="00197538"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  <w:t>σ</w:t>
            </w:r>
            <w:r w:rsidRPr="00197538"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vertAlign w:val="superscript"/>
                <w:lang w:eastAsia="en-US"/>
              </w:rPr>
              <w:t>2</w:t>
            </w:r>
            <w:r w:rsidRPr="00197538"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vertAlign w:val="subscript"/>
                <w:lang w:eastAsia="en-US"/>
              </w:rPr>
              <w:t xml:space="preserve">G </w:t>
            </w:r>
            <w:r w:rsidRPr="00197538"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vertAlign w:val="superscript"/>
                <w:lang w:eastAsia="en-US"/>
              </w:rPr>
              <w:t>a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7B6B" w:rsidRPr="00197538" w:rsidRDefault="000C7B6B" w:rsidP="00AF7D05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</w:pPr>
            <w:r w:rsidRPr="00197538"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  <w:t>σ</w:t>
            </w:r>
            <w:r w:rsidRPr="00197538"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vertAlign w:val="superscript"/>
                <w:lang w:eastAsia="en-US"/>
              </w:rPr>
              <w:t>2</w:t>
            </w:r>
            <w:r w:rsidRPr="00197538"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vertAlign w:val="subscript"/>
                <w:lang w:eastAsia="en-US"/>
              </w:rPr>
              <w:t xml:space="preserve">GE </w:t>
            </w:r>
            <w:r w:rsidRPr="00197538"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vertAlign w:val="superscript"/>
                <w:lang w:eastAsia="en-US"/>
              </w:rPr>
              <w:t>b</w:t>
            </w:r>
          </w:p>
        </w:tc>
        <w:tc>
          <w:tcPr>
            <w:tcW w:w="6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7B6B" w:rsidRPr="00197538" w:rsidRDefault="000C7B6B" w:rsidP="00AF7D05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i/>
                <w:iCs/>
                <w:color w:val="000000" w:themeColor="text1"/>
                <w:kern w:val="0"/>
                <w:sz w:val="22"/>
                <w:lang w:eastAsia="en-US"/>
              </w:rPr>
            </w:pPr>
            <w:r w:rsidRPr="00197538">
              <w:rPr>
                <w:rFonts w:ascii="Times New Roman" w:eastAsia="Times New Roman" w:hAnsi="Times New Roman"/>
                <w:i/>
                <w:iCs/>
                <w:color w:val="000000" w:themeColor="text1"/>
                <w:kern w:val="0"/>
                <w:sz w:val="22"/>
                <w:lang w:eastAsia="en-US"/>
              </w:rPr>
              <w:t>h</w:t>
            </w:r>
            <w:r w:rsidRPr="00197538">
              <w:rPr>
                <w:rFonts w:ascii="Times New Roman" w:eastAsia="Times New Roman" w:hAnsi="Times New Roman"/>
                <w:i/>
                <w:iCs/>
                <w:color w:val="000000" w:themeColor="text1"/>
                <w:kern w:val="0"/>
                <w:sz w:val="22"/>
                <w:vertAlign w:val="superscript"/>
                <w:lang w:eastAsia="en-US"/>
              </w:rPr>
              <w:t>2</w:t>
            </w:r>
          </w:p>
        </w:tc>
      </w:tr>
      <w:tr w:rsidR="000C7B6B" w:rsidRPr="00197538" w:rsidTr="00AF7D05">
        <w:trPr>
          <w:trHeight w:val="300"/>
        </w:trPr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B6B" w:rsidRDefault="000C7B6B" w:rsidP="00AF7D05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</w:pPr>
            <w:r w:rsidRPr="00197538"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  <w:t>BA09-1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B6B" w:rsidRPr="00197538" w:rsidRDefault="000C7B6B" w:rsidP="00AF7D05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</w:pPr>
            <w:r w:rsidRPr="00197538"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  <w:t>220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B6B" w:rsidRPr="00197538" w:rsidRDefault="000C7B6B" w:rsidP="00AF7D05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</w:pPr>
            <w:r w:rsidRPr="00197538"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  <w:t>2.23</w:t>
            </w:r>
            <w:r w:rsidRPr="00CC3F4D"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  <w:t xml:space="preserve"> </w:t>
            </w:r>
            <w:r w:rsidRPr="007359C9"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  <w:t>± 1.00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B6B" w:rsidRPr="00197538" w:rsidRDefault="000C7B6B" w:rsidP="00AF7D05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</w:pPr>
            <w:r w:rsidRPr="00197538"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  <w:t>1-5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B6B" w:rsidRPr="00197538" w:rsidRDefault="000C7B6B" w:rsidP="00AF7D05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</w:pPr>
            <w:r w:rsidRPr="00197538"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  <w:t>0.92**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B6B" w:rsidRPr="00197538" w:rsidRDefault="000C7B6B" w:rsidP="00AF7D05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</w:pPr>
            <w:r w:rsidRPr="00197538"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  <w:t>-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B6B" w:rsidRPr="00197538" w:rsidRDefault="000C7B6B" w:rsidP="00AF7D05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</w:pPr>
            <w:r w:rsidRPr="00197538"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  <w:t>0.84</w:t>
            </w:r>
          </w:p>
        </w:tc>
      </w:tr>
      <w:tr w:rsidR="000C7B6B" w:rsidRPr="00197538" w:rsidTr="00AF7D05">
        <w:trPr>
          <w:trHeight w:val="320"/>
        </w:trPr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B6B" w:rsidRDefault="000C7B6B" w:rsidP="00AF7D05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</w:pPr>
            <w:r w:rsidRPr="00197538"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  <w:t>BA09-2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B6B" w:rsidRPr="00197538" w:rsidRDefault="000C7B6B" w:rsidP="00AF7D05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</w:pPr>
            <w:r w:rsidRPr="00197538"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  <w:t>218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B6B" w:rsidRPr="00197538" w:rsidRDefault="000C7B6B" w:rsidP="00AF7D05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</w:pPr>
            <w:r w:rsidRPr="00197538"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  <w:t>2.40</w:t>
            </w:r>
            <w:r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  <w:t xml:space="preserve"> </w:t>
            </w:r>
            <w:r w:rsidRPr="00197538"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  <w:t>±</w:t>
            </w:r>
            <w:r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  <w:t xml:space="preserve"> </w:t>
            </w:r>
            <w:r w:rsidRPr="00197538"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  <w:t>0.83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B6B" w:rsidRPr="00197538" w:rsidRDefault="000C7B6B" w:rsidP="00AF7D05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</w:pPr>
            <w:r w:rsidRPr="00197538"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  <w:t>1-5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B6B" w:rsidRPr="00197538" w:rsidRDefault="000C7B6B" w:rsidP="00AF7D05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</w:pPr>
            <w:r w:rsidRPr="00197538"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  <w:t>0.40**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B6B" w:rsidRPr="00197538" w:rsidRDefault="000C7B6B" w:rsidP="00AF7D05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</w:pPr>
            <w:r w:rsidRPr="00197538"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  <w:t>-</w:t>
            </w: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B6B" w:rsidRPr="00197538" w:rsidRDefault="000C7B6B" w:rsidP="00AF7D05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</w:pPr>
            <w:r w:rsidRPr="00197538"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  <w:t>0.58</w:t>
            </w:r>
          </w:p>
        </w:tc>
      </w:tr>
      <w:tr w:rsidR="000C7B6B" w:rsidRPr="00197538" w:rsidTr="00AF7D05">
        <w:trPr>
          <w:trHeight w:val="307"/>
        </w:trPr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B6B" w:rsidRDefault="000C7B6B" w:rsidP="00AF7D05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</w:pPr>
            <w:r w:rsidRPr="00197538"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  <w:t>BA10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B6B" w:rsidRPr="00197538" w:rsidRDefault="000C7B6B" w:rsidP="00AF7D05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</w:pPr>
            <w:r w:rsidRPr="00197538"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  <w:t>200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B6B" w:rsidRPr="00197538" w:rsidRDefault="000C7B6B" w:rsidP="00AF7D05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</w:pPr>
            <w:r w:rsidRPr="00197538"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  <w:t>1.71</w:t>
            </w:r>
            <w:r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  <w:t xml:space="preserve"> </w:t>
            </w:r>
            <w:r w:rsidRPr="00197538"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  <w:t>±</w:t>
            </w:r>
            <w:r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  <w:t xml:space="preserve"> </w:t>
            </w:r>
            <w:r w:rsidRPr="00197538"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  <w:t>0.54</w:t>
            </w: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B6B" w:rsidRPr="00197538" w:rsidRDefault="000C7B6B" w:rsidP="00AF7D05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</w:pPr>
            <w:r w:rsidRPr="00197538"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  <w:t>1-5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B6B" w:rsidRPr="00197538" w:rsidRDefault="000C7B6B" w:rsidP="00AF7D05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</w:pPr>
            <w:r w:rsidRPr="00197538"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  <w:t>0.15**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C7B6B" w:rsidRPr="00197538" w:rsidRDefault="000C7B6B" w:rsidP="00AF7D05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B6B" w:rsidRPr="00197538" w:rsidRDefault="000C7B6B" w:rsidP="00AF7D05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</w:pPr>
            <w:r w:rsidRPr="00197538"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  <w:t>0.53</w:t>
            </w:r>
          </w:p>
        </w:tc>
      </w:tr>
      <w:tr w:rsidR="000C7B6B" w:rsidRPr="00197538" w:rsidTr="00AF7D05">
        <w:trPr>
          <w:trHeight w:val="300"/>
        </w:trPr>
        <w:tc>
          <w:tcPr>
            <w:tcW w:w="18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7B6B" w:rsidRDefault="000C7B6B" w:rsidP="00AF7D05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</w:pPr>
            <w:r w:rsidRPr="00197538"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  <w:t>Combine</w:t>
            </w:r>
            <w:r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  <w:t>d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7B6B" w:rsidRPr="00197538" w:rsidRDefault="000C7B6B" w:rsidP="00AF7D05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</w:pPr>
            <w:r w:rsidRPr="00197538"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  <w:t>234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7B6B" w:rsidRPr="00197538" w:rsidRDefault="000C7B6B" w:rsidP="00AF7D05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</w:pPr>
            <w:r w:rsidRPr="00197538"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  <w:t>2.11</w:t>
            </w:r>
            <w:r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  <w:t xml:space="preserve"> </w:t>
            </w:r>
            <w:r w:rsidRPr="00197538"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  <w:t>±</w:t>
            </w:r>
            <w:r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  <w:t xml:space="preserve"> </w:t>
            </w:r>
            <w:r w:rsidRPr="00197538"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  <w:t>0.71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7B6B" w:rsidRPr="00197538" w:rsidRDefault="000C7B6B" w:rsidP="00AF7D05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</w:pPr>
            <w:r w:rsidRPr="00197538"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  <w:t>1-5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7B6B" w:rsidRPr="00197538" w:rsidRDefault="000C7B6B" w:rsidP="00AF7D05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</w:pPr>
            <w:r w:rsidRPr="00197538"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  <w:t>0.32**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7B6B" w:rsidRPr="00197538" w:rsidRDefault="000C7B6B" w:rsidP="00AF7D05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</w:pPr>
            <w:r w:rsidRPr="00197538"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  <w:t>0.02**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C7B6B" w:rsidRPr="00197538" w:rsidRDefault="000C7B6B" w:rsidP="00AF7D05">
            <w:pPr>
              <w:widowControl/>
              <w:spacing w:line="480" w:lineRule="auto"/>
              <w:jc w:val="center"/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</w:pPr>
            <w:r w:rsidRPr="00197538"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  <w:t>0.72</w:t>
            </w:r>
          </w:p>
        </w:tc>
      </w:tr>
      <w:tr w:rsidR="000C7B6B" w:rsidRPr="00197538" w:rsidTr="00AF7D05">
        <w:trPr>
          <w:trHeight w:val="300"/>
        </w:trPr>
        <w:tc>
          <w:tcPr>
            <w:tcW w:w="1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B6B" w:rsidRPr="00197538" w:rsidRDefault="000C7B6B" w:rsidP="00AF7D05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B6B" w:rsidRPr="00197538" w:rsidRDefault="000C7B6B" w:rsidP="00AF7D05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</w:pP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B6B" w:rsidRPr="00197538" w:rsidRDefault="000C7B6B" w:rsidP="00AF7D05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</w:pPr>
          </w:p>
        </w:tc>
        <w:tc>
          <w:tcPr>
            <w:tcW w:w="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B6B" w:rsidRPr="00197538" w:rsidRDefault="000C7B6B" w:rsidP="00AF7D05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B6B" w:rsidRPr="00197538" w:rsidRDefault="000C7B6B" w:rsidP="00AF7D05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B6B" w:rsidRPr="00197538" w:rsidRDefault="000C7B6B" w:rsidP="00AF7D05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</w:pPr>
          </w:p>
        </w:tc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B6B" w:rsidRPr="00197538" w:rsidRDefault="000C7B6B" w:rsidP="00AF7D05">
            <w:pPr>
              <w:widowControl/>
              <w:spacing w:line="480" w:lineRule="auto"/>
              <w:jc w:val="left"/>
              <w:rPr>
                <w:rFonts w:ascii="Times New Roman" w:eastAsia="Times New Roman" w:hAnsi="Times New Roman"/>
                <w:color w:val="000000" w:themeColor="text1"/>
                <w:kern w:val="0"/>
                <w:sz w:val="22"/>
                <w:lang w:eastAsia="en-US"/>
              </w:rPr>
            </w:pPr>
          </w:p>
        </w:tc>
      </w:tr>
    </w:tbl>
    <w:p w:rsidR="000C7B6B" w:rsidRDefault="000C7B6B" w:rsidP="000C7B6B">
      <w:pPr>
        <w:autoSpaceDE w:val="0"/>
        <w:autoSpaceDN w:val="0"/>
        <w:adjustRightInd w:val="0"/>
        <w:spacing w:before="120" w:after="120" w:line="480" w:lineRule="auto"/>
        <w:jc w:val="left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Cs/>
          <w:color w:val="000000" w:themeColor="text1"/>
          <w:sz w:val="24"/>
          <w:szCs w:val="24"/>
        </w:rPr>
        <w:t>**</w:t>
      </w:r>
      <w:r w:rsidRPr="00197538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>S</w:t>
      </w:r>
      <w:r w:rsidRPr="00197538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ignificant at the </w:t>
      </w:r>
      <w:r w:rsidRPr="00197538">
        <w:rPr>
          <w:rFonts w:ascii="Times New Roman" w:hAnsi="Times New Roman"/>
          <w:bCs/>
          <w:i/>
          <w:color w:val="000000" w:themeColor="text1"/>
          <w:sz w:val="24"/>
          <w:szCs w:val="24"/>
        </w:rPr>
        <w:t>P</w:t>
      </w:r>
      <w:r w:rsidRPr="00197538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&lt; 0.01</w:t>
      </w:r>
      <w:r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Pr="00197538">
        <w:rPr>
          <w:rFonts w:ascii="Times New Roman" w:hAnsi="Times New Roman"/>
          <w:bCs/>
          <w:color w:val="000000" w:themeColor="text1"/>
          <w:sz w:val="24"/>
          <w:szCs w:val="24"/>
        </w:rPr>
        <w:t>level</w:t>
      </w:r>
    </w:p>
    <w:p w:rsidR="000C7B6B" w:rsidRDefault="000C7B6B"/>
    <w:sectPr w:rsidR="000C7B6B" w:rsidSect="00C421D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7B6B"/>
    <w:rsid w:val="000443CA"/>
    <w:rsid w:val="000C7B6B"/>
    <w:rsid w:val="001643C0"/>
    <w:rsid w:val="008C394F"/>
    <w:rsid w:val="00A91852"/>
    <w:rsid w:val="00BA4070"/>
    <w:rsid w:val="00C3764F"/>
    <w:rsid w:val="00DF6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5E8448"/>
  <w15:chartTrackingRefBased/>
  <w15:docId w15:val="{414A2E9A-4577-45A1-BB55-7C7475B4C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C7B6B"/>
    <w:pPr>
      <w:widowControl w:val="0"/>
      <w:spacing w:after="0" w:line="240" w:lineRule="auto"/>
      <w:jc w:val="both"/>
    </w:pPr>
    <w:rPr>
      <w:rFonts w:ascii="Calibri" w:eastAsia="SimSun" w:hAnsi="Calibri" w:cs="Times New Roman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Mahuku, George (IITA)</dc:creator>
  <cp:keywords/>
  <dc:description/>
  <cp:lastModifiedBy>Makumbi, Dan (CIMMYT-Nairobi)</cp:lastModifiedBy>
  <cp:revision>3</cp:revision>
  <dcterms:created xsi:type="dcterms:W3CDTF">2018-11-01T13:42:00Z</dcterms:created>
  <dcterms:modified xsi:type="dcterms:W3CDTF">2018-11-01T13:42:00Z</dcterms:modified>
</cp:coreProperties>
</file>