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FBBA" w14:textId="77777777" w:rsidR="00296B23" w:rsidRPr="00296B23" w:rsidRDefault="00296B23" w:rsidP="00296B2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96B23">
        <w:rPr>
          <w:rFonts w:ascii="Times New Roman" w:hAnsi="Times New Roman" w:cs="Times New Roman"/>
          <w:b/>
          <w:bCs/>
          <w:sz w:val="20"/>
          <w:szCs w:val="20"/>
        </w:rPr>
        <w:t xml:space="preserve">The box plot of expression levels of </w:t>
      </w:r>
      <w:proofErr w:type="spellStart"/>
      <w:r w:rsidRPr="00296B23">
        <w:rPr>
          <w:rFonts w:ascii="Times New Roman" w:hAnsi="Times New Roman" w:cs="Times New Roman"/>
          <w:b/>
          <w:bCs/>
          <w:sz w:val="20"/>
          <w:szCs w:val="20"/>
        </w:rPr>
        <w:t>lncRNAs</w:t>
      </w:r>
      <w:proofErr w:type="spellEnd"/>
      <w:r w:rsidRPr="00296B23">
        <w:rPr>
          <w:rFonts w:ascii="Times New Roman" w:hAnsi="Times New Roman" w:cs="Times New Roman"/>
          <w:b/>
          <w:bCs/>
          <w:sz w:val="20"/>
          <w:szCs w:val="20"/>
        </w:rPr>
        <w:t xml:space="preserve"> and mRNAs under different conditions in root and shoot, respectively.</w:t>
      </w:r>
    </w:p>
    <w:p w14:paraId="59EDE4ED" w14:textId="77777777" w:rsidR="00296B23" w:rsidRDefault="00296B23">
      <w:pPr>
        <w:rPr>
          <w:rFonts w:hint="eastAsia"/>
        </w:rPr>
      </w:pPr>
    </w:p>
    <w:p w14:paraId="586D52F9" w14:textId="49FB7106" w:rsidR="00267270" w:rsidRDefault="00296B23">
      <w:r>
        <w:rPr>
          <w:noProof/>
        </w:rPr>
        <w:drawing>
          <wp:inline distT="0" distB="0" distL="0" distR="0" wp14:anchorId="1FECD9B7" wp14:editId="1E886631">
            <wp:extent cx="5282665" cy="2368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26" cy="238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D496" w14:textId="169702A4" w:rsidR="00296B23" w:rsidRDefault="00296B23">
      <w:pPr>
        <w:rPr>
          <w:rFonts w:hint="eastAsia"/>
        </w:rPr>
      </w:pP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CK (control), LS (light drought stress), MS (Moderate drought stress), SS (severe drought stress)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941DCA">
        <w:rPr>
          <w:rFonts w:ascii="Times New Roman" w:hAnsi="Times New Roman" w:cs="Times New Roman"/>
          <w:bCs/>
          <w:color w:val="000000"/>
          <w:sz w:val="20"/>
          <w:szCs w:val="20"/>
        </w:rPr>
        <w:t>and R (recovery 48h).</w:t>
      </w:r>
      <w:bookmarkStart w:id="0" w:name="_GoBack"/>
      <w:bookmarkEnd w:id="0"/>
    </w:p>
    <w:sectPr w:rsidR="00296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94EFE" w14:textId="77777777" w:rsidR="00761BB3" w:rsidRDefault="00761BB3" w:rsidP="00296B23">
      <w:r>
        <w:separator/>
      </w:r>
    </w:p>
  </w:endnote>
  <w:endnote w:type="continuationSeparator" w:id="0">
    <w:p w14:paraId="606E4804" w14:textId="77777777" w:rsidR="00761BB3" w:rsidRDefault="00761BB3" w:rsidP="0029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7CCF6" w14:textId="77777777" w:rsidR="00761BB3" w:rsidRDefault="00761BB3" w:rsidP="00296B23">
      <w:r>
        <w:separator/>
      </w:r>
    </w:p>
  </w:footnote>
  <w:footnote w:type="continuationSeparator" w:id="0">
    <w:p w14:paraId="018A62B0" w14:textId="77777777" w:rsidR="00761BB3" w:rsidRDefault="00761BB3" w:rsidP="00296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3F0F"/>
    <w:rsid w:val="00143F0F"/>
    <w:rsid w:val="00267270"/>
    <w:rsid w:val="00296B23"/>
    <w:rsid w:val="0076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51B5F"/>
  <w15:chartTrackingRefBased/>
  <w15:docId w15:val="{76CC8E2C-2FD0-4C41-8F28-F4CB080F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6B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6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6B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启</dc:creator>
  <cp:keywords/>
  <dc:description/>
  <cp:lastModifiedBy>闫 启</cp:lastModifiedBy>
  <cp:revision>2</cp:revision>
  <dcterms:created xsi:type="dcterms:W3CDTF">2018-08-16T08:18:00Z</dcterms:created>
  <dcterms:modified xsi:type="dcterms:W3CDTF">2018-08-16T08:21:00Z</dcterms:modified>
</cp:coreProperties>
</file>