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78461" w14:textId="15A852E8" w:rsidR="00922CEE" w:rsidRDefault="00992318" w:rsidP="00125627">
      <w:pPr>
        <w:jc w:val="center"/>
      </w:pPr>
      <w:r>
        <w:rPr>
          <w:noProof/>
        </w:rPr>
        <w:drawing>
          <wp:inline distT="0" distB="0" distL="0" distR="0" wp14:anchorId="52D40A95" wp14:editId="6E0A2131">
            <wp:extent cx="4663440" cy="479679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29FE" w14:textId="3C2FB2D9" w:rsidR="00125627" w:rsidRPr="00992318" w:rsidRDefault="00125627" w:rsidP="00125627">
      <w:pPr>
        <w:rPr>
          <w:rFonts w:ascii="Times New Roman" w:hAnsi="Times New Roman" w:cs="Times New Roman"/>
          <w:b/>
          <w:sz w:val="20"/>
          <w:szCs w:val="20"/>
        </w:rPr>
      </w:pPr>
      <w:r w:rsidRPr="00992318">
        <w:rPr>
          <w:rStyle w:val="fontstyle01"/>
          <w:rFonts w:ascii="Times New Roman" w:hAnsi="Times New Roman" w:cs="Times New Roman"/>
          <w:b/>
          <w:sz w:val="20"/>
          <w:szCs w:val="20"/>
        </w:rPr>
        <w:t xml:space="preserve">The analysis of RT-qPCR with DE-lncRNA and their putative target genes (DEG). </w:t>
      </w:r>
      <w:bookmarkStart w:id="0" w:name="_GoBack"/>
      <w:bookmarkEnd w:id="0"/>
    </w:p>
    <w:sectPr w:rsidR="00125627" w:rsidRPr="00992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9C4CC" w14:textId="77777777" w:rsidR="00992318" w:rsidRDefault="00992318" w:rsidP="00992318">
      <w:r>
        <w:separator/>
      </w:r>
    </w:p>
  </w:endnote>
  <w:endnote w:type="continuationSeparator" w:id="0">
    <w:p w14:paraId="1FBD1A26" w14:textId="77777777" w:rsidR="00992318" w:rsidRDefault="00992318" w:rsidP="00992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txrjcAdvTTb5929f4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68389" w14:textId="77777777" w:rsidR="00992318" w:rsidRDefault="00992318" w:rsidP="00992318">
      <w:r>
        <w:separator/>
      </w:r>
    </w:p>
  </w:footnote>
  <w:footnote w:type="continuationSeparator" w:id="0">
    <w:p w14:paraId="0D362412" w14:textId="77777777" w:rsidR="00992318" w:rsidRDefault="00992318" w:rsidP="00992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D1D76"/>
    <w:rsid w:val="000D1D76"/>
    <w:rsid w:val="00125627"/>
    <w:rsid w:val="00922CEE"/>
    <w:rsid w:val="0099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173B3"/>
  <w15:chartTrackingRefBased/>
  <w15:docId w15:val="{3E5693A6-6FDD-4E08-B3C4-B947AAFB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25627"/>
    <w:rPr>
      <w:rFonts w:ascii="WtxrjcAdvTTb5929f4c" w:hAnsi="WtxrjcAdvTTb5929f4c" w:hint="default"/>
      <w:b w:val="0"/>
      <w:bCs w:val="0"/>
      <w:i w:val="0"/>
      <w:iCs w:val="0"/>
      <w:color w:val="131413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992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3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3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 启</dc:creator>
  <cp:keywords/>
  <dc:description/>
  <cp:lastModifiedBy>闫 启</cp:lastModifiedBy>
  <cp:revision>4</cp:revision>
  <dcterms:created xsi:type="dcterms:W3CDTF">2018-11-26T03:29:00Z</dcterms:created>
  <dcterms:modified xsi:type="dcterms:W3CDTF">2018-11-26T14:22:00Z</dcterms:modified>
</cp:coreProperties>
</file>