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D5" w:rsidRDefault="00E004DA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3012634</wp:posOffset>
            </wp:positionH>
            <wp:positionV relativeFrom="paragraph">
              <wp:posOffset>190831</wp:posOffset>
            </wp:positionV>
            <wp:extent cx="2199363" cy="3506526"/>
            <wp:effectExtent l="19050" t="0" r="0" b="0"/>
            <wp:wrapNone/>
            <wp:docPr id="2" name="图片 2" descr="N:\新加卷 (L)\最新文件\研究生\2016蔡炎彤\2018CaiFIPS\图片+数据\图片+数据\WechatIMG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新加卷 (L)\最新文件\研究生\2016蔡炎彤\2018CaiFIPS\图片+数据\图片+数据\WechatIMG5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128" r="35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363" cy="350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-96327</wp:posOffset>
            </wp:positionH>
            <wp:positionV relativeFrom="paragraph">
              <wp:posOffset>190831</wp:posOffset>
            </wp:positionV>
            <wp:extent cx="3082523" cy="4868295"/>
            <wp:effectExtent l="19050" t="0" r="3577" b="0"/>
            <wp:wrapNone/>
            <wp:docPr id="1" name="图片 1" descr="N:\新加卷 (L)\最新文件\研究生\2016蔡炎彤\2018CaiFIPS\2018CaiData\缺镁数据、图片\缺镁植株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新加卷 (L)\最新文件\研究生\2016蔡炎彤\2018CaiFIPS\2018CaiData\缺镁数据、图片\缺镁植株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393" t="4928" r="6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523" cy="486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579E" w:rsidRDefault="009F510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4" o:spid="_x0000_s1026" type="#_x0000_t202" style="position:absolute;left:0;text-align:left;margin-left:377.8pt;margin-top:1.9pt;width:30.3pt;height:22.5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lxtA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" filled="f" stroked="f">
            <v:textbox>
              <w:txbxContent>
                <w:p w:rsidR="00754A7E" w:rsidRPr="00B06265" w:rsidRDefault="00754A7E" w:rsidP="00B06265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color w:val="FFFFFF" w:themeColor="background1"/>
                      <w:sz w:val="30"/>
                      <w:szCs w:val="30"/>
                    </w:rPr>
                    <w:t>b</w:t>
                  </w:r>
                </w:p>
              </w:txbxContent>
            </v:textbox>
          </v:shape>
        </w:pict>
      </w:r>
      <w:r w:rsidRPr="009F5103">
        <w:rPr>
          <w:rFonts w:ascii="Times New Roman" w:eastAsia="宋体" w:hAnsi="Times New Roman" w:cs="Times New Roman"/>
          <w:noProof/>
          <w:color w:val="000000"/>
          <w:kern w:val="0"/>
          <w:sz w:val="16"/>
          <w:szCs w:val="16"/>
        </w:rPr>
        <w:pict>
          <v:shape id="Text Box 23" o:spid="_x0000_s1027" type="#_x0000_t202" style="position:absolute;left:0;text-align:left;margin-left:207.9pt;margin-top:.05pt;width:30.3pt;height:22.5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AAstw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" filled="f" stroked="f">
            <v:textbox>
              <w:txbxContent>
                <w:p w:rsidR="00754A7E" w:rsidRPr="00B06265" w:rsidRDefault="00754A7E" w:rsidP="00B06265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color w:val="FFFFFF" w:themeColor="background1"/>
                      <w:sz w:val="30"/>
                      <w:szCs w:val="30"/>
                    </w:rPr>
                    <w:t>a</w:t>
                  </w:r>
                </w:p>
              </w:txbxContent>
            </v:textbox>
          </v:shape>
        </w:pict>
      </w:r>
    </w:p>
    <w:p w:rsidR="00BD579E" w:rsidRDefault="009F5103">
      <w:r>
        <w:rPr>
          <w:noProof/>
        </w:rPr>
        <w:pict>
          <v:shape id="Text Box 20" o:spid="_x0000_s1028" type="#_x0000_t202" style="position:absolute;left:0;text-align:left;margin-left:287.95pt;margin-top:1.65pt;width:72.3pt;height:21.3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" filled="f" stroked="f">
            <v:textbox>
              <w:txbxContent>
                <w:p w:rsidR="00754A7E" w:rsidRPr="00876A30" w:rsidRDefault="00754A7E" w:rsidP="00876A30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Cs w:val="21"/>
                    </w:rPr>
                  </w:pPr>
                  <w:r w:rsidRPr="00876A30">
                    <w:rPr>
                      <w:rFonts w:ascii="Times New Roman" w:hAnsi="Times New Roman" w:cs="Times New Roman"/>
                      <w:b/>
                      <w:color w:val="FFFFFF" w:themeColor="background1"/>
                      <w:szCs w:val="21"/>
                    </w:rPr>
                    <w:t>Control</w:t>
                  </w:r>
                </w:p>
              </w:txbxContent>
            </v:textbox>
          </v:shape>
        </w:pict>
      </w:r>
    </w:p>
    <w:p w:rsidR="00BD579E" w:rsidRDefault="00BD579E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9F5103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16"/>
          <w:szCs w:val="16"/>
        </w:rPr>
        <w:pict>
          <v:shape id="Text Box 21" o:spid="_x0000_s1029" type="#_x0000_t202" style="position:absolute;margin-left:281.75pt;margin-top:6.25pt;width:89.7pt;height:26.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" filled="f" stroked="f">
            <v:textbox>
              <w:txbxContent>
                <w:p w:rsidR="00754A7E" w:rsidRPr="00876A30" w:rsidRDefault="00754A7E" w:rsidP="005829BA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Cs w:val="21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color w:val="FFFFFF" w:themeColor="background1"/>
                      <w:szCs w:val="21"/>
                    </w:rPr>
                    <w:t>Mg-deficiency</w:t>
                  </w:r>
                </w:p>
              </w:txbxContent>
            </v:textbox>
          </v:shape>
        </w:pict>
      </w: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9F5103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16"/>
          <w:szCs w:val="16"/>
        </w:rPr>
        <w:pict>
          <v:shape id="Text Box 22" o:spid="_x0000_s1030" type="#_x0000_t202" style="position:absolute;margin-left:264.05pt;margin-top:2.1pt;width:143.4pt;height:21.3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xh/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" filled="f" stroked="f">
            <v:textbox>
              <w:txbxContent>
                <w:p w:rsidR="00754A7E" w:rsidRPr="00876A30" w:rsidRDefault="00754A7E" w:rsidP="005829BA">
                  <w:pPr>
                    <w:spacing w:line="240" w:lineRule="exact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Cs w:val="21"/>
                    </w:rPr>
                  </w:pPr>
                  <w:r>
                    <w:rPr>
                      <w:rFonts w:ascii="Times New Roman" w:hAnsi="Times New Roman" w:cs="Times New Roman" w:hint="eastAsia"/>
                      <w:b/>
                      <w:color w:val="FFFFFF" w:themeColor="background1"/>
                      <w:szCs w:val="21"/>
                    </w:rPr>
                    <w:t>Lower leaves  Upper leaves</w:t>
                  </w:r>
                </w:p>
              </w:txbxContent>
            </v:textbox>
          </v:shape>
        </w:pict>
      </w: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006D1B" w:rsidRDefault="009F5103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  <w:r>
        <w:rPr>
          <w:rFonts w:ascii="Times New Roman" w:eastAsia="宋体" w:hAnsi="Times New Roman" w:cs="Times New Roman"/>
          <w:noProof/>
          <w:color w:val="000000"/>
          <w:kern w:val="0"/>
          <w:sz w:val="16"/>
          <w:szCs w:val="16"/>
        </w:rPr>
        <w:pict>
          <v:shape id="Text Box 19" o:spid="_x0000_s1031" type="#_x0000_t202" style="position:absolute;margin-left:138.35pt;margin-top:8.1pt;width:94.9pt;height:25.6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">
            <v:textbox>
              <w:txbxContent>
                <w:p w:rsidR="00754A7E" w:rsidRPr="004D679C" w:rsidRDefault="00754A7E" w:rsidP="00E004DA">
                  <w:pPr>
                    <w:spacing w:line="36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4D679C">
                    <w:rPr>
                      <w:rFonts w:ascii="Times New Roman" w:hAnsi="Times New Roman" w:cs="Times New Roman" w:hint="eastAsia"/>
                      <w:b/>
                      <w:sz w:val="24"/>
                    </w:rPr>
                    <w:t>Mg-deficiency</w:t>
                  </w:r>
                </w:p>
              </w:txbxContent>
            </v:textbox>
          </v:shape>
        </w:pict>
      </w:r>
      <w:r>
        <w:rPr>
          <w:rFonts w:ascii="Times New Roman" w:eastAsia="宋体" w:hAnsi="Times New Roman" w:cs="Times New Roman"/>
          <w:noProof/>
          <w:color w:val="000000"/>
          <w:kern w:val="0"/>
          <w:sz w:val="16"/>
          <w:szCs w:val="16"/>
        </w:rPr>
        <w:pict>
          <v:shape id="Text Box 18" o:spid="_x0000_s1032" type="#_x0000_t202" style="position:absolute;margin-left:45pt;margin-top:8.1pt;width:68.7pt;height:25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">
            <v:textbox>
              <w:txbxContent>
                <w:p w:rsidR="00754A7E" w:rsidRPr="004D679C" w:rsidRDefault="00754A7E" w:rsidP="00E004DA">
                  <w:pPr>
                    <w:spacing w:line="36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4D679C">
                    <w:rPr>
                      <w:rFonts w:ascii="Times New Roman" w:hAnsi="Times New Roman" w:cs="Times New Roman"/>
                      <w:b/>
                      <w:sz w:val="24"/>
                    </w:rPr>
                    <w:t>Control</w:t>
                  </w:r>
                </w:p>
              </w:txbxContent>
            </v:textbox>
          </v:shape>
        </w:pict>
      </w:r>
    </w:p>
    <w:p w:rsidR="00006D1B" w:rsidRDefault="00006D1B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E004DA" w:rsidRDefault="00E004DA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E004DA" w:rsidRDefault="00E004DA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E004DA" w:rsidRDefault="00E004DA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E004DA" w:rsidRDefault="00E004DA" w:rsidP="00BD579E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16"/>
          <w:szCs w:val="16"/>
        </w:rPr>
      </w:pPr>
    </w:p>
    <w:p w:rsidR="00DB1A1B" w:rsidRPr="009903AD" w:rsidRDefault="00754A7E" w:rsidP="00B06265">
      <w:pPr>
        <w:shd w:val="clear" w:color="auto" w:fill="FFFFFF"/>
        <w:spacing w:line="360" w:lineRule="auto"/>
        <w:jc w:val="left"/>
        <w:outlineLvl w:val="1"/>
        <w:rPr>
          <w:rFonts w:ascii="Times New Roman" w:hAnsi="Times New Roman" w:cs="Times New Roman"/>
          <w:bCs/>
          <w:kern w:val="0"/>
          <w:szCs w:val="21"/>
        </w:rPr>
      </w:pPr>
      <w:r w:rsidRPr="00754A7E">
        <w:rPr>
          <w:rFonts w:ascii="Times New Roman" w:eastAsia="宋体" w:hAnsi="Times New Roman" w:cs="Times New Roman" w:hint="eastAsia"/>
          <w:b/>
          <w:szCs w:val="21"/>
        </w:rPr>
        <w:t xml:space="preserve">Additional file 1: </w:t>
      </w:r>
      <w:r w:rsidR="009903AD" w:rsidRPr="00754A7E">
        <w:rPr>
          <w:rFonts w:ascii="Times New Roman" w:eastAsia="宋体" w:hAnsi="Times New Roman" w:cs="Times New Roman" w:hint="eastAsia"/>
          <w:b/>
          <w:szCs w:val="21"/>
        </w:rPr>
        <w:t xml:space="preserve">Figure S1. </w:t>
      </w:r>
      <w:r w:rsidR="00B06265" w:rsidRPr="009903AD">
        <w:rPr>
          <w:rFonts w:ascii="Times New Roman" w:hAnsi="Times New Roman" w:cs="Times New Roman"/>
          <w:bCs/>
          <w:kern w:val="0"/>
          <w:szCs w:val="21"/>
        </w:rPr>
        <w:t xml:space="preserve">Mg-deficiency </w:t>
      </w:r>
      <w:r w:rsidR="00B06265" w:rsidRPr="009903AD">
        <w:rPr>
          <w:rFonts w:ascii="Times New Roman" w:hAnsi="Times New Roman" w:cs="Times New Roman" w:hint="eastAsia"/>
          <w:bCs/>
          <w:kern w:val="0"/>
          <w:szCs w:val="21"/>
        </w:rPr>
        <w:t xml:space="preserve">effects </w:t>
      </w:r>
      <w:r w:rsidR="00B06265" w:rsidRPr="009903AD">
        <w:rPr>
          <w:rFonts w:ascii="Times New Roman" w:hAnsi="Times New Roman" w:cs="Times New Roman"/>
          <w:bCs/>
          <w:kern w:val="0"/>
          <w:szCs w:val="21"/>
        </w:rPr>
        <w:t>on</w:t>
      </w:r>
      <w:r w:rsidR="00B06265" w:rsidRPr="009903AD">
        <w:rPr>
          <w:rFonts w:ascii="Times New Roman" w:hAnsi="Times New Roman" w:cs="Times New Roman"/>
          <w:bCs/>
          <w:i/>
          <w:kern w:val="0"/>
          <w:szCs w:val="21"/>
        </w:rPr>
        <w:t xml:space="preserve"> C</w:t>
      </w:r>
      <w:r w:rsidR="00B06265" w:rsidRPr="009903AD">
        <w:rPr>
          <w:rFonts w:ascii="Times New Roman" w:hAnsi="Times New Roman" w:cs="Times New Roman" w:hint="eastAsia"/>
          <w:bCs/>
          <w:i/>
          <w:kern w:val="0"/>
          <w:szCs w:val="21"/>
        </w:rPr>
        <w:t>itrus</w:t>
      </w:r>
      <w:r w:rsidR="00B06265" w:rsidRPr="009903AD">
        <w:rPr>
          <w:rFonts w:ascii="Times New Roman" w:hAnsi="Times New Roman" w:cs="Times New Roman"/>
          <w:bCs/>
          <w:i/>
          <w:kern w:val="0"/>
          <w:szCs w:val="21"/>
        </w:rPr>
        <w:t>sinensis</w:t>
      </w:r>
      <w:r w:rsidR="00B06265" w:rsidRPr="009903AD">
        <w:rPr>
          <w:rFonts w:ascii="Times New Roman" w:hAnsi="Times New Roman" w:cs="Times New Roman"/>
          <w:bCs/>
          <w:kern w:val="0"/>
          <w:szCs w:val="21"/>
        </w:rPr>
        <w:t xml:space="preserve"> seedling growth (</w:t>
      </w:r>
      <w:r w:rsidR="009903AD" w:rsidRPr="00754A7E">
        <w:rPr>
          <w:rFonts w:ascii="Times New Roman" w:hAnsi="Times New Roman" w:cs="Times New Roman" w:hint="eastAsia"/>
          <w:b/>
          <w:bCs/>
          <w:kern w:val="0"/>
          <w:szCs w:val="21"/>
        </w:rPr>
        <w:t>a</w:t>
      </w:r>
      <w:r w:rsidR="00B06265" w:rsidRPr="009903AD">
        <w:rPr>
          <w:rFonts w:ascii="Times New Roman" w:hAnsi="Times New Roman" w:cs="Times New Roman"/>
          <w:bCs/>
          <w:kern w:val="0"/>
          <w:szCs w:val="21"/>
        </w:rPr>
        <w:t>) and Mg-deficient sympt</w:t>
      </w:r>
      <w:r w:rsidR="009B16EA" w:rsidRPr="009903AD">
        <w:rPr>
          <w:rFonts w:ascii="Times New Roman" w:hAnsi="Times New Roman" w:cs="Times New Roman"/>
          <w:bCs/>
          <w:kern w:val="0"/>
          <w:szCs w:val="21"/>
        </w:rPr>
        <w:t xml:space="preserve">oms </w:t>
      </w:r>
      <w:r w:rsidR="00FE0B4D" w:rsidRPr="009903AD">
        <w:rPr>
          <w:rFonts w:ascii="Times New Roman" w:hAnsi="Times New Roman" w:cs="Times New Roman" w:hint="eastAsia"/>
          <w:bCs/>
          <w:kern w:val="0"/>
          <w:szCs w:val="21"/>
        </w:rPr>
        <w:t xml:space="preserve">in the </w:t>
      </w:r>
      <w:r w:rsidR="009B16EA" w:rsidRPr="009903AD">
        <w:rPr>
          <w:rFonts w:ascii="Times New Roman" w:hAnsi="Times New Roman" w:cs="Times New Roman"/>
          <w:bCs/>
          <w:kern w:val="0"/>
          <w:szCs w:val="21"/>
        </w:rPr>
        <w:t>upper and lower leaves (</w:t>
      </w:r>
      <w:r w:rsidR="009903AD" w:rsidRPr="00754A7E">
        <w:rPr>
          <w:rFonts w:ascii="Times New Roman" w:hAnsi="Times New Roman" w:cs="Times New Roman" w:hint="eastAsia"/>
          <w:b/>
          <w:bCs/>
          <w:kern w:val="0"/>
          <w:szCs w:val="21"/>
        </w:rPr>
        <w:t>b</w:t>
      </w:r>
      <w:r w:rsidR="00B06265" w:rsidRPr="009903AD">
        <w:rPr>
          <w:rFonts w:ascii="Times New Roman" w:hAnsi="Times New Roman" w:cs="Times New Roman"/>
          <w:bCs/>
          <w:kern w:val="0"/>
          <w:szCs w:val="21"/>
        </w:rPr>
        <w:t>).</w:t>
      </w:r>
    </w:p>
    <w:p w:rsidR="002C376F" w:rsidRDefault="002C376F">
      <w:pPr>
        <w:widowControl/>
        <w:jc w:val="left"/>
        <w:rPr>
          <w:rFonts w:ascii="Times New Roman" w:eastAsia="宋体" w:hAnsi="Times New Roman" w:cs="Times New Roman"/>
          <w:b/>
          <w:caps/>
          <w:sz w:val="24"/>
        </w:rPr>
      </w:pPr>
      <w:r>
        <w:rPr>
          <w:rFonts w:ascii="Times New Roman" w:eastAsia="宋体" w:hAnsi="Times New Roman" w:cs="Times New Roman"/>
          <w:b/>
          <w:caps/>
          <w:sz w:val="24"/>
        </w:rPr>
        <w:br w:type="page"/>
      </w:r>
    </w:p>
    <w:p w:rsidR="007450EB" w:rsidRPr="009903AD" w:rsidRDefault="00C323BC" w:rsidP="007450EB">
      <w:pPr>
        <w:jc w:val="left"/>
        <w:rPr>
          <w:rFonts w:ascii="Times New Roman" w:hAnsi="Times New Roman" w:cs="Times New Roman"/>
          <w:szCs w:val="21"/>
        </w:rPr>
      </w:pPr>
      <w:r w:rsidRPr="006A3BD3">
        <w:rPr>
          <w:rFonts w:ascii="Times New Roman" w:eastAsia="宋体" w:hAnsi="Times New Roman" w:cs="Times New Roman" w:hint="eastAsia"/>
          <w:b/>
          <w:szCs w:val="21"/>
        </w:rPr>
        <w:lastRenderedPageBreak/>
        <w:t>Additional file 2</w:t>
      </w:r>
      <w:r w:rsidR="006A3BD3" w:rsidRPr="006A3BD3">
        <w:rPr>
          <w:rFonts w:ascii="Times New Roman" w:eastAsia="宋体" w:hAnsi="Times New Roman" w:cs="Times New Roman" w:hint="eastAsia"/>
          <w:b/>
          <w:szCs w:val="21"/>
        </w:rPr>
        <w:t xml:space="preserve">: </w:t>
      </w:r>
      <w:r w:rsidR="007450EB" w:rsidRPr="006A3BD3">
        <w:rPr>
          <w:rFonts w:ascii="Times New Roman" w:eastAsia="宋体" w:hAnsi="Times New Roman" w:cs="Times New Roman" w:hint="eastAsia"/>
          <w:b/>
          <w:szCs w:val="21"/>
        </w:rPr>
        <w:t>Table S</w:t>
      </w:r>
      <w:r w:rsidR="007301D2" w:rsidRPr="006A3BD3">
        <w:rPr>
          <w:rFonts w:ascii="Times New Roman" w:eastAsia="宋体" w:hAnsi="Times New Roman" w:cs="Times New Roman" w:hint="eastAsia"/>
          <w:b/>
          <w:szCs w:val="21"/>
        </w:rPr>
        <w:t>1</w:t>
      </w:r>
      <w:r w:rsidR="009903AD" w:rsidRPr="006A3BD3">
        <w:rPr>
          <w:rFonts w:ascii="Times New Roman" w:eastAsia="宋体" w:hAnsi="Times New Roman" w:cs="Times New Roman" w:hint="eastAsia"/>
          <w:b/>
          <w:szCs w:val="21"/>
        </w:rPr>
        <w:t>.</w:t>
      </w:r>
      <w:r w:rsidR="006A3BD3">
        <w:rPr>
          <w:rFonts w:ascii="Times New Roman" w:eastAsia="宋体" w:hAnsi="Times New Roman" w:cs="Times New Roman" w:hint="eastAsia"/>
          <w:szCs w:val="21"/>
        </w:rPr>
        <w:t xml:space="preserve"> </w:t>
      </w:r>
      <w:r w:rsidR="007450EB" w:rsidRPr="009903AD">
        <w:rPr>
          <w:rFonts w:ascii="Times New Roman" w:hAnsi="Times New Roman" w:cs="Times New Roman"/>
          <w:szCs w:val="21"/>
        </w:rPr>
        <w:t xml:space="preserve">PCA for physiological parameters of </w:t>
      </w:r>
      <w:r w:rsidR="00CC66A5" w:rsidRPr="009903AD">
        <w:rPr>
          <w:rFonts w:ascii="Times New Roman" w:hAnsi="Times New Roman" w:cs="Times New Roman" w:hint="eastAsia"/>
          <w:szCs w:val="21"/>
        </w:rPr>
        <w:t xml:space="preserve">upper </w:t>
      </w:r>
      <w:r w:rsidR="007450EB" w:rsidRPr="009903AD">
        <w:rPr>
          <w:rFonts w:ascii="Times New Roman" w:hAnsi="Times New Roman" w:cs="Times New Roman" w:hint="eastAsia"/>
          <w:szCs w:val="21"/>
        </w:rPr>
        <w:t>leaves</w:t>
      </w:r>
      <w:r w:rsidR="009903AD" w:rsidRPr="009903AD">
        <w:rPr>
          <w:rFonts w:ascii="Times New Roman" w:hAnsi="Times New Roman" w:cs="Times New Roman" w:hint="eastAsia"/>
          <w:szCs w:val="21"/>
        </w:rPr>
        <w:t>.</w:t>
      </w:r>
      <w:r w:rsidR="00406772">
        <w:rPr>
          <w:rFonts w:ascii="Times New Roman" w:hAnsi="Times New Roman" w:cs="Times New Roman" w:hint="eastAsia"/>
          <w:szCs w:val="21"/>
        </w:rPr>
        <w:t xml:space="preserve"> </w:t>
      </w:r>
      <w:r w:rsidR="009903AD" w:rsidRPr="009903AD">
        <w:rPr>
          <w:rFonts w:ascii="Times New Roman" w:hAnsi="Times New Roman" w:cs="Times New Roman"/>
          <w:szCs w:val="21"/>
        </w:rPr>
        <w:t>-D, enzyme activity expressed on a dry weight (DW) basis; -P, enzyme activity expressed on a protein basis.</w:t>
      </w:r>
    </w:p>
    <w:tbl>
      <w:tblPr>
        <w:tblStyle w:val="10"/>
        <w:tblW w:w="0" w:type="auto"/>
        <w:tblLook w:val="04A0"/>
      </w:tblPr>
      <w:tblGrid>
        <w:gridCol w:w="1526"/>
        <w:gridCol w:w="850"/>
        <w:gridCol w:w="783"/>
        <w:gridCol w:w="767"/>
        <w:gridCol w:w="767"/>
        <w:gridCol w:w="767"/>
        <w:gridCol w:w="767"/>
        <w:gridCol w:w="767"/>
        <w:gridCol w:w="767"/>
        <w:gridCol w:w="767"/>
      </w:tblGrid>
      <w:tr w:rsidR="00244EA5" w:rsidRPr="00244EA5" w:rsidTr="007301D2">
        <w:trPr>
          <w:cnfStyle w:val="100000000000"/>
        </w:trPr>
        <w:tc>
          <w:tcPr>
            <w:tcW w:w="1526" w:type="dxa"/>
          </w:tcPr>
          <w:p w:rsidR="007450EB" w:rsidRPr="00244EA5" w:rsidRDefault="007450EB" w:rsidP="007301D2">
            <w:pPr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bCs/>
                <w:sz w:val="15"/>
                <w:szCs w:val="15"/>
              </w:rPr>
              <w:t>Variables</w:t>
            </w:r>
          </w:p>
        </w:tc>
        <w:tc>
          <w:tcPr>
            <w:tcW w:w="850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PC1</w:t>
            </w:r>
          </w:p>
        </w:tc>
        <w:tc>
          <w:tcPr>
            <w:tcW w:w="783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PC2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PC3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PC4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PC5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PC6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PC7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PC8</w:t>
            </w:r>
          </w:p>
        </w:tc>
        <w:tc>
          <w:tcPr>
            <w:tcW w:w="767" w:type="dxa"/>
          </w:tcPr>
          <w:p w:rsidR="007450EB" w:rsidRPr="00244EA5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PC9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color w:val="000000"/>
                <w:sz w:val="15"/>
                <w:szCs w:val="15"/>
              </w:rPr>
            </w:pPr>
            <w:r w:rsidRPr="009D7576">
              <w:rPr>
                <w:b/>
                <w:color w:val="000000"/>
                <w:sz w:val="15"/>
                <w:szCs w:val="15"/>
              </w:rPr>
              <w:t>Mg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-0.9764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0.0640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0.0585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-0.0826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-0.0322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0.0367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0.0461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-0.0522 </w:t>
            </w:r>
          </w:p>
        </w:tc>
      </w:tr>
      <w:tr w:rsidR="00244EA5" w:rsidRPr="00244EA5" w:rsidTr="007301D2">
        <w:tc>
          <w:tcPr>
            <w:tcW w:w="1526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8106C" w:rsidRPr="00244EA5" w:rsidTr="007301D2">
        <w:tc>
          <w:tcPr>
            <w:tcW w:w="3926" w:type="dxa"/>
            <w:gridSpan w:val="4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244EA5">
              <w:rPr>
                <w:rFonts w:hint="eastAsia"/>
                <w:b/>
                <w:color w:val="000000"/>
                <w:sz w:val="15"/>
                <w:szCs w:val="15"/>
              </w:rPr>
              <w:t>Electrolyte leakage, ROS production</w:t>
            </w:r>
            <w:r w:rsidR="00406772">
              <w:rPr>
                <w:rFonts w:hint="eastAsia"/>
                <w:b/>
                <w:color w:val="000000"/>
                <w:sz w:val="15"/>
                <w:szCs w:val="15"/>
              </w:rPr>
              <w:t xml:space="preserve"> rates</w:t>
            </w:r>
            <w:r w:rsidRPr="00244EA5">
              <w:rPr>
                <w:rFonts w:hint="eastAsia"/>
                <w:b/>
                <w:color w:val="000000"/>
                <w:sz w:val="15"/>
                <w:szCs w:val="15"/>
              </w:rPr>
              <w:t>, MDA and MG</w:t>
            </w: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Electrolyte leakage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-0.4002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0.5023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0.3515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0.0948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0.2824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0.5415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0.0249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-0.1891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0.1315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9903AD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Superoxi</w:t>
            </w:r>
            <w:r w:rsidR="007301D2">
              <w:rPr>
                <w:rFonts w:hint="eastAsia"/>
                <w:color w:val="000000"/>
                <w:sz w:val="15"/>
                <w:szCs w:val="15"/>
              </w:rPr>
              <w:t>d</w:t>
            </w:r>
            <w:r w:rsidRPr="009D7576">
              <w:rPr>
                <w:color w:val="000000"/>
                <w:sz w:val="15"/>
                <w:szCs w:val="15"/>
              </w:rPr>
              <w:t>e anion production</w:t>
            </w:r>
            <w:r w:rsidR="009903AD">
              <w:rPr>
                <w:rFonts w:hint="eastAsia"/>
                <w:color w:val="000000"/>
                <w:sz w:val="15"/>
                <w:szCs w:val="15"/>
              </w:rPr>
              <w:t xml:space="preserve"> rate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0.7166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-0.6181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-0.0618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-0.0091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-0.0831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-0.1449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-0.1350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0.0940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H</w:t>
            </w:r>
            <w:r w:rsidRPr="009D7576">
              <w:rPr>
                <w:color w:val="000000"/>
                <w:sz w:val="15"/>
                <w:szCs w:val="15"/>
                <w:vertAlign w:val="subscript"/>
              </w:rPr>
              <w:t>2</w:t>
            </w:r>
            <w:r w:rsidRPr="009D7576">
              <w:rPr>
                <w:color w:val="000000"/>
                <w:sz w:val="15"/>
                <w:szCs w:val="15"/>
              </w:rPr>
              <w:t>O</w:t>
            </w:r>
            <w:r w:rsidRPr="009D7576">
              <w:rPr>
                <w:color w:val="000000"/>
                <w:sz w:val="15"/>
                <w:szCs w:val="15"/>
                <w:vertAlign w:val="subscript"/>
              </w:rPr>
              <w:t>2</w:t>
            </w:r>
            <w:r w:rsidRPr="009D7576">
              <w:rPr>
                <w:color w:val="000000"/>
                <w:sz w:val="15"/>
                <w:szCs w:val="15"/>
              </w:rPr>
              <w:t xml:space="preserve"> production</w:t>
            </w:r>
            <w:r w:rsidR="009903AD">
              <w:rPr>
                <w:rFonts w:hint="eastAsia"/>
                <w:color w:val="000000"/>
                <w:sz w:val="15"/>
                <w:szCs w:val="15"/>
              </w:rPr>
              <w:t xml:space="preserve"> rate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-0.0722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-0.1719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-0.5987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0.6075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0.2721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0.1919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0.2629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-0.2219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MDA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0.9766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-0.0269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-0.0416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0.0750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0.1226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0.0190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-0.0785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-0.0050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MG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0.8772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-0.1963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-0.0830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0.2370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-0.1313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0.1178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0.0656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-0.2616 </w:t>
            </w:r>
          </w:p>
        </w:tc>
      </w:tr>
      <w:tr w:rsidR="00244EA5" w:rsidRPr="00244EA5" w:rsidTr="007301D2">
        <w:tc>
          <w:tcPr>
            <w:tcW w:w="1526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244EA5" w:rsidRPr="00244EA5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color w:val="000000"/>
                <w:sz w:val="15"/>
                <w:szCs w:val="15"/>
              </w:rPr>
            </w:pPr>
            <w:r w:rsidRPr="00244EA5">
              <w:rPr>
                <w:rFonts w:hint="eastAsia"/>
                <w:b/>
                <w:color w:val="000000"/>
                <w:sz w:val="15"/>
                <w:szCs w:val="15"/>
              </w:rPr>
              <w:t>Antioxidant enzymes</w:t>
            </w: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APX-D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0.7096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-0.3846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0.1544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-0.2852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-0.3020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0.1908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0.0514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0.1636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APX-P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0.8692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-0.2838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-0.1960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-0.2182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0.1179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0.0320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0.1401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0.1338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MDHAR-D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0.5927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-0.1550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-0.4758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-0.3495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0.3076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0.2215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0.2015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0.2230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MDHAR-P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0.7267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-0.1341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-0.4236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-0.2918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0.2706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0.1782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0.1664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0.0723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0.1862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DHAR-D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0.7811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-0.3553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0.2299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0.1201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0.0424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0.2307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0.3402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DHAR-P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0.8362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-0.3118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0.1939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0.1076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-0.0840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0.0260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0.2005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0.3008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SOD-D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0.7628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0.2266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-0.4965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-0.0017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0.2771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0.0399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-0.0392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-0.1397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SOD-P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0.8216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-0.4414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0.0056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0.2481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0.0568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0.0286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-0.0359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-0.1223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GuPX-D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-0.1308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0.9375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0.2304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0.0325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0.0650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0.0219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0.0351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0.1085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0.1790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GuPX-P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-0.0757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0.9456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0.2277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0.0538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0.0640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0.0125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0.0230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0.1640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CAT-D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-0.7408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0.1987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-0.2698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0.3844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0.0004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-0.0249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0.4038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0.0287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CAT-P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-0.6440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0.2317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-0.3242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-0.1714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0.4435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-0.0026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0.4440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0.0237 </w:t>
            </w:r>
          </w:p>
        </w:tc>
      </w:tr>
      <w:tr w:rsidR="00244EA5" w:rsidRPr="00244EA5" w:rsidTr="007301D2">
        <w:tc>
          <w:tcPr>
            <w:tcW w:w="1526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2376" w:type="dxa"/>
            <w:gridSpan w:val="2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244EA5">
              <w:rPr>
                <w:rFonts w:hint="eastAsia"/>
                <w:b/>
                <w:color w:val="000000"/>
                <w:sz w:val="15"/>
                <w:szCs w:val="15"/>
              </w:rPr>
              <w:t>S metabolism-related enzymes</w:t>
            </w: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GST-D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-0.4782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0.2658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-0.3982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-0.1982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0.2576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0.5574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-0.2913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-0.1562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0.1166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GST-P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-0.1372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0.2918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-0.4636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-0.1907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0.3181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0.6052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-0.3372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-0.2018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0.1197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GR-D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0.3458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-0.3607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0.4536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0.4635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0.3806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-0.0242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0.2882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0.0391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0.0390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GR-P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0.5957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-0.3113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0.3847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0.4179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0.3313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-0.0330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0.2387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0.0101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0.0443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ATPS-D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0.6028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0.0909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0.3138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0.3159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0.5216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-0.1602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-0.2610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-0.1614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0.1751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ATPS-P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0.8036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0.0722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0.2065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0.2431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0.3761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-0.1223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-0.2131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-0.1436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0.1287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APR-D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-0.8695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-0.1922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0.0090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0.4282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-0.0231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0.0703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0.0002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-0.0393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-0.0961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APR-P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-0.6803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-0.2536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-0.0074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0.6435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-0.0268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0.0970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-0.0187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-0.1000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-0.1301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GlPX-D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-0.0609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0.6921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0.5537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-0.0556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0.1089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0.1647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0.2431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0.2021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GlPX-P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0.0923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0.6943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0.5441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0.2609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-0.0671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0.0917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0.1505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0.2340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0.1899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CS-D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-0.3198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0.3781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0.3944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-0.4544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-0.1352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0.0929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0.4837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-0.3342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-0.1195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CS-P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0.2687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0.3942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0.3819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-0.4334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-0.1367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0.0766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0.4956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-0.3889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-0.1070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γGT-D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-0.8363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-0.5034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-0.0443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-0.1052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-0.0547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-0.0846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0.0251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0.1352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γGT-P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-0.1599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-0.8838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-0.1299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-0.0685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-0.1845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0.0072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-0.1639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0.2782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γGCS-D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-0.0757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-0.2716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0.6464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-0.4055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0.3421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-0.2693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-0.3000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0.2328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-0.0581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γGCS-P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0.1576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-0.2672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0.6313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-0.3941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0.3409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-0.2842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-0.3269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0.2075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-0.0375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GS-DW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-0.7059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-0.0966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-0.3441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-0.0078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0.3635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-0.2037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0.4205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0.0621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0.0113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-0.4031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-0.1147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-0.4704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0.0074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0.4669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-0.2535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0.5248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0.0468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0.0208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SiR-D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-0.0700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-0.5041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0.4078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-0.1834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0.2012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0.5780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0.2074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0.1472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-0.2188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SiR-P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-0.3093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-0.3169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0.6665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-0.1319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0.1901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0.3517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0.0397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0.3008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-0.2114 </w:t>
            </w:r>
          </w:p>
        </w:tc>
      </w:tr>
      <w:tr w:rsidR="00244EA5" w:rsidRPr="00244EA5" w:rsidTr="007301D2">
        <w:tc>
          <w:tcPr>
            <w:tcW w:w="1526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244EA5" w:rsidRPr="00BA5F72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color w:val="000000"/>
                <w:sz w:val="15"/>
                <w:szCs w:val="15"/>
              </w:rPr>
            </w:pPr>
            <w:r w:rsidRPr="00BA5F72">
              <w:rPr>
                <w:rFonts w:hint="eastAsia"/>
                <w:b/>
                <w:color w:val="000000"/>
                <w:sz w:val="15"/>
                <w:szCs w:val="15"/>
              </w:rPr>
              <w:t>Gly I and Gly II</w:t>
            </w: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Gly I-D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-0.5069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0.8051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-0.0012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0.0748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-0.0139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-0.0976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-0.0091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0.0917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Gly I-P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-0.2035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0.9117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-0.0133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0.1198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-0.0081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-0.2421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-0.1335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-0.0159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0.0930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6F4239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Gly II-D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-0.3630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0.8578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-0.0483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-0.0561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-0.2271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0.0490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0.1625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0.1496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-0.0119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Gly II-P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0.3235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0.8869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-0.0867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0.0011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-0.2145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0.0207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0.1434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0.1271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-0.0133 </w:t>
            </w:r>
          </w:p>
        </w:tc>
      </w:tr>
      <w:tr w:rsidR="00244EA5" w:rsidRPr="00244EA5" w:rsidTr="007301D2">
        <w:tc>
          <w:tcPr>
            <w:tcW w:w="1526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244EA5" w:rsidRPr="00244EA5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color w:val="000000"/>
                <w:sz w:val="15"/>
                <w:szCs w:val="15"/>
              </w:rPr>
            </w:pPr>
            <w:r w:rsidRPr="00244EA5">
              <w:rPr>
                <w:rFonts w:hint="eastAsia"/>
                <w:b/>
                <w:color w:val="000000"/>
                <w:sz w:val="15"/>
                <w:szCs w:val="15"/>
              </w:rPr>
              <w:t>Antioxidants</w:t>
            </w:r>
          </w:p>
        </w:tc>
        <w:tc>
          <w:tcPr>
            <w:tcW w:w="850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44EA5" w:rsidRPr="009D7576" w:rsidRDefault="00244EA5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GSH + GSSG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-0.3626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-0.4625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-0.0505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0.6850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-0.2402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0.2788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-0.0934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0.0149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0.1780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lastRenderedPageBreak/>
              <w:t>GSH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-0.6932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-0.5926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0.0571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0.1753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-0.2066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0.1916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-0.0563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0.0473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0.1941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GSSG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0.7362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0.5006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-0.1286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0.3147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0.1079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-0.0527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0.0059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-0.0585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-0.1415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GSH/(GSH + GSSG)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-0.7468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-0.5179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0.1361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-0.2570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-0.1330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0.0688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0.0030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0.0322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0.1529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ASC + DHA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0.8140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0.0853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-0.0923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-0.0044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-0.3593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0.1104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-0.1182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0.2449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-0.1348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ASC 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0.8034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0.0825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-0.1324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-0.0086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-0.3743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0.0997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-0.1076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0.2574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-0.1260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DHA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0.7996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0.1014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0.3332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0.0390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-0.1505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0.2036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-0.2097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0.0791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-0.2045 </w:t>
            </w:r>
          </w:p>
        </w:tc>
      </w:tr>
      <w:tr w:rsidR="00244EA5" w:rsidRPr="00244EA5" w:rsidTr="007301D2">
        <w:tc>
          <w:tcPr>
            <w:tcW w:w="1526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>ASC/(ASC + DHA)</w:t>
            </w:r>
          </w:p>
        </w:tc>
        <w:tc>
          <w:tcPr>
            <w:tcW w:w="850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0.0264 </w:t>
            </w:r>
          </w:p>
        </w:tc>
        <w:tc>
          <w:tcPr>
            <w:tcW w:w="783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-0.0353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-0.8157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-0.0510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-0.4048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-0.1511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0.1087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0.3072 </w:t>
            </w:r>
          </w:p>
        </w:tc>
        <w:tc>
          <w:tcPr>
            <w:tcW w:w="767" w:type="dxa"/>
          </w:tcPr>
          <w:p w:rsidR="007450EB" w:rsidRPr="009D7576" w:rsidRDefault="007450EB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  <w:r w:rsidRPr="009D7576">
              <w:rPr>
                <w:color w:val="000000"/>
                <w:sz w:val="15"/>
                <w:szCs w:val="15"/>
              </w:rPr>
              <w:t xml:space="preserve">0.1371 </w:t>
            </w:r>
          </w:p>
        </w:tc>
      </w:tr>
      <w:tr w:rsidR="0028106C" w:rsidRPr="00244EA5" w:rsidTr="007301D2">
        <w:tc>
          <w:tcPr>
            <w:tcW w:w="1526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83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  <w:tc>
          <w:tcPr>
            <w:tcW w:w="767" w:type="dxa"/>
          </w:tcPr>
          <w:p w:rsidR="0028106C" w:rsidRPr="009D7576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color w:val="000000"/>
                <w:sz w:val="15"/>
                <w:szCs w:val="15"/>
              </w:rPr>
            </w:pPr>
          </w:p>
        </w:tc>
      </w:tr>
      <w:tr w:rsidR="0028106C" w:rsidRPr="0028106C" w:rsidTr="007301D2">
        <w:tc>
          <w:tcPr>
            <w:tcW w:w="1526" w:type="dxa"/>
          </w:tcPr>
          <w:p w:rsidR="0028106C" w:rsidRPr="00244EA5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Eigen value</w:t>
            </w:r>
          </w:p>
        </w:tc>
        <w:tc>
          <w:tcPr>
            <w:tcW w:w="850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17.8944 </w:t>
            </w:r>
          </w:p>
        </w:tc>
        <w:tc>
          <w:tcPr>
            <w:tcW w:w="783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10.2366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6.5415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3.6593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3.1976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2.3879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2.0893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1.6336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1.2024 </w:t>
            </w:r>
          </w:p>
        </w:tc>
      </w:tr>
      <w:tr w:rsidR="0028106C" w:rsidRPr="0028106C" w:rsidTr="007301D2">
        <w:tc>
          <w:tcPr>
            <w:tcW w:w="1526" w:type="dxa"/>
          </w:tcPr>
          <w:p w:rsidR="0028106C" w:rsidRPr="00244EA5" w:rsidRDefault="0028106C" w:rsidP="007301D2">
            <w:pPr>
              <w:widowControl/>
              <w:spacing w:line="240" w:lineRule="exact"/>
              <w:ind w:leftChars="-30" w:left="-63" w:rightChars="-50" w:right="-105"/>
              <w:jc w:val="left"/>
              <w:rPr>
                <w:b/>
                <w:sz w:val="15"/>
                <w:szCs w:val="15"/>
              </w:rPr>
            </w:pPr>
            <w:r w:rsidRPr="00244EA5">
              <w:rPr>
                <w:b/>
                <w:sz w:val="15"/>
                <w:szCs w:val="15"/>
              </w:rPr>
              <w:t>Variation percent (%)</w:t>
            </w:r>
          </w:p>
        </w:tc>
        <w:tc>
          <w:tcPr>
            <w:tcW w:w="850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35.7888 </w:t>
            </w:r>
          </w:p>
        </w:tc>
        <w:tc>
          <w:tcPr>
            <w:tcW w:w="783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20.4732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13.0829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7.3186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6.3951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4.7758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4.1787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3.2672 </w:t>
            </w:r>
          </w:p>
        </w:tc>
        <w:tc>
          <w:tcPr>
            <w:tcW w:w="767" w:type="dxa"/>
          </w:tcPr>
          <w:p w:rsidR="0028106C" w:rsidRPr="0028106C" w:rsidRDefault="0028106C" w:rsidP="007301D2">
            <w:pPr>
              <w:widowControl/>
              <w:spacing w:line="240" w:lineRule="exact"/>
              <w:jc w:val="left"/>
              <w:rPr>
                <w:color w:val="000000"/>
                <w:sz w:val="15"/>
                <w:szCs w:val="15"/>
              </w:rPr>
            </w:pPr>
            <w:r w:rsidRPr="0028106C">
              <w:rPr>
                <w:color w:val="000000"/>
                <w:sz w:val="15"/>
                <w:szCs w:val="15"/>
              </w:rPr>
              <w:t xml:space="preserve">2.4048 </w:t>
            </w:r>
          </w:p>
        </w:tc>
      </w:tr>
    </w:tbl>
    <w:p w:rsidR="007450EB" w:rsidRDefault="007450EB">
      <w:pPr>
        <w:widowControl/>
        <w:jc w:val="left"/>
        <w:rPr>
          <w:rFonts w:ascii="Times New Roman" w:eastAsia="宋体" w:hAnsi="Times New Roman" w:cs="Times New Roman"/>
          <w:b/>
          <w:caps/>
          <w:sz w:val="24"/>
        </w:rPr>
      </w:pPr>
      <w:r>
        <w:rPr>
          <w:rFonts w:ascii="Times New Roman" w:eastAsia="宋体" w:hAnsi="Times New Roman" w:cs="Times New Roman"/>
          <w:b/>
          <w:caps/>
          <w:sz w:val="24"/>
        </w:rPr>
        <w:br w:type="page"/>
      </w:r>
    </w:p>
    <w:p w:rsidR="00083B1F" w:rsidRPr="009903AD" w:rsidRDefault="00406772" w:rsidP="00083B1F">
      <w:pPr>
        <w:jc w:val="left"/>
        <w:rPr>
          <w:rFonts w:ascii="Times New Roman" w:hAnsi="Times New Roman" w:cs="Times New Roman"/>
          <w:i/>
          <w:sz w:val="20"/>
          <w:szCs w:val="20"/>
        </w:rPr>
      </w:pPr>
      <w:r w:rsidRPr="00406772">
        <w:rPr>
          <w:rFonts w:ascii="Times New Roman" w:eastAsia="宋体" w:hAnsi="Times New Roman" w:cs="Times New Roman" w:hint="eastAsia"/>
          <w:b/>
          <w:sz w:val="20"/>
          <w:szCs w:val="20"/>
        </w:rPr>
        <w:lastRenderedPageBreak/>
        <w:t xml:space="preserve">Additional file 3: </w:t>
      </w:r>
      <w:r w:rsidR="00AC1BBE"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>Table S</w:t>
      </w:r>
      <w:r w:rsidR="00CC66A5"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>2</w:t>
      </w:r>
      <w:r w:rsidR="009903AD"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>.</w:t>
      </w:r>
      <w:r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</w:t>
      </w:r>
      <w:r w:rsidR="00083B1F" w:rsidRPr="009903AD">
        <w:rPr>
          <w:rFonts w:ascii="Times New Roman" w:hAnsi="Times New Roman" w:cs="Times New Roman"/>
          <w:sz w:val="20"/>
          <w:szCs w:val="20"/>
        </w:rPr>
        <w:t xml:space="preserve">PCA for physiological parameters of </w:t>
      </w:r>
      <w:r w:rsidR="00CC66A5" w:rsidRPr="009903AD">
        <w:rPr>
          <w:rFonts w:ascii="Times New Roman" w:hAnsi="Times New Roman" w:cs="Times New Roman" w:hint="eastAsia"/>
          <w:sz w:val="20"/>
          <w:szCs w:val="20"/>
        </w:rPr>
        <w:t>lower leaves</w:t>
      </w:r>
      <w:r w:rsidR="009903AD" w:rsidRPr="009903AD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9903AD" w:rsidRPr="009903AD">
        <w:rPr>
          <w:rFonts w:ascii="Times New Roman" w:hAnsi="Times New Roman" w:cs="Times New Roman"/>
          <w:sz w:val="20"/>
          <w:szCs w:val="20"/>
        </w:rPr>
        <w:t>-D, enzyme activity expressed on a dry weight (DW) basis; -P, enzyme activity expressed on a protein basis.</w:t>
      </w:r>
    </w:p>
    <w:tbl>
      <w:tblPr>
        <w:tblStyle w:val="10"/>
        <w:tblW w:w="0" w:type="auto"/>
        <w:tblLook w:val="04A0"/>
      </w:tblPr>
      <w:tblGrid>
        <w:gridCol w:w="3787"/>
        <w:gridCol w:w="947"/>
        <w:gridCol w:w="947"/>
        <w:gridCol w:w="947"/>
        <w:gridCol w:w="947"/>
        <w:gridCol w:w="947"/>
      </w:tblGrid>
      <w:tr w:rsidR="00083B1F" w:rsidRPr="00B309BF" w:rsidTr="004D679C">
        <w:trPr>
          <w:cnfStyle w:val="100000000000"/>
        </w:trPr>
        <w:tc>
          <w:tcPr>
            <w:tcW w:w="3787" w:type="dxa"/>
          </w:tcPr>
          <w:p w:rsidR="00083B1F" w:rsidRPr="00B309BF" w:rsidRDefault="00083B1F" w:rsidP="004D679C">
            <w:pPr>
              <w:widowControl/>
              <w:spacing w:line="240" w:lineRule="exact"/>
              <w:jc w:val="left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947" w:type="dxa"/>
          </w:tcPr>
          <w:p w:rsidR="00083B1F" w:rsidRPr="00B309BF" w:rsidRDefault="00083B1F" w:rsidP="004D679C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PC1</w:t>
            </w:r>
          </w:p>
        </w:tc>
        <w:tc>
          <w:tcPr>
            <w:tcW w:w="947" w:type="dxa"/>
          </w:tcPr>
          <w:p w:rsidR="00083B1F" w:rsidRPr="00B309BF" w:rsidRDefault="00083B1F" w:rsidP="004D679C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PC2</w:t>
            </w:r>
          </w:p>
        </w:tc>
        <w:tc>
          <w:tcPr>
            <w:tcW w:w="947" w:type="dxa"/>
          </w:tcPr>
          <w:p w:rsidR="00083B1F" w:rsidRPr="00B309BF" w:rsidRDefault="00083B1F" w:rsidP="004D679C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PC3</w:t>
            </w:r>
          </w:p>
        </w:tc>
        <w:tc>
          <w:tcPr>
            <w:tcW w:w="947" w:type="dxa"/>
          </w:tcPr>
          <w:p w:rsidR="00083B1F" w:rsidRPr="00B309BF" w:rsidRDefault="00083B1F" w:rsidP="004D679C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PC4</w:t>
            </w:r>
          </w:p>
        </w:tc>
        <w:tc>
          <w:tcPr>
            <w:tcW w:w="947" w:type="dxa"/>
          </w:tcPr>
          <w:p w:rsidR="00083B1F" w:rsidRPr="00B309BF" w:rsidRDefault="00083B1F" w:rsidP="004D679C">
            <w:pPr>
              <w:widowControl/>
              <w:spacing w:line="240" w:lineRule="exact"/>
              <w:jc w:val="center"/>
              <w:rPr>
                <w:b/>
                <w:bCs/>
                <w:sz w:val="21"/>
                <w:szCs w:val="21"/>
              </w:rPr>
            </w:pPr>
            <w:r w:rsidRPr="00B309BF">
              <w:rPr>
                <w:b/>
                <w:bCs/>
                <w:sz w:val="21"/>
                <w:szCs w:val="21"/>
              </w:rPr>
              <w:t>PC5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CC66A5">
              <w:rPr>
                <w:b/>
                <w:color w:val="000000"/>
              </w:rPr>
              <w:t>Mg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-0.9787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-0.1217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0.0302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-0.0308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406772" w:rsidRPr="00406772" w:rsidTr="008B37F9">
        <w:tc>
          <w:tcPr>
            <w:tcW w:w="5681" w:type="dxa"/>
            <w:gridSpan w:val="3"/>
            <w:vAlign w:val="center"/>
          </w:tcPr>
          <w:p w:rsidR="00406772" w:rsidRPr="00CC66A5" w:rsidRDefault="004067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rFonts w:hint="eastAsia"/>
                <w:b/>
                <w:color w:val="000000"/>
              </w:rPr>
              <w:t>Electrolyte leakage, ROS production</w:t>
            </w:r>
            <w:r>
              <w:rPr>
                <w:rFonts w:hint="eastAsia"/>
                <w:b/>
                <w:color w:val="000000"/>
              </w:rPr>
              <w:t xml:space="preserve"> rates</w:t>
            </w:r>
            <w:r w:rsidRPr="00CC66A5">
              <w:rPr>
                <w:rFonts w:hint="eastAsia"/>
                <w:b/>
                <w:color w:val="000000"/>
              </w:rPr>
              <w:t>, MDA and MG</w:t>
            </w:r>
          </w:p>
        </w:tc>
        <w:tc>
          <w:tcPr>
            <w:tcW w:w="947" w:type="dxa"/>
          </w:tcPr>
          <w:p w:rsidR="00406772" w:rsidRPr="00CC66A5" w:rsidRDefault="004067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406772" w:rsidRPr="00CC66A5" w:rsidRDefault="004067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406772" w:rsidRPr="00CC66A5" w:rsidRDefault="004067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Electrolyte leakage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0.8656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0.0113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-0.2261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-0.3030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0.2355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Superoxi</w:t>
            </w:r>
            <w:r w:rsidR="00BA5F72">
              <w:rPr>
                <w:rFonts w:hint="eastAsia"/>
                <w:color w:val="000000"/>
              </w:rPr>
              <w:t>d</w:t>
            </w:r>
            <w:r w:rsidRPr="00CC66A5">
              <w:rPr>
                <w:color w:val="000000"/>
              </w:rPr>
              <w:t>e anion production</w:t>
            </w:r>
            <w:r w:rsidR="009903AD">
              <w:rPr>
                <w:rFonts w:hint="eastAsia"/>
                <w:color w:val="000000"/>
              </w:rPr>
              <w:t xml:space="preserve"> rate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0.9683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0.2065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0.0221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-0.0294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-0.0781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H</w:t>
            </w:r>
            <w:r w:rsidRPr="00CC66A5">
              <w:rPr>
                <w:color w:val="000000"/>
                <w:vertAlign w:val="subscript"/>
              </w:rPr>
              <w:t>2</w:t>
            </w:r>
            <w:r w:rsidRPr="00CC66A5">
              <w:rPr>
                <w:color w:val="000000"/>
              </w:rPr>
              <w:t>O</w:t>
            </w:r>
            <w:r w:rsidRPr="00CC66A5">
              <w:rPr>
                <w:color w:val="000000"/>
                <w:vertAlign w:val="subscript"/>
              </w:rPr>
              <w:t>2</w:t>
            </w:r>
            <w:r w:rsidRPr="00CC66A5">
              <w:rPr>
                <w:color w:val="000000"/>
              </w:rPr>
              <w:t xml:space="preserve"> production</w:t>
            </w:r>
            <w:r w:rsidR="009903AD">
              <w:rPr>
                <w:rFonts w:hint="eastAsia"/>
                <w:color w:val="000000"/>
              </w:rPr>
              <w:t xml:space="preserve"> rate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0.8098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-0.0644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0.2377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0.4395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-0.0694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MDA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0.9772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0.0982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-0.0127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0.0983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-0.0847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MG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0.9682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0.0241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-0.0585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0.1443 </w:t>
            </w:r>
          </w:p>
        </w:tc>
      </w:tr>
      <w:tr w:rsidR="00BA5F72" w:rsidRPr="00CC66A5" w:rsidTr="00CC66A5">
        <w:tc>
          <w:tcPr>
            <w:tcW w:w="3787" w:type="dxa"/>
            <w:vAlign w:val="center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BA5F72" w:rsidRPr="00CC66A5" w:rsidTr="00CC66A5">
        <w:tc>
          <w:tcPr>
            <w:tcW w:w="3787" w:type="dxa"/>
            <w:vAlign w:val="center"/>
          </w:tcPr>
          <w:p w:rsidR="00BA5F72" w:rsidRPr="00BA5F72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BA5F72">
              <w:rPr>
                <w:rFonts w:hint="eastAsia"/>
                <w:b/>
                <w:color w:val="000000"/>
              </w:rPr>
              <w:t>Antioxidant enzymes</w:t>
            </w: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APX-D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0.9577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0.2186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-0.0356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-0.0633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APX-P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0.9613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0.2108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-0.0327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-0.0615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MDHAR-D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0.9619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0.0274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-0.1151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0.0074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0.1290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MDHAR-P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0.9781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0.0315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-0.0966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0.0063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0.0848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DHAR-D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0.9599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0.1477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-0.0176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0.0376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0.0786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DHAR-P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0.9820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0.1134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-0.0234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0.0146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0.0334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SOD-D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0.9450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0.1747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0.1289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-0.0003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-0.1385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SOD-P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0.9723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0.1341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-0.0018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-0.0997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GuPX-D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0.8831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-0.3818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-0.1004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-0.0990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0.1245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GuPX-P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0.9301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-0.3198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-0.0736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-0.0718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0.0854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CAT-D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-0.9353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-0.0768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0.1803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0.2527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0.0619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CAT-P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-0.7873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-0.0998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0.3410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0.4475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0.0485 </w:t>
            </w: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BA5F72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BA5F72">
              <w:rPr>
                <w:rFonts w:hint="eastAsia"/>
                <w:b/>
                <w:color w:val="000000"/>
              </w:rPr>
              <w:t>S metabolism-related enzymes</w:t>
            </w: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GST-D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-0.9785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0.0111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-0.1392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0.0164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0.0983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GST-P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-0.8762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0.1511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-0.3342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0.0409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0.1853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GR-D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0.9484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0.0792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0.0224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0.0551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0.0859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GR-P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0.0807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0.0150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0.0428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0.0296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ATPS-D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0.9307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0.0330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0.1657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0.0656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-0.1749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ATPS-P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0.0423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0.0998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0.0278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-0.1105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APR-D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-0.9801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0.0741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-0.1374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-0.0980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-0.0019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APR-P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-0.7075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0.4170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-0.4446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-0.3129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-0.0534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GlPX-D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0.7879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-0.5450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-0.1395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0.0933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0.1372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GlPX-P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0.8594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-0.4507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0.1126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CS-D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-0.9960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-0.0156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0.0388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-0.0110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0.0288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CS-P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-0.9883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0.0280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0.0752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-0.0059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0.0121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γGT-D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-0.9831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0.1088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0.0838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0.0376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0.0192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γGT-P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0.7303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0.5899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0.2457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0.0993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-0.1050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γGCS-D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0.9706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0.2036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0.0501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0.0447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γGCS-P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0.9815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0.1714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0.0277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0.0345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0.0131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-0.7322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-0.3738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0.3764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-0.4170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0.0084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0.4765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-0.4541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0.5152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-0.5283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-0.1029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SiR-D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0.9202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0.2660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-0.1202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0.0145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0.0160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SiR-P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0.9325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0.2848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-0.0413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-0.0130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-0.0150 </w:t>
            </w: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BA5F72" w:rsidRDefault="00BA5F72" w:rsidP="00CC66A5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BA5F72">
              <w:rPr>
                <w:rFonts w:hint="eastAsia"/>
                <w:b/>
                <w:color w:val="000000"/>
              </w:rPr>
              <w:t>Gly I and Gly II</w:t>
            </w: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Gly I-D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-0.9806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-0.0739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-0.0518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0.0860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0.1311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Gly I-P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-0.8825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-0.1112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-0.1748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0.2382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0.3008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Gly II-D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0.9755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-0.1470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-0.0754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0.0203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0.0411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Gly II-P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0.9837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-0.1190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-0.0637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0.0125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0.0314 </w:t>
            </w: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BA5F72" w:rsidRPr="00CC66A5" w:rsidTr="004D679C">
        <w:tc>
          <w:tcPr>
            <w:tcW w:w="3787" w:type="dxa"/>
            <w:vAlign w:val="center"/>
          </w:tcPr>
          <w:p w:rsidR="00BA5F72" w:rsidRPr="00BA5F72" w:rsidRDefault="00BA5F72" w:rsidP="00CC66A5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BA5F72">
              <w:rPr>
                <w:rFonts w:hint="eastAsia"/>
                <w:b/>
                <w:color w:val="000000"/>
              </w:rPr>
              <w:t>Antioxidants</w:t>
            </w: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947" w:type="dxa"/>
          </w:tcPr>
          <w:p w:rsidR="00BA5F72" w:rsidRPr="00CC66A5" w:rsidRDefault="00BA5F72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GSH + GSSG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0.2663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0.4590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0.4261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-0.1275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0.7161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GSH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-0.5472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0.7460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0.2171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-0.0963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0.2557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lastRenderedPageBreak/>
              <w:t>GSSG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0.7934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-0.5428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0.0338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0.0253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0.1801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GSH/(GSH + GSSG)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-0.7741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0.5824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-0.0052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-0.0333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-0.1482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ASC + DHA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0.9753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0.1176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-0.0949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-0.0502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-0.0101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ASC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0.9728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0.1234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-0.0949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-0.0511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-0.0122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DHA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0.9897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0.0693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-0.0946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-0.0418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0.0072 </w:t>
            </w:r>
          </w:p>
        </w:tc>
      </w:tr>
      <w:tr w:rsidR="00CC66A5" w:rsidRPr="00CC66A5" w:rsidTr="00CC66A5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>ASC/(ASC + DHA)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-0.8894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0.1344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-0.0072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-0.1005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-0.1324 </w:t>
            </w:r>
          </w:p>
        </w:tc>
      </w:tr>
      <w:tr w:rsidR="00CC66A5" w:rsidRPr="00CC66A5" w:rsidTr="004D679C">
        <w:tc>
          <w:tcPr>
            <w:tcW w:w="3787" w:type="dxa"/>
            <w:vAlign w:val="center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rFonts w:eastAsia="MingLiU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rFonts w:eastAsia="MingLiU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rFonts w:eastAsia="MingLiU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rFonts w:eastAsia="MingLiU"/>
              </w:rPr>
            </w:pP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rFonts w:eastAsia="MingLiU"/>
              </w:rPr>
            </w:pPr>
          </w:p>
        </w:tc>
      </w:tr>
      <w:tr w:rsidR="00CC66A5" w:rsidRPr="00CC66A5" w:rsidTr="00CC66A5">
        <w:tc>
          <w:tcPr>
            <w:tcW w:w="378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b/>
              </w:rPr>
            </w:pPr>
            <w:r w:rsidRPr="00CC66A5">
              <w:rPr>
                <w:b/>
              </w:rPr>
              <w:t>Eigen value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40.781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3.667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1.548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1.293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1.108 </w:t>
            </w:r>
          </w:p>
        </w:tc>
      </w:tr>
      <w:tr w:rsidR="00CC66A5" w:rsidRPr="00CC66A5" w:rsidTr="00CC66A5">
        <w:tc>
          <w:tcPr>
            <w:tcW w:w="378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b/>
              </w:rPr>
            </w:pPr>
            <w:r w:rsidRPr="00CC66A5">
              <w:rPr>
                <w:b/>
              </w:rPr>
              <w:t>Variation percent (%)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81.561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7.334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3.095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2.587 </w:t>
            </w:r>
          </w:p>
        </w:tc>
        <w:tc>
          <w:tcPr>
            <w:tcW w:w="947" w:type="dxa"/>
          </w:tcPr>
          <w:p w:rsidR="00CC66A5" w:rsidRPr="00CC66A5" w:rsidRDefault="00CC66A5" w:rsidP="00CC66A5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CC66A5">
              <w:rPr>
                <w:color w:val="000000"/>
              </w:rPr>
              <w:t xml:space="preserve">2.216 </w:t>
            </w:r>
          </w:p>
        </w:tc>
      </w:tr>
    </w:tbl>
    <w:p w:rsidR="00CC66A5" w:rsidRDefault="00CC66A5">
      <w:pPr>
        <w:widowControl/>
        <w:jc w:val="lef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:rsidR="00BA5F72" w:rsidRPr="009903AD" w:rsidRDefault="00406772" w:rsidP="00BA5F72">
      <w:pPr>
        <w:jc w:val="left"/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406772">
        <w:rPr>
          <w:rFonts w:ascii="Times New Roman" w:eastAsia="宋体" w:hAnsi="Times New Roman" w:cs="Times New Roman" w:hint="eastAsia"/>
          <w:b/>
          <w:sz w:val="20"/>
          <w:szCs w:val="20"/>
        </w:rPr>
        <w:lastRenderedPageBreak/>
        <w:t xml:space="preserve">Additional file 4: </w:t>
      </w:r>
      <w:r w:rsidR="00BA5F72"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>Table S3</w:t>
      </w:r>
      <w:r w:rsidR="009903AD" w:rsidRPr="00406772">
        <w:rPr>
          <w:rFonts w:ascii="Times New Roman" w:eastAsia="宋体" w:hAnsi="Times New Roman" w:cs="Times New Roman" w:hint="eastAsia"/>
          <w:b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="00BA5F72" w:rsidRPr="009903AD">
        <w:rPr>
          <w:rFonts w:ascii="Times New Roman" w:hAnsi="Times New Roman" w:cs="Times New Roman"/>
          <w:sz w:val="20"/>
          <w:szCs w:val="20"/>
        </w:rPr>
        <w:t xml:space="preserve">PCA for physiological parameters of </w:t>
      </w:r>
      <w:r w:rsidR="00BA5F72" w:rsidRPr="009903AD">
        <w:rPr>
          <w:rFonts w:ascii="Times New Roman" w:hAnsi="Times New Roman" w:cs="Times New Roman" w:hint="eastAsia"/>
          <w:sz w:val="20"/>
          <w:szCs w:val="20"/>
        </w:rPr>
        <w:t>roots</w:t>
      </w:r>
      <w:r w:rsidR="009903AD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9903AD" w:rsidRPr="009903AD">
        <w:rPr>
          <w:rFonts w:ascii="Times New Roman" w:hAnsi="Times New Roman" w:cs="Times New Roman"/>
          <w:sz w:val="20"/>
          <w:szCs w:val="20"/>
        </w:rPr>
        <w:t>-D, enzyme activity expressed on a dry weight (DW) basis; -P, enzyme activity expressed on a protein basis.</w:t>
      </w:r>
    </w:p>
    <w:tbl>
      <w:tblPr>
        <w:tblStyle w:val="10"/>
        <w:tblW w:w="0" w:type="auto"/>
        <w:tblLook w:val="04A0"/>
      </w:tblPr>
      <w:tblGrid>
        <w:gridCol w:w="3654"/>
        <w:gridCol w:w="1218"/>
        <w:gridCol w:w="1218"/>
        <w:gridCol w:w="1219"/>
        <w:gridCol w:w="1219"/>
      </w:tblGrid>
      <w:tr w:rsidR="00BA5F72" w:rsidTr="00163C26">
        <w:trPr>
          <w:cnfStyle w:val="100000000000"/>
        </w:trPr>
        <w:tc>
          <w:tcPr>
            <w:tcW w:w="3654" w:type="dxa"/>
          </w:tcPr>
          <w:bookmarkEnd w:id="0"/>
          <w:p w:rsidR="00BA5F72" w:rsidRPr="00012D2D" w:rsidRDefault="00BA5F72" w:rsidP="00012D2D">
            <w:pPr>
              <w:widowControl/>
              <w:spacing w:line="240" w:lineRule="exact"/>
              <w:jc w:val="left"/>
              <w:rPr>
                <w:b/>
                <w:bCs/>
              </w:rPr>
            </w:pPr>
            <w:r w:rsidRPr="00012D2D">
              <w:rPr>
                <w:b/>
                <w:bCs/>
              </w:rPr>
              <w:t>Variables</w:t>
            </w:r>
          </w:p>
        </w:tc>
        <w:tc>
          <w:tcPr>
            <w:tcW w:w="1218" w:type="dxa"/>
          </w:tcPr>
          <w:p w:rsidR="00BA5F72" w:rsidRPr="00012D2D" w:rsidRDefault="00BA5F72" w:rsidP="00012D2D">
            <w:pPr>
              <w:widowControl/>
              <w:spacing w:line="240" w:lineRule="exact"/>
              <w:jc w:val="left"/>
              <w:rPr>
                <w:b/>
                <w:bCs/>
              </w:rPr>
            </w:pPr>
            <w:r w:rsidRPr="00012D2D">
              <w:rPr>
                <w:b/>
                <w:bCs/>
              </w:rPr>
              <w:t>PC1</w:t>
            </w:r>
          </w:p>
        </w:tc>
        <w:tc>
          <w:tcPr>
            <w:tcW w:w="1218" w:type="dxa"/>
          </w:tcPr>
          <w:p w:rsidR="00BA5F72" w:rsidRPr="00012D2D" w:rsidRDefault="00BA5F72" w:rsidP="00012D2D">
            <w:pPr>
              <w:widowControl/>
              <w:spacing w:line="240" w:lineRule="exact"/>
              <w:jc w:val="left"/>
              <w:rPr>
                <w:b/>
                <w:bCs/>
              </w:rPr>
            </w:pPr>
            <w:r w:rsidRPr="00012D2D">
              <w:rPr>
                <w:b/>
                <w:bCs/>
              </w:rPr>
              <w:t>PC2</w:t>
            </w:r>
          </w:p>
        </w:tc>
        <w:tc>
          <w:tcPr>
            <w:tcW w:w="1219" w:type="dxa"/>
          </w:tcPr>
          <w:p w:rsidR="00BA5F72" w:rsidRPr="00012D2D" w:rsidRDefault="00BA5F72" w:rsidP="00012D2D">
            <w:pPr>
              <w:widowControl/>
              <w:spacing w:line="240" w:lineRule="exact"/>
              <w:jc w:val="left"/>
              <w:rPr>
                <w:b/>
                <w:bCs/>
              </w:rPr>
            </w:pPr>
            <w:r w:rsidRPr="00012D2D">
              <w:rPr>
                <w:b/>
                <w:bCs/>
              </w:rPr>
              <w:t>PC3</w:t>
            </w:r>
          </w:p>
        </w:tc>
        <w:tc>
          <w:tcPr>
            <w:tcW w:w="1219" w:type="dxa"/>
          </w:tcPr>
          <w:p w:rsidR="00BA5F72" w:rsidRPr="00012D2D" w:rsidRDefault="00BA5F72" w:rsidP="00012D2D">
            <w:pPr>
              <w:widowControl/>
              <w:spacing w:line="240" w:lineRule="exact"/>
              <w:jc w:val="left"/>
              <w:rPr>
                <w:b/>
                <w:bCs/>
              </w:rPr>
            </w:pPr>
            <w:r w:rsidRPr="00012D2D">
              <w:rPr>
                <w:b/>
                <w:bCs/>
              </w:rPr>
              <w:t>PC4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012D2D">
              <w:rPr>
                <w:b/>
                <w:color w:val="000000"/>
              </w:rPr>
              <w:t>Mg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-0.9662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-0.0566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0.1588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0.0616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406772" w:rsidTr="00840307">
        <w:tc>
          <w:tcPr>
            <w:tcW w:w="6090" w:type="dxa"/>
            <w:gridSpan w:val="3"/>
          </w:tcPr>
          <w:p w:rsidR="00406772" w:rsidRPr="00012D2D" w:rsidRDefault="00406772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b/>
                <w:color w:val="000000"/>
              </w:rPr>
              <w:t>Electrolyte leakage, ROS production</w:t>
            </w:r>
            <w:r>
              <w:rPr>
                <w:rFonts w:hint="eastAsia"/>
                <w:b/>
                <w:color w:val="000000"/>
              </w:rPr>
              <w:t xml:space="preserve"> rates</w:t>
            </w:r>
            <w:r w:rsidRPr="00012D2D">
              <w:rPr>
                <w:b/>
                <w:color w:val="000000"/>
              </w:rPr>
              <w:t>, MDA and MG</w:t>
            </w:r>
          </w:p>
        </w:tc>
        <w:tc>
          <w:tcPr>
            <w:tcW w:w="1219" w:type="dxa"/>
          </w:tcPr>
          <w:p w:rsidR="00406772" w:rsidRPr="00012D2D" w:rsidRDefault="00406772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406772" w:rsidRPr="00012D2D" w:rsidRDefault="00406772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Electrolyte leakage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0.9849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-0.1243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-0.0185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-0.0169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Superoxide anion production</w:t>
            </w:r>
            <w:r w:rsidR="009903AD">
              <w:rPr>
                <w:rFonts w:hint="eastAsia"/>
                <w:color w:val="000000"/>
              </w:rPr>
              <w:t xml:space="preserve"> rate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0.9834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0.0773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0.1346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0.0626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H</w:t>
            </w:r>
            <w:r w:rsidRPr="00012D2D">
              <w:rPr>
                <w:color w:val="000000"/>
                <w:vertAlign w:val="subscript"/>
              </w:rPr>
              <w:t>2</w:t>
            </w:r>
            <w:r w:rsidRPr="00012D2D">
              <w:rPr>
                <w:color w:val="000000"/>
              </w:rPr>
              <w:t>O</w:t>
            </w:r>
            <w:r w:rsidRPr="00012D2D">
              <w:rPr>
                <w:color w:val="000000"/>
                <w:vertAlign w:val="subscript"/>
              </w:rPr>
              <w:t>2</w:t>
            </w:r>
            <w:r w:rsidRPr="00012D2D">
              <w:rPr>
                <w:color w:val="000000"/>
              </w:rPr>
              <w:t xml:space="preserve"> production</w:t>
            </w:r>
            <w:r w:rsidR="009903AD">
              <w:rPr>
                <w:rFonts w:hint="eastAsia"/>
                <w:color w:val="000000"/>
              </w:rPr>
              <w:t xml:space="preserve"> rate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0.9017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-0.1120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-0.0678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0.1423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MDA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0.9966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-0.0497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0.0489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-0.0309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MG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0.9478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0.2093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0.1734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0.0101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012D2D">
              <w:rPr>
                <w:b/>
                <w:color w:val="000000"/>
              </w:rPr>
              <w:t>Antioxidant enzymes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APX-D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0.9785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0.0740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0.1858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-0.0360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APX-P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0.9797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0.0714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0.1812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-0.0319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MDHAR-D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0.9376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0.0526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-0.2417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0.1800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MDHAR-P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0.9473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0.0530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-0.2189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0.1697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DHAR-D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0.6853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-0.1249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0.6551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-0.1476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DHAR-P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0.7322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-0.1143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0.6154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-0.1463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SOD-D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0.9613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-0.0250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-0.0479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0.1554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SOD-P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0.9639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-0.0241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-0.0439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0.1519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GuPX-D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0.7330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0.6246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-0.1811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0.1647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GuPX-P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0.7750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0.5838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-0.1622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0.1563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CAT-D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-0.9064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0.0441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-0.0168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0.2943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CAT-P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-0.8668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0.0624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-0.0165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0.3424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b/>
                <w:color w:val="000000"/>
              </w:rPr>
              <w:t>S metabolism-related enzymes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GST-D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0.9936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0.0295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0.0858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0.0240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GST-P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0.9938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0.0282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0.0863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0.0253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CA1027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GR-D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0.9424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-0.2655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-0.0092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-0.0108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GR-P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0.9447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-0.2613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-0.0060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-0.0080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ATPS-D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0.7520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0.0102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-0.5875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-0.0753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ATPS-P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0.8687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0.0122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-0.4435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-0.0330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APR-D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-0.9671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0.1579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-0.1105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0.0838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APR-P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-0.9552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0.1916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-0.1213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0.0970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GlPX-D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0.9796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0.0753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-0.1534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0.0882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GlPX-P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0.9812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0.0726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-0.1436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0.0895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CS-D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-0.9172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-0.2004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0.1307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0.2347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CS-P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-0.8803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-0.2396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0.1695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0.2732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γGT-D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-0.9799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-0.1360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0.0564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0.0770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γGT-P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-0.9411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-0.2031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0.1435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0.1423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γGCS-D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0.9853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0.0071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0.1000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0.0482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γGCS-P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0.9871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0.0091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0.0982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0.0446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-0.7931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0.3190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0.1937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0.4540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-0.6900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0.3958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0.2337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0.5230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SiR-D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-0.9833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-0.1278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-0.0224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-0.0289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SiR-P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-0.9785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-0.1474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-0.0127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-0.0286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012D2D">
              <w:rPr>
                <w:b/>
                <w:color w:val="000000"/>
              </w:rPr>
              <w:t>Gly I and Gly II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Gly I-D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-0.9572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0.1041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-0.0357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-0.1823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Gly I-P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-0.9424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0.1323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-0.0198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-0.2082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Gly II-D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0.9710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-0.0227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0.0886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0.0322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Gly II-P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0.9758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-0.0204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0.0901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0.0305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  <w:color w:val="000000"/>
              </w:rPr>
            </w:pPr>
            <w:r w:rsidRPr="00012D2D">
              <w:rPr>
                <w:b/>
                <w:color w:val="000000"/>
              </w:rPr>
              <w:t>Antioxidants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GSH + GSSG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0.3091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0.8896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0.1880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-0.1085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GSH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-0.4335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0.8654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0.1101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-0.2095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lastRenderedPageBreak/>
              <w:t>GSSG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0.8197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-0.5033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-0.0077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0.2022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GSH/(GSH + GSSG)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-0.7507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0.6242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0.0003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-0.1925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ASC + DHA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-0.9857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-0.0713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-0.1070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-0.1020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ASC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-0.9858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-0.0751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-0.1067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-0.0977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DHA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-0.9814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-0.0252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-0.1095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-0.1528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>ASC/(ASC + DHA)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-0.8922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-0.3522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-0.1280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-0.0272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spacing w:line="240" w:lineRule="exact"/>
              <w:jc w:val="left"/>
              <w:rPr>
                <w:i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spacing w:line="240" w:lineRule="exact"/>
              <w:jc w:val="left"/>
              <w:rPr>
                <w:i/>
              </w:rPr>
            </w:pPr>
          </w:p>
        </w:tc>
        <w:tc>
          <w:tcPr>
            <w:tcW w:w="1218" w:type="dxa"/>
          </w:tcPr>
          <w:p w:rsidR="00012D2D" w:rsidRPr="00012D2D" w:rsidRDefault="00012D2D" w:rsidP="00012D2D">
            <w:pPr>
              <w:spacing w:line="240" w:lineRule="exact"/>
              <w:jc w:val="left"/>
              <w:rPr>
                <w:i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spacing w:line="240" w:lineRule="exact"/>
              <w:jc w:val="left"/>
              <w:rPr>
                <w:i/>
              </w:rPr>
            </w:pPr>
          </w:p>
        </w:tc>
        <w:tc>
          <w:tcPr>
            <w:tcW w:w="1219" w:type="dxa"/>
          </w:tcPr>
          <w:p w:rsidR="00012D2D" w:rsidRPr="00012D2D" w:rsidRDefault="00012D2D" w:rsidP="00012D2D">
            <w:pPr>
              <w:spacing w:line="240" w:lineRule="exact"/>
              <w:jc w:val="left"/>
              <w:rPr>
                <w:i/>
              </w:rPr>
            </w:pP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</w:rPr>
            </w:pPr>
            <w:r w:rsidRPr="00012D2D">
              <w:rPr>
                <w:b/>
              </w:rPr>
              <w:t>Eigen value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41.0420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3.8815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2.0523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1.3766 </w:t>
            </w:r>
          </w:p>
        </w:tc>
      </w:tr>
      <w:tr w:rsidR="00012D2D" w:rsidTr="00163C26">
        <w:tc>
          <w:tcPr>
            <w:tcW w:w="3654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b/>
              </w:rPr>
            </w:pPr>
            <w:r w:rsidRPr="00012D2D">
              <w:rPr>
                <w:b/>
              </w:rPr>
              <w:t>Variation percent (%)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82.0840 </w:t>
            </w:r>
          </w:p>
        </w:tc>
        <w:tc>
          <w:tcPr>
            <w:tcW w:w="1218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7.7630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4.1046 </w:t>
            </w:r>
          </w:p>
        </w:tc>
        <w:tc>
          <w:tcPr>
            <w:tcW w:w="1219" w:type="dxa"/>
          </w:tcPr>
          <w:p w:rsidR="00012D2D" w:rsidRPr="00012D2D" w:rsidRDefault="00012D2D" w:rsidP="00012D2D">
            <w:pPr>
              <w:widowControl/>
              <w:spacing w:line="240" w:lineRule="exact"/>
              <w:jc w:val="left"/>
              <w:rPr>
                <w:color w:val="000000"/>
              </w:rPr>
            </w:pPr>
            <w:r w:rsidRPr="00012D2D">
              <w:rPr>
                <w:color w:val="000000"/>
              </w:rPr>
              <w:t xml:space="preserve">2.7532 </w:t>
            </w:r>
          </w:p>
        </w:tc>
      </w:tr>
    </w:tbl>
    <w:p w:rsidR="00012D2D" w:rsidRDefault="00012D2D" w:rsidP="009903AD">
      <w:pPr>
        <w:jc w:val="left"/>
        <w:rPr>
          <w:rFonts w:ascii="Times New Roman" w:hAnsi="Times New Roman" w:cs="Times New Roman"/>
          <w:i/>
          <w:sz w:val="24"/>
        </w:rPr>
      </w:pPr>
    </w:p>
    <w:sectPr w:rsidR="00012D2D" w:rsidSect="008D258F">
      <w:footerReference w:type="default" r:id="rId10"/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2E6" w:rsidRDefault="006A42E6" w:rsidP="00344F7E">
      <w:r>
        <w:separator/>
      </w:r>
    </w:p>
  </w:endnote>
  <w:endnote w:type="continuationSeparator" w:id="1">
    <w:p w:rsidR="006A42E6" w:rsidRDefault="006A42E6" w:rsidP="00344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7596"/>
      <w:docPartObj>
        <w:docPartGallery w:val="Page Numbers (Bottom of Page)"/>
        <w:docPartUnique/>
      </w:docPartObj>
    </w:sdtPr>
    <w:sdtContent>
      <w:p w:rsidR="00754A7E" w:rsidRDefault="009F5103">
        <w:pPr>
          <w:pStyle w:val="a4"/>
          <w:jc w:val="center"/>
        </w:pPr>
        <w:r w:rsidRPr="009F5103">
          <w:fldChar w:fldCharType="begin"/>
        </w:r>
        <w:r w:rsidR="00754A7E">
          <w:instrText xml:space="preserve"> PAGE   \* MERGEFORMAT </w:instrText>
        </w:r>
        <w:r w:rsidRPr="009F5103">
          <w:fldChar w:fldCharType="separate"/>
        </w:r>
        <w:r w:rsidR="00F65C3B" w:rsidRPr="00F65C3B">
          <w:rPr>
            <w:noProof/>
            <w:lang w:val="zh-CN"/>
          </w:rPr>
          <w:t>7</w:t>
        </w:r>
        <w:r>
          <w:rPr>
            <w:noProof/>
            <w:lang w:val="zh-CN"/>
          </w:rPr>
          <w:fldChar w:fldCharType="end"/>
        </w:r>
      </w:p>
    </w:sdtContent>
  </w:sdt>
  <w:p w:rsidR="00754A7E" w:rsidRDefault="00754A7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2E6" w:rsidRDefault="006A42E6" w:rsidP="00344F7E">
      <w:r>
        <w:separator/>
      </w:r>
    </w:p>
  </w:footnote>
  <w:footnote w:type="continuationSeparator" w:id="1">
    <w:p w:rsidR="006A42E6" w:rsidRDefault="006A42E6" w:rsidP="00344F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A4B79"/>
    <w:multiLevelType w:val="hybridMultilevel"/>
    <w:tmpl w:val="80D04C82"/>
    <w:lvl w:ilvl="0" w:tplc="6F0A3F5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8520CCA"/>
    <w:multiLevelType w:val="hybridMultilevel"/>
    <w:tmpl w:val="A232F024"/>
    <w:lvl w:ilvl="0" w:tplc="B1406D7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262112B"/>
    <w:multiLevelType w:val="hybridMultilevel"/>
    <w:tmpl w:val="21F8AC6C"/>
    <w:lvl w:ilvl="0" w:tplc="BA8638D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7A9058B"/>
    <w:multiLevelType w:val="hybridMultilevel"/>
    <w:tmpl w:val="E45C2BC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579E"/>
    <w:rsid w:val="00006D1B"/>
    <w:rsid w:val="00012D2D"/>
    <w:rsid w:val="00014250"/>
    <w:rsid w:val="000519D9"/>
    <w:rsid w:val="00064EA5"/>
    <w:rsid w:val="00083B1F"/>
    <w:rsid w:val="000B2AEA"/>
    <w:rsid w:val="000D15CD"/>
    <w:rsid w:val="00123279"/>
    <w:rsid w:val="00163C26"/>
    <w:rsid w:val="001817D1"/>
    <w:rsid w:val="00186731"/>
    <w:rsid w:val="001D0342"/>
    <w:rsid w:val="001E0C00"/>
    <w:rsid w:val="001F42B1"/>
    <w:rsid w:val="0020538E"/>
    <w:rsid w:val="00241AD2"/>
    <w:rsid w:val="00241E28"/>
    <w:rsid w:val="00244EA5"/>
    <w:rsid w:val="0028106C"/>
    <w:rsid w:val="00287CDC"/>
    <w:rsid w:val="002905B9"/>
    <w:rsid w:val="002B670E"/>
    <w:rsid w:val="002C376F"/>
    <w:rsid w:val="002E59FA"/>
    <w:rsid w:val="002E71BA"/>
    <w:rsid w:val="00300C4B"/>
    <w:rsid w:val="00306826"/>
    <w:rsid w:val="00344F7E"/>
    <w:rsid w:val="003644EE"/>
    <w:rsid w:val="00366C0D"/>
    <w:rsid w:val="003B10F6"/>
    <w:rsid w:val="003D5D84"/>
    <w:rsid w:val="003D6E7B"/>
    <w:rsid w:val="00406772"/>
    <w:rsid w:val="00412DA8"/>
    <w:rsid w:val="00474F78"/>
    <w:rsid w:val="004757D3"/>
    <w:rsid w:val="004A5477"/>
    <w:rsid w:val="004B3E3A"/>
    <w:rsid w:val="004C4788"/>
    <w:rsid w:val="004D473C"/>
    <w:rsid w:val="004D679C"/>
    <w:rsid w:val="004F4262"/>
    <w:rsid w:val="0050104A"/>
    <w:rsid w:val="00501CDE"/>
    <w:rsid w:val="00502904"/>
    <w:rsid w:val="00512AEC"/>
    <w:rsid w:val="00524D1A"/>
    <w:rsid w:val="00570693"/>
    <w:rsid w:val="00580045"/>
    <w:rsid w:val="005829BA"/>
    <w:rsid w:val="0058627B"/>
    <w:rsid w:val="0059226B"/>
    <w:rsid w:val="00681E58"/>
    <w:rsid w:val="00694375"/>
    <w:rsid w:val="006A1B24"/>
    <w:rsid w:val="006A3BD3"/>
    <w:rsid w:val="006A42E6"/>
    <w:rsid w:val="006C763A"/>
    <w:rsid w:val="006D09A6"/>
    <w:rsid w:val="006F4239"/>
    <w:rsid w:val="0070087B"/>
    <w:rsid w:val="00722C04"/>
    <w:rsid w:val="007301D2"/>
    <w:rsid w:val="007450EB"/>
    <w:rsid w:val="00754A7E"/>
    <w:rsid w:val="00764CDF"/>
    <w:rsid w:val="00804C62"/>
    <w:rsid w:val="00810889"/>
    <w:rsid w:val="0084205B"/>
    <w:rsid w:val="00876A30"/>
    <w:rsid w:val="008C1612"/>
    <w:rsid w:val="008C2EE0"/>
    <w:rsid w:val="008D258F"/>
    <w:rsid w:val="00902B47"/>
    <w:rsid w:val="00944F27"/>
    <w:rsid w:val="009544B4"/>
    <w:rsid w:val="00962F38"/>
    <w:rsid w:val="009647A1"/>
    <w:rsid w:val="009829B6"/>
    <w:rsid w:val="009859A3"/>
    <w:rsid w:val="009903AD"/>
    <w:rsid w:val="00995DF9"/>
    <w:rsid w:val="00997DDE"/>
    <w:rsid w:val="009B16EA"/>
    <w:rsid w:val="009E4877"/>
    <w:rsid w:val="009F5103"/>
    <w:rsid w:val="00A1336D"/>
    <w:rsid w:val="00A1474F"/>
    <w:rsid w:val="00A16888"/>
    <w:rsid w:val="00A17E85"/>
    <w:rsid w:val="00A26849"/>
    <w:rsid w:val="00A34599"/>
    <w:rsid w:val="00A375EB"/>
    <w:rsid w:val="00A52776"/>
    <w:rsid w:val="00A634A6"/>
    <w:rsid w:val="00A65A5E"/>
    <w:rsid w:val="00AA330C"/>
    <w:rsid w:val="00AB7ADB"/>
    <w:rsid w:val="00AC16B8"/>
    <w:rsid w:val="00AC1BBE"/>
    <w:rsid w:val="00AF41AC"/>
    <w:rsid w:val="00B06265"/>
    <w:rsid w:val="00B167B0"/>
    <w:rsid w:val="00B242E3"/>
    <w:rsid w:val="00B309BF"/>
    <w:rsid w:val="00BA5F72"/>
    <w:rsid w:val="00BC67E1"/>
    <w:rsid w:val="00BD579E"/>
    <w:rsid w:val="00C1213C"/>
    <w:rsid w:val="00C323BC"/>
    <w:rsid w:val="00C70974"/>
    <w:rsid w:val="00C709BC"/>
    <w:rsid w:val="00CA1027"/>
    <w:rsid w:val="00CA20AF"/>
    <w:rsid w:val="00CC227C"/>
    <w:rsid w:val="00CC66A5"/>
    <w:rsid w:val="00CE3575"/>
    <w:rsid w:val="00CF3F97"/>
    <w:rsid w:val="00D05EE5"/>
    <w:rsid w:val="00D46F82"/>
    <w:rsid w:val="00D8049A"/>
    <w:rsid w:val="00D90E5F"/>
    <w:rsid w:val="00D96F34"/>
    <w:rsid w:val="00DA062F"/>
    <w:rsid w:val="00DB1A1B"/>
    <w:rsid w:val="00DB5681"/>
    <w:rsid w:val="00DC2ACD"/>
    <w:rsid w:val="00DC3489"/>
    <w:rsid w:val="00DD6483"/>
    <w:rsid w:val="00DF5430"/>
    <w:rsid w:val="00E004DA"/>
    <w:rsid w:val="00E341A6"/>
    <w:rsid w:val="00E5628C"/>
    <w:rsid w:val="00E92B1C"/>
    <w:rsid w:val="00EE6319"/>
    <w:rsid w:val="00F00BEB"/>
    <w:rsid w:val="00F150D5"/>
    <w:rsid w:val="00F3228E"/>
    <w:rsid w:val="00F65C3B"/>
    <w:rsid w:val="00F664FA"/>
    <w:rsid w:val="00FB3642"/>
    <w:rsid w:val="00FE0B4D"/>
    <w:rsid w:val="00FE5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Table Simple 1" w:uiPriority="0"/>
    <w:lsdException w:name="Table Classic 4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EE5"/>
    <w:pPr>
      <w:widowControl w:val="0"/>
      <w:jc w:val="both"/>
    </w:pPr>
  </w:style>
  <w:style w:type="paragraph" w:styleId="1">
    <w:name w:val="heading 1"/>
    <w:basedOn w:val="a"/>
    <w:link w:val="1Char"/>
    <w:qFormat/>
    <w:rsid w:val="00681E58"/>
    <w:pPr>
      <w:widowControl/>
      <w:spacing w:before="240" w:after="120"/>
      <w:jc w:val="left"/>
      <w:outlineLvl w:val="0"/>
    </w:pPr>
    <w:rPr>
      <w:rFonts w:ascii="Times New Roman" w:eastAsia="宋体" w:hAnsi="Times New Roman" w:cs="Times New Roman"/>
      <w:b/>
      <w:bCs/>
      <w:color w:val="000000"/>
      <w:kern w:val="36"/>
      <w:sz w:val="33"/>
      <w:szCs w:val="33"/>
      <w:lang w:eastAsia="en-US"/>
    </w:rPr>
  </w:style>
  <w:style w:type="paragraph" w:styleId="2">
    <w:name w:val="heading 2"/>
    <w:basedOn w:val="a"/>
    <w:next w:val="a"/>
    <w:link w:val="2Char"/>
    <w:qFormat/>
    <w:rsid w:val="00681E58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81E58"/>
    <w:pPr>
      <w:keepNext/>
      <w:spacing w:before="240" w:after="60"/>
      <w:outlineLvl w:val="2"/>
    </w:pPr>
    <w:rPr>
      <w:rFonts w:ascii="Cambria" w:eastAsia="宋体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Simple 1"/>
    <w:basedOn w:val="a1"/>
    <w:rsid w:val="002E71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unhideWhenUsed/>
    <w:rsid w:val="00344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rsid w:val="00344F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4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4F7E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722C04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722C04"/>
    <w:rPr>
      <w:sz w:val="18"/>
      <w:szCs w:val="18"/>
    </w:rPr>
  </w:style>
  <w:style w:type="character" w:customStyle="1" w:styleId="1Char">
    <w:name w:val="标题 1 Char"/>
    <w:basedOn w:val="a0"/>
    <w:link w:val="1"/>
    <w:rsid w:val="00681E58"/>
    <w:rPr>
      <w:rFonts w:ascii="Times New Roman" w:eastAsia="宋体" w:hAnsi="Times New Roman" w:cs="Times New Roman"/>
      <w:b/>
      <w:bCs/>
      <w:color w:val="000000"/>
      <w:kern w:val="36"/>
      <w:sz w:val="33"/>
      <w:szCs w:val="33"/>
      <w:lang w:eastAsia="en-US"/>
    </w:rPr>
  </w:style>
  <w:style w:type="character" w:customStyle="1" w:styleId="2Char">
    <w:name w:val="标题 2 Char"/>
    <w:basedOn w:val="a0"/>
    <w:link w:val="2"/>
    <w:rsid w:val="00681E58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681E58"/>
    <w:rPr>
      <w:rFonts w:ascii="Cambria" w:eastAsia="宋体" w:hAnsi="Cambria" w:cs="Times New Roman"/>
      <w:b/>
      <w:bCs/>
      <w:sz w:val="26"/>
      <w:szCs w:val="26"/>
    </w:rPr>
  </w:style>
  <w:style w:type="paragraph" w:styleId="a6">
    <w:name w:val="annotation text"/>
    <w:basedOn w:val="a"/>
    <w:link w:val="Char2"/>
    <w:semiHidden/>
    <w:rsid w:val="00681E58"/>
    <w:pPr>
      <w:jc w:val="left"/>
    </w:pPr>
    <w:rPr>
      <w:rFonts w:ascii="Times New Roman" w:eastAsia="宋体" w:hAnsi="Times New Roman" w:cs="Times New Roman"/>
    </w:rPr>
  </w:style>
  <w:style w:type="character" w:customStyle="1" w:styleId="Char2">
    <w:name w:val="批注文字 Char"/>
    <w:basedOn w:val="a0"/>
    <w:link w:val="a6"/>
    <w:semiHidden/>
    <w:rsid w:val="00681E58"/>
    <w:rPr>
      <w:rFonts w:ascii="Times New Roman" w:eastAsia="宋体" w:hAnsi="Times New Roman" w:cs="Times New Roman"/>
      <w:szCs w:val="24"/>
    </w:rPr>
  </w:style>
  <w:style w:type="paragraph" w:styleId="a7">
    <w:name w:val="annotation subject"/>
    <w:basedOn w:val="a6"/>
    <w:next w:val="a6"/>
    <w:link w:val="Char3"/>
    <w:semiHidden/>
    <w:rsid w:val="00681E58"/>
    <w:rPr>
      <w:b/>
      <w:bCs/>
    </w:rPr>
  </w:style>
  <w:style w:type="character" w:customStyle="1" w:styleId="Char3">
    <w:name w:val="批注主题 Char"/>
    <w:basedOn w:val="Char2"/>
    <w:link w:val="a7"/>
    <w:semiHidden/>
    <w:rsid w:val="00681E58"/>
    <w:rPr>
      <w:rFonts w:ascii="Times New Roman" w:eastAsia="宋体" w:hAnsi="Times New Roman" w:cs="Times New Roman"/>
      <w:b/>
      <w:bCs/>
      <w:szCs w:val="24"/>
    </w:rPr>
  </w:style>
  <w:style w:type="paragraph" w:styleId="a8">
    <w:name w:val="Body Text"/>
    <w:basedOn w:val="a"/>
    <w:link w:val="Char4"/>
    <w:rsid w:val="00681E58"/>
    <w:pPr>
      <w:widowControl/>
      <w:jc w:val="left"/>
    </w:pPr>
    <w:rPr>
      <w:rFonts w:ascii="Times New Roman" w:eastAsia="宋体" w:hAnsi="Times New Roman" w:cs="Times New Roman"/>
      <w:b/>
      <w:kern w:val="0"/>
      <w:sz w:val="28"/>
      <w:szCs w:val="20"/>
      <w:lang w:eastAsia="en-US"/>
    </w:rPr>
  </w:style>
  <w:style w:type="character" w:customStyle="1" w:styleId="Char4">
    <w:name w:val="正文文本 Char"/>
    <w:basedOn w:val="a0"/>
    <w:link w:val="a8"/>
    <w:rsid w:val="00681E58"/>
    <w:rPr>
      <w:rFonts w:ascii="Times New Roman" w:eastAsia="宋体" w:hAnsi="Times New Roman" w:cs="Times New Roman"/>
      <w:b/>
      <w:kern w:val="0"/>
      <w:sz w:val="28"/>
      <w:szCs w:val="20"/>
      <w:lang w:eastAsia="en-US"/>
    </w:rPr>
  </w:style>
  <w:style w:type="character" w:customStyle="1" w:styleId="HTMLChar">
    <w:name w:val="HTML 地址 Char"/>
    <w:link w:val="HTML"/>
    <w:locked/>
    <w:rsid w:val="00681E58"/>
    <w:rPr>
      <w:i/>
      <w:sz w:val="24"/>
    </w:rPr>
  </w:style>
  <w:style w:type="paragraph" w:styleId="HTML">
    <w:name w:val="HTML Address"/>
    <w:basedOn w:val="a"/>
    <w:link w:val="HTMLChar"/>
    <w:rsid w:val="00681E58"/>
    <w:pPr>
      <w:widowControl/>
      <w:jc w:val="left"/>
    </w:pPr>
    <w:rPr>
      <w:i/>
      <w:sz w:val="24"/>
    </w:rPr>
  </w:style>
  <w:style w:type="character" w:customStyle="1" w:styleId="HTMLChar1">
    <w:name w:val="HTML 地址 Char1"/>
    <w:basedOn w:val="a0"/>
    <w:uiPriority w:val="99"/>
    <w:semiHidden/>
    <w:rsid w:val="00681E58"/>
    <w:rPr>
      <w:i/>
      <w:iCs/>
      <w:szCs w:val="24"/>
    </w:rPr>
  </w:style>
  <w:style w:type="character" w:customStyle="1" w:styleId="ui-ncbitoggler-master-text">
    <w:name w:val="ui-ncbitoggler-master-text"/>
    <w:basedOn w:val="a0"/>
    <w:rsid w:val="00681E58"/>
  </w:style>
  <w:style w:type="paragraph" w:styleId="a9">
    <w:name w:val="Normal (Web)"/>
    <w:basedOn w:val="a"/>
    <w:rsid w:val="00681E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uiPriority w:val="99"/>
    <w:rsid w:val="00681E58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81E58"/>
    <w:rPr>
      <w:rFonts w:cs="Times New Roman"/>
    </w:rPr>
  </w:style>
  <w:style w:type="character" w:customStyle="1" w:styleId="font21">
    <w:name w:val="font21"/>
    <w:basedOn w:val="a0"/>
    <w:rsid w:val="00681E58"/>
    <w:rPr>
      <w:rFonts w:ascii="Times New Roman" w:hAnsi="Times New Roman" w:cs="Times New Roman"/>
      <w:b/>
      <w:color w:val="000000"/>
      <w:sz w:val="18"/>
      <w:szCs w:val="18"/>
      <w:u w:val="none"/>
    </w:rPr>
  </w:style>
  <w:style w:type="character" w:styleId="ab">
    <w:name w:val="page number"/>
    <w:basedOn w:val="a0"/>
    <w:rsid w:val="00681E58"/>
    <w:rPr>
      <w:rFonts w:cs="Times New Roman"/>
    </w:rPr>
  </w:style>
  <w:style w:type="character" w:styleId="ac">
    <w:name w:val="Emphasis"/>
    <w:basedOn w:val="a0"/>
    <w:qFormat/>
    <w:rsid w:val="00681E58"/>
    <w:rPr>
      <w:i/>
      <w:iCs/>
    </w:rPr>
  </w:style>
  <w:style w:type="character" w:customStyle="1" w:styleId="citation-publication-date">
    <w:name w:val="citation-publication-date"/>
    <w:basedOn w:val="a0"/>
    <w:rsid w:val="00681E58"/>
  </w:style>
  <w:style w:type="character" w:customStyle="1" w:styleId="doi1">
    <w:name w:val="doi1"/>
    <w:basedOn w:val="a0"/>
    <w:rsid w:val="00681E58"/>
  </w:style>
  <w:style w:type="character" w:customStyle="1" w:styleId="affiliation">
    <w:name w:val="affiliation"/>
    <w:basedOn w:val="a0"/>
    <w:rsid w:val="00681E58"/>
    <w:rPr>
      <w:rFonts w:ascii="Arial" w:hAnsi="Arial" w:cs="Arial"/>
    </w:rPr>
  </w:style>
  <w:style w:type="character" w:styleId="ad">
    <w:name w:val="line number"/>
    <w:basedOn w:val="a0"/>
    <w:rsid w:val="00681E58"/>
  </w:style>
  <w:style w:type="character" w:customStyle="1" w:styleId="Char5">
    <w:name w:val="纯文本 Char"/>
    <w:basedOn w:val="a0"/>
    <w:link w:val="ae"/>
    <w:locked/>
    <w:rsid w:val="00681E58"/>
    <w:rPr>
      <w:rFonts w:ascii="宋体" w:hAnsi="Courier New" w:cs="宋体"/>
      <w:szCs w:val="21"/>
    </w:rPr>
  </w:style>
  <w:style w:type="paragraph" w:styleId="ae">
    <w:name w:val="Plain Text"/>
    <w:basedOn w:val="a"/>
    <w:link w:val="Char5"/>
    <w:rsid w:val="00681E58"/>
    <w:rPr>
      <w:rFonts w:ascii="宋体" w:hAnsi="Courier New" w:cs="宋体"/>
      <w:szCs w:val="21"/>
    </w:rPr>
  </w:style>
  <w:style w:type="character" w:customStyle="1" w:styleId="Char10">
    <w:name w:val="纯文本 Char1"/>
    <w:basedOn w:val="a0"/>
    <w:rsid w:val="00681E58"/>
    <w:rPr>
      <w:rFonts w:ascii="宋体" w:eastAsia="宋体" w:hAnsi="Courier New" w:cs="Courier New"/>
      <w:szCs w:val="21"/>
    </w:rPr>
  </w:style>
  <w:style w:type="paragraph" w:customStyle="1" w:styleId="Char11">
    <w:name w:val="Char1"/>
    <w:basedOn w:val="a"/>
    <w:autoRedefine/>
    <w:rsid w:val="00681E58"/>
    <w:pPr>
      <w:widowControl/>
      <w:spacing w:after="160" w:line="240" w:lineRule="exact"/>
      <w:jc w:val="left"/>
    </w:pPr>
    <w:rPr>
      <w:rFonts w:ascii="宋体" w:eastAsia="宋体" w:hAnsi="宋体" w:cs="Times New Roman"/>
      <w:b/>
      <w:kern w:val="0"/>
      <w:sz w:val="24"/>
      <w:szCs w:val="20"/>
    </w:rPr>
  </w:style>
  <w:style w:type="table" w:styleId="af">
    <w:name w:val="Table Grid"/>
    <w:basedOn w:val="a1"/>
    <w:rsid w:val="00681E5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normal">
    <w:name w:val="x_msonormal"/>
    <w:basedOn w:val="a"/>
    <w:rsid w:val="00681E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ParaCharCharCharCharCharCharChar">
    <w:name w:val="默认段落字体 Para Char Char Char Char Char Char Char"/>
    <w:basedOn w:val="a"/>
    <w:rsid w:val="00681E58"/>
    <w:rPr>
      <w:rFonts w:ascii="Arial" w:eastAsia="宋体" w:hAnsi="Arial" w:cs="Arial"/>
      <w:sz w:val="20"/>
      <w:szCs w:val="20"/>
    </w:rPr>
  </w:style>
  <w:style w:type="paragraph" w:customStyle="1" w:styleId="20">
    <w:name w:val="样式2"/>
    <w:basedOn w:val="a"/>
    <w:rsid w:val="00681E58"/>
    <w:pPr>
      <w:tabs>
        <w:tab w:val="left" w:pos="3600"/>
      </w:tabs>
      <w:spacing w:line="360" w:lineRule="auto"/>
      <w:jc w:val="left"/>
      <w:outlineLvl w:val="0"/>
    </w:pPr>
    <w:rPr>
      <w:rFonts w:ascii="Times New Roman" w:eastAsia="宋体" w:hAnsi="Times New Roman" w:cs="Times New Roman"/>
      <w:b/>
      <w:color w:val="000000"/>
      <w:sz w:val="30"/>
      <w:szCs w:val="32"/>
    </w:rPr>
  </w:style>
  <w:style w:type="character" w:customStyle="1" w:styleId="bold">
    <w:name w:val="bold"/>
    <w:basedOn w:val="a0"/>
    <w:rsid w:val="00681E58"/>
    <w:rPr>
      <w:rFonts w:cs="Times New Roman"/>
      <w:b/>
      <w:bCs/>
    </w:rPr>
  </w:style>
  <w:style w:type="character" w:customStyle="1" w:styleId="bolditalic">
    <w:name w:val="bolditalic"/>
    <w:basedOn w:val="a0"/>
    <w:rsid w:val="00681E58"/>
    <w:rPr>
      <w:rFonts w:cs="Times New Roman"/>
      <w:b/>
      <w:bCs/>
      <w:i/>
      <w:iCs/>
    </w:rPr>
  </w:style>
  <w:style w:type="character" w:customStyle="1" w:styleId="simple">
    <w:name w:val="simple"/>
    <w:basedOn w:val="a0"/>
    <w:rsid w:val="00681E58"/>
    <w:rPr>
      <w:rFonts w:cs="Times New Roman"/>
    </w:rPr>
  </w:style>
  <w:style w:type="character" w:customStyle="1" w:styleId="Caption1">
    <w:name w:val="Caption1"/>
    <w:basedOn w:val="a0"/>
    <w:rsid w:val="00681E58"/>
    <w:rPr>
      <w:rFonts w:cs="Times New Roman"/>
    </w:rPr>
  </w:style>
  <w:style w:type="character" w:customStyle="1" w:styleId="italic">
    <w:name w:val="italic"/>
    <w:basedOn w:val="a0"/>
    <w:rsid w:val="00681E58"/>
    <w:rPr>
      <w:rFonts w:cs="Times New Roman"/>
      <w:i/>
      <w:iCs/>
    </w:rPr>
  </w:style>
  <w:style w:type="character" w:customStyle="1" w:styleId="font51">
    <w:name w:val="font51"/>
    <w:basedOn w:val="a0"/>
    <w:rsid w:val="00681E58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character" w:customStyle="1" w:styleId="font61">
    <w:name w:val="font61"/>
    <w:basedOn w:val="a0"/>
    <w:rsid w:val="00681E58"/>
    <w:rPr>
      <w:rFonts w:ascii="Times New Roman" w:hAnsi="Times New Roman" w:cs="Times New Roman" w:hint="default"/>
      <w:i w:val="0"/>
      <w:color w:val="000000"/>
      <w:sz w:val="24"/>
      <w:szCs w:val="24"/>
      <w:u w:val="none"/>
    </w:rPr>
  </w:style>
  <w:style w:type="paragraph" w:styleId="30">
    <w:name w:val="Body Text 3"/>
    <w:basedOn w:val="a"/>
    <w:link w:val="3Char0"/>
    <w:rsid w:val="00681E58"/>
    <w:pPr>
      <w:widowControl/>
      <w:spacing w:after="120"/>
      <w:jc w:val="left"/>
    </w:pPr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character" w:customStyle="1" w:styleId="3Char0">
    <w:name w:val="正文文本 3 Char"/>
    <w:basedOn w:val="a0"/>
    <w:link w:val="30"/>
    <w:rsid w:val="00681E58"/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paragraph" w:styleId="21">
    <w:name w:val="Body Text 2"/>
    <w:basedOn w:val="a"/>
    <w:link w:val="2Char0"/>
    <w:rsid w:val="00681E58"/>
    <w:rPr>
      <w:rFonts w:ascii="Times New Roman" w:eastAsia="宋体" w:hAnsi="Times New Roman" w:cs="Times New Roman" w:hint="eastAsia"/>
      <w:sz w:val="24"/>
      <w:szCs w:val="20"/>
    </w:rPr>
  </w:style>
  <w:style w:type="character" w:customStyle="1" w:styleId="2Char0">
    <w:name w:val="正文文本 2 Char"/>
    <w:basedOn w:val="a0"/>
    <w:link w:val="21"/>
    <w:rsid w:val="00681E58"/>
    <w:rPr>
      <w:rFonts w:ascii="Times New Roman" w:eastAsia="宋体" w:hAnsi="Times New Roman" w:cs="Times New Roman"/>
      <w:sz w:val="24"/>
      <w:szCs w:val="20"/>
    </w:rPr>
  </w:style>
  <w:style w:type="paragraph" w:customStyle="1" w:styleId="p0">
    <w:name w:val="p0"/>
    <w:basedOn w:val="a"/>
    <w:rsid w:val="00681E58"/>
    <w:pPr>
      <w:widowControl/>
    </w:pPr>
    <w:rPr>
      <w:rFonts w:ascii="Times New Roman" w:eastAsia="宋体" w:hAnsi="Times New Roman" w:cs="Times New Roman" w:hint="eastAsia"/>
      <w:szCs w:val="20"/>
    </w:rPr>
  </w:style>
  <w:style w:type="paragraph" w:customStyle="1" w:styleId="citation">
    <w:name w:val="citation"/>
    <w:basedOn w:val="a"/>
    <w:rsid w:val="00681E5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lang w:eastAsia="en-US"/>
    </w:rPr>
  </w:style>
  <w:style w:type="paragraph" w:customStyle="1" w:styleId="float">
    <w:name w:val="float"/>
    <w:basedOn w:val="a"/>
    <w:rsid w:val="00681E5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lang w:eastAsia="en-US"/>
    </w:rPr>
  </w:style>
  <w:style w:type="paragraph" w:customStyle="1" w:styleId="11">
    <w:name w:val="普通(网站)1"/>
    <w:basedOn w:val="a"/>
    <w:rsid w:val="00681E58"/>
    <w:pPr>
      <w:spacing w:before="100" w:beforeAutospacing="1" w:after="100" w:afterAutospacing="1"/>
    </w:pPr>
    <w:rPr>
      <w:rFonts w:ascii="宋体" w:eastAsia="宋体" w:hAnsi="宋体" w:cs="Times New Roman" w:hint="eastAsia"/>
      <w:sz w:val="24"/>
      <w:szCs w:val="20"/>
    </w:rPr>
  </w:style>
  <w:style w:type="paragraph" w:customStyle="1" w:styleId="p17">
    <w:name w:val="p17"/>
    <w:basedOn w:val="a"/>
    <w:rsid w:val="00681E58"/>
    <w:pPr>
      <w:widowControl/>
      <w:jc w:val="left"/>
    </w:pPr>
    <w:rPr>
      <w:rFonts w:ascii="宋体" w:eastAsia="宋体" w:hAnsi="宋体" w:cs="宋体"/>
      <w:kern w:val="0"/>
      <w:szCs w:val="21"/>
    </w:rPr>
  </w:style>
  <w:style w:type="paragraph" w:customStyle="1" w:styleId="p18">
    <w:name w:val="p18"/>
    <w:basedOn w:val="a"/>
    <w:rsid w:val="00681E58"/>
    <w:pPr>
      <w:widowControl/>
    </w:pPr>
    <w:rPr>
      <w:rFonts w:ascii="宋体" w:eastAsia="宋体" w:hAnsi="宋体" w:cs="宋体"/>
      <w:kern w:val="0"/>
      <w:szCs w:val="21"/>
    </w:rPr>
  </w:style>
  <w:style w:type="paragraph" w:customStyle="1" w:styleId="h2">
    <w:name w:val="h2"/>
    <w:basedOn w:val="a"/>
    <w:rsid w:val="00681E58"/>
    <w:pPr>
      <w:keepNext/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7"/>
      <w:szCs w:val="27"/>
      <w:lang w:eastAsia="en-US"/>
    </w:rPr>
  </w:style>
  <w:style w:type="paragraph" w:customStyle="1" w:styleId="31">
    <w:name w:val="样式3"/>
    <w:basedOn w:val="a"/>
    <w:rsid w:val="00681E58"/>
    <w:pPr>
      <w:spacing w:line="360" w:lineRule="auto"/>
      <w:outlineLvl w:val="2"/>
    </w:pPr>
    <w:rPr>
      <w:rFonts w:ascii="Times New Roman" w:eastAsia="宋体" w:hAnsi="Times New Roman" w:cs="Times New Roman"/>
      <w:b/>
      <w:color w:val="000000"/>
      <w:kern w:val="0"/>
      <w:sz w:val="24"/>
    </w:rPr>
  </w:style>
  <w:style w:type="character" w:customStyle="1" w:styleId="cit">
    <w:name w:val="cit"/>
    <w:basedOn w:val="a0"/>
    <w:rsid w:val="00681E58"/>
  </w:style>
  <w:style w:type="character" w:customStyle="1" w:styleId="fm-vol-iss-date">
    <w:name w:val="fm-vol-iss-date"/>
    <w:basedOn w:val="a0"/>
    <w:rsid w:val="00681E58"/>
  </w:style>
  <w:style w:type="character" w:customStyle="1" w:styleId="doi">
    <w:name w:val="doi"/>
    <w:basedOn w:val="a0"/>
    <w:rsid w:val="00681E58"/>
  </w:style>
  <w:style w:type="character" w:customStyle="1" w:styleId="fm-citation-ids-label">
    <w:name w:val="fm-citation-ids-label"/>
    <w:basedOn w:val="a0"/>
    <w:rsid w:val="00681E58"/>
  </w:style>
  <w:style w:type="paragraph" w:styleId="HTML0">
    <w:name w:val="HTML Preformatted"/>
    <w:basedOn w:val="a"/>
    <w:link w:val="HTMLChar0"/>
    <w:rsid w:val="00681E5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color w:val="000000"/>
      <w:kern w:val="0"/>
      <w:sz w:val="20"/>
      <w:szCs w:val="20"/>
    </w:rPr>
  </w:style>
  <w:style w:type="character" w:customStyle="1" w:styleId="HTMLChar0">
    <w:name w:val="HTML 预设格式 Char"/>
    <w:basedOn w:val="a0"/>
    <w:link w:val="HTML0"/>
    <w:rsid w:val="00681E58"/>
    <w:rPr>
      <w:rFonts w:ascii="Courier New" w:eastAsia="宋体" w:hAnsi="Courier New" w:cs="Courier New"/>
      <w:color w:val="000000"/>
      <w:kern w:val="0"/>
      <w:sz w:val="20"/>
      <w:szCs w:val="20"/>
    </w:rPr>
  </w:style>
  <w:style w:type="table" w:styleId="4">
    <w:name w:val="Table Classic 4"/>
    <w:basedOn w:val="a1"/>
    <w:rsid w:val="00681E5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List Paragraph"/>
    <w:basedOn w:val="a"/>
    <w:uiPriority w:val="34"/>
    <w:qFormat/>
    <w:rsid w:val="00681E5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Table Simple 1" w:uiPriority="0"/>
    <w:lsdException w:name="Table Classic 4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qFormat/>
    <w:rsid w:val="00681E58"/>
    <w:pPr>
      <w:widowControl/>
      <w:spacing w:before="240" w:after="120"/>
      <w:jc w:val="left"/>
      <w:outlineLvl w:val="0"/>
    </w:pPr>
    <w:rPr>
      <w:rFonts w:ascii="Times New Roman" w:eastAsia="宋体" w:hAnsi="Times New Roman" w:cs="Times New Roman"/>
      <w:b/>
      <w:bCs/>
      <w:color w:val="000000"/>
      <w:kern w:val="36"/>
      <w:sz w:val="33"/>
      <w:szCs w:val="33"/>
      <w:lang w:eastAsia="en-US"/>
    </w:rPr>
  </w:style>
  <w:style w:type="paragraph" w:styleId="2">
    <w:name w:val="heading 2"/>
    <w:basedOn w:val="a"/>
    <w:next w:val="a"/>
    <w:link w:val="2Char"/>
    <w:qFormat/>
    <w:rsid w:val="00681E58"/>
    <w:pPr>
      <w:keepNext/>
      <w:keepLines/>
      <w:spacing w:before="260" w:after="260" w:line="416" w:lineRule="auto"/>
      <w:outlineLvl w:val="1"/>
    </w:pPr>
    <w:rPr>
      <w:rFonts w:ascii="Cambria" w:eastAsia="宋体" w:hAnsi="Cambria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681E58"/>
    <w:pPr>
      <w:keepNext/>
      <w:spacing w:before="240" w:after="60"/>
      <w:outlineLvl w:val="2"/>
    </w:pPr>
    <w:rPr>
      <w:rFonts w:ascii="Cambria" w:eastAsia="宋体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Simple 1"/>
    <w:basedOn w:val="a1"/>
    <w:rsid w:val="002E71B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unhideWhenUsed/>
    <w:rsid w:val="00344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semiHidden/>
    <w:rsid w:val="00344F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4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4F7E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722C04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722C04"/>
    <w:rPr>
      <w:sz w:val="18"/>
      <w:szCs w:val="18"/>
    </w:rPr>
  </w:style>
  <w:style w:type="character" w:customStyle="1" w:styleId="1Char">
    <w:name w:val="标题 1 Char"/>
    <w:basedOn w:val="a0"/>
    <w:link w:val="1"/>
    <w:rsid w:val="00681E58"/>
    <w:rPr>
      <w:rFonts w:ascii="Times New Roman" w:eastAsia="宋体" w:hAnsi="Times New Roman" w:cs="Times New Roman"/>
      <w:b/>
      <w:bCs/>
      <w:color w:val="000000"/>
      <w:kern w:val="36"/>
      <w:sz w:val="33"/>
      <w:szCs w:val="33"/>
      <w:lang w:eastAsia="en-US"/>
    </w:rPr>
  </w:style>
  <w:style w:type="character" w:customStyle="1" w:styleId="2Char">
    <w:name w:val="标题 2 Char"/>
    <w:basedOn w:val="a0"/>
    <w:link w:val="2"/>
    <w:rsid w:val="00681E58"/>
    <w:rPr>
      <w:rFonts w:ascii="Cambria" w:eastAsia="宋体" w:hAnsi="Cambria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681E58"/>
    <w:rPr>
      <w:rFonts w:ascii="Cambria" w:eastAsia="宋体" w:hAnsi="Cambria" w:cs="Times New Roman"/>
      <w:b/>
      <w:bCs/>
      <w:sz w:val="26"/>
      <w:szCs w:val="26"/>
    </w:rPr>
  </w:style>
  <w:style w:type="paragraph" w:styleId="a6">
    <w:name w:val="annotation text"/>
    <w:basedOn w:val="a"/>
    <w:link w:val="Char2"/>
    <w:semiHidden/>
    <w:rsid w:val="00681E58"/>
    <w:pPr>
      <w:jc w:val="left"/>
    </w:pPr>
    <w:rPr>
      <w:rFonts w:ascii="Times New Roman" w:eastAsia="宋体" w:hAnsi="Times New Roman" w:cs="Times New Roman"/>
    </w:rPr>
  </w:style>
  <w:style w:type="character" w:customStyle="1" w:styleId="Char2">
    <w:name w:val="批注文字 Char"/>
    <w:basedOn w:val="a0"/>
    <w:link w:val="a6"/>
    <w:semiHidden/>
    <w:rsid w:val="00681E58"/>
    <w:rPr>
      <w:rFonts w:ascii="Times New Roman" w:eastAsia="宋体" w:hAnsi="Times New Roman" w:cs="Times New Roman"/>
      <w:szCs w:val="24"/>
    </w:rPr>
  </w:style>
  <w:style w:type="paragraph" w:styleId="a7">
    <w:name w:val="annotation subject"/>
    <w:basedOn w:val="a6"/>
    <w:next w:val="a6"/>
    <w:link w:val="Char3"/>
    <w:semiHidden/>
    <w:rsid w:val="00681E58"/>
    <w:rPr>
      <w:b/>
      <w:bCs/>
    </w:rPr>
  </w:style>
  <w:style w:type="character" w:customStyle="1" w:styleId="Char3">
    <w:name w:val="批注主题 Char"/>
    <w:basedOn w:val="Char2"/>
    <w:link w:val="a7"/>
    <w:semiHidden/>
    <w:rsid w:val="00681E58"/>
    <w:rPr>
      <w:rFonts w:ascii="Times New Roman" w:eastAsia="宋体" w:hAnsi="Times New Roman" w:cs="Times New Roman"/>
      <w:b/>
      <w:bCs/>
      <w:szCs w:val="24"/>
    </w:rPr>
  </w:style>
  <w:style w:type="paragraph" w:styleId="a8">
    <w:name w:val="Body Text"/>
    <w:basedOn w:val="a"/>
    <w:link w:val="Char4"/>
    <w:rsid w:val="00681E58"/>
    <w:pPr>
      <w:widowControl/>
      <w:jc w:val="left"/>
    </w:pPr>
    <w:rPr>
      <w:rFonts w:ascii="Times New Roman" w:eastAsia="宋体" w:hAnsi="Times New Roman" w:cs="Times New Roman"/>
      <w:b/>
      <w:kern w:val="0"/>
      <w:sz w:val="28"/>
      <w:szCs w:val="20"/>
      <w:lang w:eastAsia="en-US"/>
    </w:rPr>
  </w:style>
  <w:style w:type="character" w:customStyle="1" w:styleId="Char4">
    <w:name w:val="正文文本 Char"/>
    <w:basedOn w:val="a0"/>
    <w:link w:val="a8"/>
    <w:rsid w:val="00681E58"/>
    <w:rPr>
      <w:rFonts w:ascii="Times New Roman" w:eastAsia="宋体" w:hAnsi="Times New Roman" w:cs="Times New Roman"/>
      <w:b/>
      <w:kern w:val="0"/>
      <w:sz w:val="28"/>
      <w:szCs w:val="20"/>
      <w:lang w:eastAsia="en-US"/>
    </w:rPr>
  </w:style>
  <w:style w:type="character" w:customStyle="1" w:styleId="HTMLChar">
    <w:name w:val="HTML 地址 Char"/>
    <w:link w:val="HTML"/>
    <w:locked/>
    <w:rsid w:val="00681E58"/>
    <w:rPr>
      <w:i/>
      <w:sz w:val="24"/>
    </w:rPr>
  </w:style>
  <w:style w:type="paragraph" w:styleId="HTML">
    <w:name w:val="HTML Address"/>
    <w:basedOn w:val="a"/>
    <w:link w:val="HTMLChar"/>
    <w:rsid w:val="00681E58"/>
    <w:pPr>
      <w:widowControl/>
      <w:jc w:val="left"/>
    </w:pPr>
    <w:rPr>
      <w:i/>
      <w:sz w:val="24"/>
    </w:rPr>
  </w:style>
  <w:style w:type="character" w:customStyle="1" w:styleId="HTMLChar1">
    <w:name w:val="HTML 地址 Char1"/>
    <w:basedOn w:val="a0"/>
    <w:uiPriority w:val="99"/>
    <w:semiHidden/>
    <w:rsid w:val="00681E58"/>
    <w:rPr>
      <w:i/>
      <w:iCs/>
      <w:szCs w:val="24"/>
    </w:rPr>
  </w:style>
  <w:style w:type="character" w:customStyle="1" w:styleId="ui-ncbitoggler-master-text">
    <w:name w:val="ui-ncbitoggler-master-text"/>
    <w:basedOn w:val="a0"/>
    <w:rsid w:val="00681E58"/>
  </w:style>
  <w:style w:type="paragraph" w:styleId="a9">
    <w:name w:val="Normal (Web)"/>
    <w:basedOn w:val="a"/>
    <w:rsid w:val="00681E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uiPriority w:val="99"/>
    <w:rsid w:val="00681E58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681E58"/>
    <w:rPr>
      <w:rFonts w:cs="Times New Roman"/>
    </w:rPr>
  </w:style>
  <w:style w:type="character" w:customStyle="1" w:styleId="font21">
    <w:name w:val="font21"/>
    <w:basedOn w:val="a0"/>
    <w:rsid w:val="00681E58"/>
    <w:rPr>
      <w:rFonts w:ascii="Times New Roman" w:hAnsi="Times New Roman" w:cs="Times New Roman"/>
      <w:b/>
      <w:color w:val="000000"/>
      <w:sz w:val="18"/>
      <w:szCs w:val="18"/>
      <w:u w:val="none"/>
    </w:rPr>
  </w:style>
  <w:style w:type="character" w:styleId="ab">
    <w:name w:val="page number"/>
    <w:basedOn w:val="a0"/>
    <w:rsid w:val="00681E58"/>
    <w:rPr>
      <w:rFonts w:cs="Times New Roman"/>
    </w:rPr>
  </w:style>
  <w:style w:type="character" w:styleId="ac">
    <w:name w:val="Emphasis"/>
    <w:basedOn w:val="a0"/>
    <w:qFormat/>
    <w:rsid w:val="00681E58"/>
    <w:rPr>
      <w:i/>
      <w:iCs/>
    </w:rPr>
  </w:style>
  <w:style w:type="character" w:customStyle="1" w:styleId="citation-publication-date">
    <w:name w:val="citation-publication-date"/>
    <w:basedOn w:val="a0"/>
    <w:rsid w:val="00681E58"/>
  </w:style>
  <w:style w:type="character" w:customStyle="1" w:styleId="doi1">
    <w:name w:val="doi1"/>
    <w:basedOn w:val="a0"/>
    <w:rsid w:val="00681E58"/>
  </w:style>
  <w:style w:type="character" w:customStyle="1" w:styleId="affiliation">
    <w:name w:val="affiliation"/>
    <w:basedOn w:val="a0"/>
    <w:rsid w:val="00681E58"/>
    <w:rPr>
      <w:rFonts w:ascii="Arial" w:hAnsi="Arial" w:cs="Arial"/>
    </w:rPr>
  </w:style>
  <w:style w:type="character" w:styleId="ad">
    <w:name w:val="line number"/>
    <w:basedOn w:val="a0"/>
    <w:rsid w:val="00681E58"/>
  </w:style>
  <w:style w:type="character" w:customStyle="1" w:styleId="Char5">
    <w:name w:val="纯文本 Char"/>
    <w:basedOn w:val="a0"/>
    <w:link w:val="ae"/>
    <w:locked/>
    <w:rsid w:val="00681E58"/>
    <w:rPr>
      <w:rFonts w:ascii="宋体" w:hAnsi="Courier New" w:cs="宋体"/>
      <w:szCs w:val="21"/>
    </w:rPr>
  </w:style>
  <w:style w:type="paragraph" w:styleId="ae">
    <w:name w:val="Plain Text"/>
    <w:basedOn w:val="a"/>
    <w:link w:val="Char5"/>
    <w:rsid w:val="00681E58"/>
    <w:rPr>
      <w:rFonts w:ascii="宋体" w:hAnsi="Courier New" w:cs="宋体"/>
      <w:szCs w:val="21"/>
    </w:rPr>
  </w:style>
  <w:style w:type="character" w:customStyle="1" w:styleId="Char10">
    <w:name w:val="纯文本 Char1"/>
    <w:basedOn w:val="a0"/>
    <w:rsid w:val="00681E58"/>
    <w:rPr>
      <w:rFonts w:ascii="宋体" w:eastAsia="宋体" w:hAnsi="Courier New" w:cs="Courier New"/>
      <w:szCs w:val="21"/>
    </w:rPr>
  </w:style>
  <w:style w:type="paragraph" w:customStyle="1" w:styleId="Char11">
    <w:name w:val="Char1"/>
    <w:basedOn w:val="a"/>
    <w:autoRedefine/>
    <w:rsid w:val="00681E58"/>
    <w:pPr>
      <w:widowControl/>
      <w:spacing w:after="160" w:line="240" w:lineRule="exact"/>
      <w:jc w:val="left"/>
    </w:pPr>
    <w:rPr>
      <w:rFonts w:ascii="宋体" w:eastAsia="宋体" w:hAnsi="宋体" w:cs="Times New Roman"/>
      <w:b/>
      <w:kern w:val="0"/>
      <w:sz w:val="24"/>
      <w:szCs w:val="20"/>
    </w:rPr>
  </w:style>
  <w:style w:type="table" w:styleId="af">
    <w:name w:val="Table Grid"/>
    <w:basedOn w:val="a1"/>
    <w:rsid w:val="00681E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msonormal">
    <w:name w:val="x_msonormal"/>
    <w:basedOn w:val="a"/>
    <w:rsid w:val="00681E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ParaCharCharCharCharCharCharChar">
    <w:name w:val="默认段落字体 Para Char Char Char Char Char Char Char"/>
    <w:basedOn w:val="a"/>
    <w:rsid w:val="00681E58"/>
    <w:rPr>
      <w:rFonts w:ascii="Arial" w:eastAsia="宋体" w:hAnsi="Arial" w:cs="Arial"/>
      <w:sz w:val="20"/>
      <w:szCs w:val="20"/>
    </w:rPr>
  </w:style>
  <w:style w:type="paragraph" w:customStyle="1" w:styleId="20">
    <w:name w:val="样式2"/>
    <w:basedOn w:val="a"/>
    <w:rsid w:val="00681E58"/>
    <w:pPr>
      <w:tabs>
        <w:tab w:val="left" w:pos="3600"/>
      </w:tabs>
      <w:spacing w:line="360" w:lineRule="auto"/>
      <w:jc w:val="left"/>
      <w:outlineLvl w:val="0"/>
    </w:pPr>
    <w:rPr>
      <w:rFonts w:ascii="Times New Roman" w:eastAsia="宋体" w:hAnsi="Times New Roman" w:cs="Times New Roman"/>
      <w:b/>
      <w:color w:val="000000"/>
      <w:sz w:val="30"/>
      <w:szCs w:val="32"/>
    </w:rPr>
  </w:style>
  <w:style w:type="character" w:customStyle="1" w:styleId="bold">
    <w:name w:val="bold"/>
    <w:basedOn w:val="a0"/>
    <w:rsid w:val="00681E58"/>
    <w:rPr>
      <w:rFonts w:cs="Times New Roman"/>
      <w:b/>
      <w:bCs/>
    </w:rPr>
  </w:style>
  <w:style w:type="character" w:customStyle="1" w:styleId="bolditalic">
    <w:name w:val="bolditalic"/>
    <w:basedOn w:val="a0"/>
    <w:rsid w:val="00681E58"/>
    <w:rPr>
      <w:rFonts w:cs="Times New Roman"/>
      <w:b/>
      <w:bCs/>
      <w:i/>
      <w:iCs/>
    </w:rPr>
  </w:style>
  <w:style w:type="character" w:customStyle="1" w:styleId="simple">
    <w:name w:val="simple"/>
    <w:basedOn w:val="a0"/>
    <w:rsid w:val="00681E58"/>
    <w:rPr>
      <w:rFonts w:cs="Times New Roman"/>
    </w:rPr>
  </w:style>
  <w:style w:type="character" w:customStyle="1" w:styleId="Caption1">
    <w:name w:val="Caption1"/>
    <w:basedOn w:val="a0"/>
    <w:rsid w:val="00681E58"/>
    <w:rPr>
      <w:rFonts w:cs="Times New Roman"/>
    </w:rPr>
  </w:style>
  <w:style w:type="character" w:customStyle="1" w:styleId="italic">
    <w:name w:val="italic"/>
    <w:basedOn w:val="a0"/>
    <w:rsid w:val="00681E58"/>
    <w:rPr>
      <w:rFonts w:cs="Times New Roman"/>
      <w:i/>
      <w:iCs/>
    </w:rPr>
  </w:style>
  <w:style w:type="character" w:customStyle="1" w:styleId="font51">
    <w:name w:val="font51"/>
    <w:basedOn w:val="a0"/>
    <w:rsid w:val="00681E58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character" w:customStyle="1" w:styleId="font61">
    <w:name w:val="font61"/>
    <w:basedOn w:val="a0"/>
    <w:rsid w:val="00681E58"/>
    <w:rPr>
      <w:rFonts w:ascii="Times New Roman" w:hAnsi="Times New Roman" w:cs="Times New Roman" w:hint="default"/>
      <w:i w:val="0"/>
      <w:color w:val="000000"/>
      <w:sz w:val="24"/>
      <w:szCs w:val="24"/>
      <w:u w:val="none"/>
    </w:rPr>
  </w:style>
  <w:style w:type="paragraph" w:styleId="30">
    <w:name w:val="Body Text 3"/>
    <w:basedOn w:val="a"/>
    <w:link w:val="3Char0"/>
    <w:rsid w:val="00681E58"/>
    <w:pPr>
      <w:widowControl/>
      <w:spacing w:after="120"/>
      <w:jc w:val="left"/>
    </w:pPr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character" w:customStyle="1" w:styleId="3Char0">
    <w:name w:val="正文文本 3 Char"/>
    <w:basedOn w:val="a0"/>
    <w:link w:val="30"/>
    <w:rsid w:val="00681E58"/>
    <w:rPr>
      <w:rFonts w:ascii="Times New Roman" w:eastAsia="宋体" w:hAnsi="Times New Roman" w:cs="Times New Roman"/>
      <w:kern w:val="0"/>
      <w:sz w:val="16"/>
      <w:szCs w:val="16"/>
      <w:lang w:eastAsia="en-US"/>
    </w:rPr>
  </w:style>
  <w:style w:type="paragraph" w:styleId="21">
    <w:name w:val="Body Text 2"/>
    <w:basedOn w:val="a"/>
    <w:link w:val="2Char0"/>
    <w:rsid w:val="00681E58"/>
    <w:rPr>
      <w:rFonts w:ascii="Times New Roman" w:eastAsia="宋体" w:hAnsi="Times New Roman" w:cs="Times New Roman" w:hint="eastAsia"/>
      <w:sz w:val="24"/>
      <w:szCs w:val="20"/>
    </w:rPr>
  </w:style>
  <w:style w:type="character" w:customStyle="1" w:styleId="2Char0">
    <w:name w:val="正文文本 2 Char"/>
    <w:basedOn w:val="a0"/>
    <w:link w:val="21"/>
    <w:rsid w:val="00681E58"/>
    <w:rPr>
      <w:rFonts w:ascii="Times New Roman" w:eastAsia="宋体" w:hAnsi="Times New Roman" w:cs="Times New Roman"/>
      <w:sz w:val="24"/>
      <w:szCs w:val="20"/>
    </w:rPr>
  </w:style>
  <w:style w:type="paragraph" w:customStyle="1" w:styleId="p0">
    <w:name w:val="p0"/>
    <w:basedOn w:val="a"/>
    <w:rsid w:val="00681E58"/>
    <w:pPr>
      <w:widowControl/>
    </w:pPr>
    <w:rPr>
      <w:rFonts w:ascii="Times New Roman" w:eastAsia="宋体" w:hAnsi="Times New Roman" w:cs="Times New Roman" w:hint="eastAsia"/>
      <w:szCs w:val="20"/>
    </w:rPr>
  </w:style>
  <w:style w:type="paragraph" w:customStyle="1" w:styleId="citation">
    <w:name w:val="citation"/>
    <w:basedOn w:val="a"/>
    <w:rsid w:val="00681E5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lang w:eastAsia="en-US"/>
    </w:rPr>
  </w:style>
  <w:style w:type="paragraph" w:customStyle="1" w:styleId="float">
    <w:name w:val="float"/>
    <w:basedOn w:val="a"/>
    <w:rsid w:val="00681E5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lang w:eastAsia="en-US"/>
    </w:rPr>
  </w:style>
  <w:style w:type="paragraph" w:customStyle="1" w:styleId="11">
    <w:name w:val="普通(网站)1"/>
    <w:basedOn w:val="a"/>
    <w:rsid w:val="00681E58"/>
    <w:pPr>
      <w:spacing w:before="100" w:beforeAutospacing="1" w:after="100" w:afterAutospacing="1"/>
    </w:pPr>
    <w:rPr>
      <w:rFonts w:ascii="宋体" w:eastAsia="宋体" w:hAnsi="宋体" w:cs="Times New Roman" w:hint="eastAsia"/>
      <w:sz w:val="24"/>
      <w:szCs w:val="20"/>
    </w:rPr>
  </w:style>
  <w:style w:type="paragraph" w:customStyle="1" w:styleId="p17">
    <w:name w:val="p17"/>
    <w:basedOn w:val="a"/>
    <w:rsid w:val="00681E58"/>
    <w:pPr>
      <w:widowControl/>
      <w:jc w:val="left"/>
    </w:pPr>
    <w:rPr>
      <w:rFonts w:ascii="宋体" w:eastAsia="宋体" w:hAnsi="宋体" w:cs="宋体"/>
      <w:kern w:val="0"/>
      <w:szCs w:val="21"/>
    </w:rPr>
  </w:style>
  <w:style w:type="paragraph" w:customStyle="1" w:styleId="p18">
    <w:name w:val="p18"/>
    <w:basedOn w:val="a"/>
    <w:rsid w:val="00681E58"/>
    <w:pPr>
      <w:widowControl/>
    </w:pPr>
    <w:rPr>
      <w:rFonts w:ascii="宋体" w:eastAsia="宋体" w:hAnsi="宋体" w:cs="宋体"/>
      <w:kern w:val="0"/>
      <w:szCs w:val="21"/>
    </w:rPr>
  </w:style>
  <w:style w:type="paragraph" w:customStyle="1" w:styleId="h2">
    <w:name w:val="h2"/>
    <w:basedOn w:val="a"/>
    <w:rsid w:val="00681E58"/>
    <w:pPr>
      <w:keepNext/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7"/>
      <w:szCs w:val="27"/>
      <w:lang w:eastAsia="en-US"/>
    </w:rPr>
  </w:style>
  <w:style w:type="paragraph" w:customStyle="1" w:styleId="31">
    <w:name w:val="样式3"/>
    <w:basedOn w:val="a"/>
    <w:rsid w:val="00681E58"/>
    <w:pPr>
      <w:spacing w:line="360" w:lineRule="auto"/>
      <w:outlineLvl w:val="2"/>
    </w:pPr>
    <w:rPr>
      <w:rFonts w:ascii="Times New Roman" w:eastAsia="宋体" w:hAnsi="Times New Roman" w:cs="Times New Roman"/>
      <w:b/>
      <w:color w:val="000000"/>
      <w:kern w:val="0"/>
      <w:sz w:val="24"/>
    </w:rPr>
  </w:style>
  <w:style w:type="character" w:customStyle="1" w:styleId="cit">
    <w:name w:val="cit"/>
    <w:basedOn w:val="a0"/>
    <w:rsid w:val="00681E58"/>
  </w:style>
  <w:style w:type="character" w:customStyle="1" w:styleId="fm-vol-iss-date">
    <w:name w:val="fm-vol-iss-date"/>
    <w:basedOn w:val="a0"/>
    <w:rsid w:val="00681E58"/>
  </w:style>
  <w:style w:type="character" w:customStyle="1" w:styleId="doi">
    <w:name w:val="doi"/>
    <w:basedOn w:val="a0"/>
    <w:rsid w:val="00681E58"/>
  </w:style>
  <w:style w:type="character" w:customStyle="1" w:styleId="fm-citation-ids-label">
    <w:name w:val="fm-citation-ids-label"/>
    <w:basedOn w:val="a0"/>
    <w:rsid w:val="00681E58"/>
  </w:style>
  <w:style w:type="paragraph" w:styleId="HTML0">
    <w:name w:val="HTML Preformatted"/>
    <w:basedOn w:val="a"/>
    <w:link w:val="HTMLChar0"/>
    <w:rsid w:val="00681E5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color w:val="000000"/>
      <w:kern w:val="0"/>
      <w:sz w:val="20"/>
      <w:szCs w:val="20"/>
    </w:rPr>
  </w:style>
  <w:style w:type="character" w:customStyle="1" w:styleId="HTMLChar0">
    <w:name w:val="HTML 预设格式 Char"/>
    <w:basedOn w:val="a0"/>
    <w:link w:val="HTML0"/>
    <w:rsid w:val="00681E58"/>
    <w:rPr>
      <w:rFonts w:ascii="Courier New" w:eastAsia="宋体" w:hAnsi="Courier New" w:cs="Courier New"/>
      <w:color w:val="000000"/>
      <w:kern w:val="0"/>
      <w:sz w:val="20"/>
      <w:szCs w:val="20"/>
    </w:rPr>
  </w:style>
  <w:style w:type="table" w:styleId="4">
    <w:name w:val="Table Classic 4"/>
    <w:basedOn w:val="a1"/>
    <w:rsid w:val="00681E5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List Paragraph"/>
    <w:basedOn w:val="a"/>
    <w:uiPriority w:val="34"/>
    <w:qFormat/>
    <w:rsid w:val="00681E5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521B9-5F9F-4E93-8CE6-7ED9A4A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1612</Words>
  <Characters>9192</Characters>
  <Application>Microsoft Office Word</Application>
  <DocSecurity>0</DocSecurity>
  <Lines>76</Lines>
  <Paragraphs>21</Paragraphs>
  <ScaleCrop>false</ScaleCrop>
  <Company>Microsoft</Company>
  <LinksUpToDate>false</LinksUpToDate>
  <CharactersWithSpaces>10783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cls</dc:creator>
  <cp:lastModifiedBy>DELL-PC</cp:lastModifiedBy>
  <cp:revision>2</cp:revision>
  <cp:lastPrinted>2018-09-08T14:33:00Z</cp:lastPrinted>
  <dcterms:created xsi:type="dcterms:W3CDTF">2019-01-13T05:35:00Z</dcterms:created>
  <dcterms:modified xsi:type="dcterms:W3CDTF">2019-01-13T05:35:00Z</dcterms:modified>
</cp:coreProperties>
</file>