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CC3FAB" w14:textId="1ADFB4B6" w:rsidR="00333B2A" w:rsidRPr="00773B6A" w:rsidRDefault="00773B6A" w:rsidP="00333B2A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 w:rsidRPr="00773B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Supplementary data</w:t>
      </w:r>
    </w:p>
    <w:p w14:paraId="26B35219" w14:textId="77777777" w:rsidR="00333B2A" w:rsidRDefault="00333B2A" w:rsidP="00333B2A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tbl>
      <w:tblPr>
        <w:tblW w:w="6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900"/>
        <w:gridCol w:w="1900"/>
      </w:tblGrid>
      <w:tr w:rsidR="002545CA" w:rsidRPr="002545CA" w14:paraId="2899766B" w14:textId="77777777" w:rsidTr="002545CA">
        <w:trPr>
          <w:trHeight w:val="1400"/>
        </w:trPr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AC71E0" w14:textId="58B491EC" w:rsidR="002545CA" w:rsidRPr="002545CA" w:rsidRDefault="002545CA" w:rsidP="00913DD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Table </w:t>
            </w:r>
            <w:r w:rsidR="005F5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S</w:t>
            </w: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1. </w:t>
            </w:r>
            <w:r w:rsidRPr="002545C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it-IT"/>
              </w:rPr>
              <w:t>P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 xml:space="preserve">-values of one-way ANOVA evaluating the effect of three soil Zn levels on arbuscular mycorrhizal fungal (AMF) root colonization of bread wheat and barley inoculated with </w:t>
            </w:r>
            <w:proofErr w:type="spellStart"/>
            <w:r w:rsidRPr="002545C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it-IT"/>
              </w:rPr>
              <w:t>Rhizophagus</w:t>
            </w:r>
            <w:proofErr w:type="spellEnd"/>
            <w:r w:rsidRPr="002545C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it-IT"/>
              </w:rPr>
              <w:t xml:space="preserve"> </w:t>
            </w:r>
            <w:proofErr w:type="spellStart"/>
            <w:r w:rsidRPr="002545C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it-IT"/>
              </w:rPr>
              <w:t>irregularis</w:t>
            </w:r>
            <w:proofErr w:type="spellEnd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 xml:space="preserve"> and sampled at physiological maturity (</w:t>
            </w: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Zadok's</w:t>
            </w:r>
            <w:proofErr w:type="spellEnd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 xml:space="preserve"> growth stage 90)</w:t>
            </w:r>
            <w:r w:rsidR="00913D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.</w:t>
            </w:r>
          </w:p>
        </w:tc>
      </w:tr>
      <w:tr w:rsidR="002545CA" w:rsidRPr="002545CA" w14:paraId="614507CE" w14:textId="77777777" w:rsidTr="002545CA">
        <w:trPr>
          <w:trHeight w:val="280"/>
        </w:trPr>
        <w:tc>
          <w:tcPr>
            <w:tcW w:w="23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260AAC2" w14:textId="77777777" w:rsidR="002545CA" w:rsidRPr="002545CA" w:rsidRDefault="002545CA" w:rsidP="002545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Factor 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eastAsia="it-IT"/>
              </w:rPr>
              <w:t>a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1839DAE" w14:textId="77777777" w:rsidR="002545CA" w:rsidRPr="002545CA" w:rsidRDefault="002545CA" w:rsidP="00254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AMF root colonization </w:t>
            </w:r>
          </w:p>
        </w:tc>
      </w:tr>
      <w:tr w:rsidR="002545CA" w:rsidRPr="002545CA" w14:paraId="6BA7CCC3" w14:textId="77777777" w:rsidTr="002545CA">
        <w:trPr>
          <w:trHeight w:val="280"/>
        </w:trPr>
        <w:tc>
          <w:tcPr>
            <w:tcW w:w="2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4963BF" w14:textId="77777777" w:rsidR="002545CA" w:rsidRPr="002545CA" w:rsidRDefault="002545CA" w:rsidP="002545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845E2C" w14:textId="77777777" w:rsidR="002545CA" w:rsidRPr="002545CA" w:rsidRDefault="002545CA" w:rsidP="00254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Bread wheat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1D71EA" w14:textId="77777777" w:rsidR="002545CA" w:rsidRPr="002545CA" w:rsidRDefault="002545CA" w:rsidP="00254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Barley</w:t>
            </w:r>
          </w:p>
        </w:tc>
      </w:tr>
      <w:tr w:rsidR="002545CA" w:rsidRPr="002545CA" w14:paraId="63D0A293" w14:textId="77777777" w:rsidTr="002545CA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73BDE" w14:textId="77777777" w:rsidR="002545CA" w:rsidRPr="002545CA" w:rsidRDefault="002545CA" w:rsidP="002545C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 xml:space="preserve">Soil Zn application 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eastAsia="it-IT"/>
              </w:rPr>
              <w:t>b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08432" w14:textId="77777777" w:rsidR="002545CA" w:rsidRPr="002545CA" w:rsidRDefault="002545CA" w:rsidP="00254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0.045 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eastAsia="it-IT"/>
              </w:rPr>
              <w:t>c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C561F" w14:textId="77777777" w:rsidR="002545CA" w:rsidRPr="002545CA" w:rsidRDefault="002545CA" w:rsidP="00254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0.009</w:t>
            </w:r>
          </w:p>
        </w:tc>
      </w:tr>
      <w:tr w:rsidR="002545CA" w:rsidRPr="002545CA" w14:paraId="6B5CCAFE" w14:textId="77777777" w:rsidTr="002545CA">
        <w:trPr>
          <w:trHeight w:val="280"/>
        </w:trPr>
        <w:tc>
          <w:tcPr>
            <w:tcW w:w="61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9CDE6" w14:textId="327C5E5F" w:rsidR="002545CA" w:rsidRPr="002545CA" w:rsidRDefault="002545CA" w:rsidP="00913D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a</w:t>
            </w:r>
            <w:proofErr w:type="gramEnd"/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 xml:space="preserve"> 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Soil Zn application is used as </w:t>
            </w:r>
            <w:r w:rsidR="00913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a 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fixed factor.</w:t>
            </w:r>
          </w:p>
        </w:tc>
      </w:tr>
      <w:tr w:rsidR="002545CA" w:rsidRPr="002545CA" w14:paraId="0FAA5674" w14:textId="77777777" w:rsidTr="002545CA">
        <w:trPr>
          <w:trHeight w:val="280"/>
        </w:trPr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45554" w14:textId="683D2AE4" w:rsidR="002545CA" w:rsidRPr="002545CA" w:rsidRDefault="002545CA" w:rsidP="006758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b</w:t>
            </w:r>
            <w:proofErr w:type="gramEnd"/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 xml:space="preserve"> 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Soil Zn levels: 0, 20 and 75 mg kg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 xml:space="preserve">-1 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soil in </w:t>
            </w:r>
            <w:r w:rsidR="00913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the 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form of ZnSO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it-IT"/>
              </w:rPr>
              <w:t>4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</w:tr>
      <w:tr w:rsidR="002545CA" w:rsidRPr="002545CA" w14:paraId="2537BCE4" w14:textId="77777777" w:rsidTr="002545CA">
        <w:trPr>
          <w:trHeight w:val="280"/>
        </w:trPr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358F0" w14:textId="77777777" w:rsidR="002545CA" w:rsidRPr="002545CA" w:rsidRDefault="002545CA" w:rsidP="002545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c</w:t>
            </w:r>
            <w:proofErr w:type="gramEnd"/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 xml:space="preserve"> 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In bold statistically significant values (</w:t>
            </w:r>
            <w:r w:rsidRPr="002545C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≤ 0.05) (No of replicates=5).</w:t>
            </w:r>
          </w:p>
        </w:tc>
      </w:tr>
    </w:tbl>
    <w:p w14:paraId="06FF2968" w14:textId="4209603D" w:rsidR="00794AE8" w:rsidRDefault="00794AE8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  <w:br w:type="page"/>
      </w:r>
    </w:p>
    <w:p w14:paraId="7CBDECD5" w14:textId="77777777" w:rsidR="00333B2A" w:rsidRDefault="00333B2A" w:rsidP="00333B2A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0CB6D725" w14:textId="481C67A4" w:rsidR="00333B2A" w:rsidRDefault="00102412" w:rsidP="00333B2A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  <w:r w:rsidRPr="002545C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  <w:t xml:space="preserve">Table </w:t>
      </w:r>
      <w:r w:rsidR="005F5AD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  <w:t>S</w:t>
      </w:r>
      <w:r w:rsidRPr="002545C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  <w:t xml:space="preserve">2. </w:t>
      </w:r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Effect of AMF inoculation with </w:t>
      </w:r>
      <w:proofErr w:type="spellStart"/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>Rhizophagus</w:t>
      </w:r>
      <w:proofErr w:type="spellEnd"/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 xml:space="preserve"> </w:t>
      </w:r>
      <w:proofErr w:type="spellStart"/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>irregularis</w:t>
      </w:r>
      <w:proofErr w:type="spellEnd"/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 (+M </w:t>
      </w:r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>versus</w:t>
      </w:r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 mock inoculum, -M) and three soil Zn levels on arbuscular mycorrhizal fungal (AMF) root colonization and plant physiological traits of </w:t>
      </w:r>
      <w:r w:rsidRPr="0045245A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bread wheat</w:t>
      </w:r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 sampled at physiological maturity (</w:t>
      </w:r>
      <w:proofErr w:type="spellStart"/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Zadok's</w:t>
      </w:r>
      <w:proofErr w:type="spellEnd"/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 growth</w:t>
      </w:r>
      <w:r w:rsidR="0083545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 stage 90).</w:t>
      </w:r>
    </w:p>
    <w:p w14:paraId="5D6853C6" w14:textId="77777777" w:rsidR="00333B2A" w:rsidRDefault="00333B2A" w:rsidP="00333B2A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tbl>
      <w:tblPr>
        <w:tblpPr w:leftFromText="180" w:rightFromText="180" w:vertAnchor="page" w:horzAnchor="margin" w:tblpY="3008"/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192"/>
        <w:gridCol w:w="617"/>
        <w:gridCol w:w="1424"/>
        <w:gridCol w:w="1127"/>
        <w:gridCol w:w="1559"/>
        <w:gridCol w:w="1276"/>
        <w:gridCol w:w="1559"/>
      </w:tblGrid>
      <w:tr w:rsidR="00F65A26" w:rsidRPr="002545CA" w14:paraId="297DD481" w14:textId="565ECE41" w:rsidTr="00D44516">
        <w:trPr>
          <w:trHeight w:val="559"/>
        </w:trPr>
        <w:tc>
          <w:tcPr>
            <w:tcW w:w="1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C2A3AB" w14:textId="46CD69A9" w:rsidR="00F65A26" w:rsidRPr="002545CA" w:rsidRDefault="00F65A26" w:rsidP="002B2D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Factors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0DABDD" w14:textId="77777777" w:rsidR="00F65A26" w:rsidRPr="002545CA" w:rsidRDefault="00F65A26" w:rsidP="002B2D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8727D6" w14:textId="6527F767" w:rsidR="00F65A26" w:rsidRPr="002545CA" w:rsidRDefault="00F65A26" w:rsidP="002B2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Above</w:t>
            </w: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ground biomass (g)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0FFB9B" w14:textId="77777777" w:rsidR="00F65A26" w:rsidRPr="002545CA" w:rsidRDefault="00F65A26" w:rsidP="002B2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Chaff dry weight (g)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34525C" w14:textId="77777777" w:rsidR="00F65A26" w:rsidRPr="002545CA" w:rsidRDefault="00F65A26" w:rsidP="002B2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Spike fertility Index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eastAsia="it-I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F0D8BA0" w14:textId="6CEB9240" w:rsidR="00F65A26" w:rsidRPr="002545CA" w:rsidRDefault="00F65A26" w:rsidP="002B2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Grain P content</w:t>
            </w:r>
            <w:r w:rsid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 (mg P plant</w:t>
            </w:r>
            <w:r w:rsidR="00D44516" w:rsidRP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eastAsia="it-IT"/>
              </w:rPr>
              <w:t>-1</w:t>
            </w:r>
            <w:r w:rsid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E1B74A6" w14:textId="3EBD8DB6" w:rsidR="00F65A26" w:rsidRPr="002545CA" w:rsidRDefault="00F65A26" w:rsidP="002B2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Straw P content</w:t>
            </w:r>
            <w:r w:rsid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 (mg P plant</w:t>
            </w:r>
            <w:r w:rsidR="00D44516" w:rsidRP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eastAsia="it-IT"/>
              </w:rPr>
              <w:t>-1</w:t>
            </w:r>
            <w:r w:rsid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)</w:t>
            </w:r>
          </w:p>
        </w:tc>
      </w:tr>
      <w:tr w:rsidR="00605E6A" w:rsidRPr="002545CA" w14:paraId="2FD04250" w14:textId="4E56C066" w:rsidTr="00D44516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E32A0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+M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91531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Low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ED650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088E9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2.74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14849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ED2E4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77.78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0BED21A" w14:textId="17C57873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11FD674" w14:textId="0DAA8C94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1.62</w:t>
            </w:r>
          </w:p>
        </w:tc>
      </w:tr>
      <w:tr w:rsidR="00605E6A" w:rsidRPr="002545CA" w14:paraId="35F61D01" w14:textId="6D731254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CB8B3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6895D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08290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D969F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8101A" w14:textId="77777777" w:rsidR="00605E6A" w:rsidRPr="002545CA" w:rsidRDefault="00605E6A" w:rsidP="00605E6A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it-IT"/>
              </w:rPr>
              <w:t>0.04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9415" w14:textId="77777777" w:rsidR="00605E6A" w:rsidRPr="002545CA" w:rsidRDefault="00605E6A" w:rsidP="00605E6A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it-IT"/>
              </w:rPr>
              <w:t>8.40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402F2" w14:textId="62DFB11A" w:rsidR="00605E6A" w:rsidRPr="002545CA" w:rsidRDefault="00605E6A" w:rsidP="00605E6A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319D2" w14:textId="3A9A1A26" w:rsidR="00605E6A" w:rsidRPr="002545CA" w:rsidRDefault="00605E6A" w:rsidP="00605E6A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0.07</w:t>
            </w:r>
          </w:p>
        </w:tc>
      </w:tr>
      <w:tr w:rsidR="00605E6A" w:rsidRPr="002545CA" w14:paraId="73DC9F32" w14:textId="1052907E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37FE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EF19A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Medium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76043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4B079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3.00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2EC66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3C1C0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71.02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864F07F" w14:textId="44E9E644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A7DE759" w14:textId="5C339CF6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1.59</w:t>
            </w:r>
          </w:p>
        </w:tc>
      </w:tr>
      <w:tr w:rsidR="00605E6A" w:rsidRPr="002545CA" w14:paraId="7EAD0B94" w14:textId="5B21164D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4281D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3D08D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4A057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811D5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0E541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7D664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12.60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DEB1201" w14:textId="4319768A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F616111" w14:textId="42E5588F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0.14</w:t>
            </w:r>
          </w:p>
        </w:tc>
      </w:tr>
      <w:tr w:rsidR="00605E6A" w:rsidRPr="002545CA" w14:paraId="4C3F1B02" w14:textId="75D57B86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21C0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A5512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High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E582D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97882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2.75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0FBF9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F7D1C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54.38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F6A5AF5" w14:textId="73834A46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9F0C648" w14:textId="0EC567F4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1.50</w:t>
            </w:r>
          </w:p>
        </w:tc>
      </w:tr>
      <w:tr w:rsidR="00605E6A" w:rsidRPr="002545CA" w14:paraId="67C8B4FE" w14:textId="44F382B6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BEC20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E5DA4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B4A80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5D5F6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E0074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443ED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4.81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D643FEC" w14:textId="4631AD51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CEA4FB1" w14:textId="7AD2E6AC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0.05</w:t>
            </w:r>
          </w:p>
        </w:tc>
      </w:tr>
      <w:tr w:rsidR="00605E6A" w:rsidRPr="002545CA" w14:paraId="71341342" w14:textId="54000F64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470BB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-M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58476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Low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76421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927D8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2.84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A6BDA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850A1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34.86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DEEE9B5" w14:textId="07E8440E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15B6438" w14:textId="74879264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3.04</w:t>
            </w:r>
          </w:p>
        </w:tc>
      </w:tr>
      <w:tr w:rsidR="00605E6A" w:rsidRPr="002545CA" w14:paraId="1706D733" w14:textId="4A20799B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3BFF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8B8C1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4A35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B6200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B7D95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D7FF8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4.68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2CB6CDB" w14:textId="10080735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AE6112A" w14:textId="1F093FEB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0.12</w:t>
            </w:r>
          </w:p>
        </w:tc>
      </w:tr>
      <w:tr w:rsidR="00605E6A" w:rsidRPr="002545CA" w14:paraId="44022485" w14:textId="472D5AA3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A892E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D98C2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Medium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A0572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FBE62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2.91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77286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125A5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39.82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D096663" w14:textId="40E5CEAC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1FB0C03" w14:textId="4B366E15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2.66</w:t>
            </w:r>
          </w:p>
        </w:tc>
      </w:tr>
      <w:tr w:rsidR="00605E6A" w:rsidRPr="002545CA" w14:paraId="55E612FE" w14:textId="07089F0B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FDABC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71EA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0145B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9D487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0.09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B276B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40EC2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4.78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58794A8" w14:textId="0229EE0E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0CA1533" w14:textId="1D9E3B12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0.10</w:t>
            </w:r>
          </w:p>
        </w:tc>
      </w:tr>
      <w:tr w:rsidR="00605E6A" w:rsidRPr="002545CA" w14:paraId="3590995C" w14:textId="139C4C2D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38172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9F730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High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CC12E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BEC43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2.83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38535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A04F0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42.88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AB8E63D" w14:textId="5A4CECEB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E231D8E" w14:textId="5429D9DF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2.10</w:t>
            </w:r>
          </w:p>
        </w:tc>
      </w:tr>
      <w:tr w:rsidR="00605E6A" w:rsidRPr="002545CA" w14:paraId="3457BC73" w14:textId="5431CE2A" w:rsidTr="00D44516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583B0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DD8F3A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CC7E6E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1B4469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1C5321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ADCA71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6.88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20AC8027" w14:textId="64982C6E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5BF0B95" w14:textId="3CED71CB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0.06</w:t>
            </w:r>
          </w:p>
        </w:tc>
      </w:tr>
    </w:tbl>
    <w:p w14:paraId="064BC9B3" w14:textId="32635C5A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28DAB15E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68D33515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09A8453B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17749518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6E887715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044D57C5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262CCCDA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1FBB8816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78607301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2728E45A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66CD1541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64B5402B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186B9E7F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229633A2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p w14:paraId="612B1E33" w14:textId="77777777" w:rsidR="00102412" w:rsidRDefault="0010241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</w:p>
    <w:tbl>
      <w:tblPr>
        <w:tblpPr w:leftFromText="180" w:rightFromText="180" w:vertAnchor="page" w:horzAnchor="margin" w:tblpY="7347"/>
        <w:tblW w:w="59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</w:tblGrid>
      <w:tr w:rsidR="002B2D5C" w:rsidRPr="002545CA" w14:paraId="7ECC1395" w14:textId="77777777" w:rsidTr="002B2D5C">
        <w:trPr>
          <w:trHeight w:val="28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E9075B" w14:textId="77777777" w:rsidR="002B2D5C" w:rsidRPr="002545CA" w:rsidRDefault="002B2D5C" w:rsidP="002B2D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a</w:t>
            </w:r>
            <w:proofErr w:type="gramEnd"/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 xml:space="preserve"> </w:t>
            </w:r>
            <w:r w:rsidRPr="00254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Spike Fertility Index: No of kernels per spike/ chaff dry weight.</w:t>
            </w:r>
          </w:p>
        </w:tc>
      </w:tr>
    </w:tbl>
    <w:p w14:paraId="6043C139" w14:textId="77777777" w:rsidR="00794AE8" w:rsidRDefault="00794AE8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  <w:br w:type="page"/>
      </w:r>
    </w:p>
    <w:p w14:paraId="400A2E00" w14:textId="77F8B2FC" w:rsidR="00102412" w:rsidRPr="00D22800" w:rsidRDefault="00D22800" w:rsidP="00C1079D">
      <w:pPr>
        <w:jc w:val="both"/>
        <w:rPr>
          <w:b/>
        </w:rPr>
      </w:pPr>
      <w:r w:rsidRPr="002545C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  <w:lastRenderedPageBreak/>
        <w:t xml:space="preserve">Table </w:t>
      </w:r>
      <w:r w:rsidR="005F5AD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  <w:t>S</w:t>
      </w:r>
      <w:r w:rsidRPr="002545C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it-IT"/>
        </w:rPr>
        <w:t xml:space="preserve">3. </w:t>
      </w:r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Effect of AMF inoculation with </w:t>
      </w:r>
      <w:proofErr w:type="spellStart"/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>Rhizophagus</w:t>
      </w:r>
      <w:proofErr w:type="spellEnd"/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 xml:space="preserve"> </w:t>
      </w:r>
      <w:proofErr w:type="spellStart"/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>irregularis</w:t>
      </w:r>
      <w:proofErr w:type="spellEnd"/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 (+M </w:t>
      </w:r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>versus</w:t>
      </w:r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 mock inoculum, -M) and three soil Zn levels on arbuscular mycorrhizal fungal (AMF) root colonization and plant physiological traits of </w:t>
      </w:r>
      <w:r w:rsidRPr="00102412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 xml:space="preserve">barley </w:t>
      </w:r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sampled at physiological maturity (</w:t>
      </w:r>
      <w:proofErr w:type="spellStart"/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Zadok's</w:t>
      </w:r>
      <w:proofErr w:type="spellEnd"/>
      <w:r w:rsidRPr="002545CA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 growth stage 90)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.</w:t>
      </w:r>
    </w:p>
    <w:p w14:paraId="2EE4BA91" w14:textId="77777777" w:rsidR="00D22800" w:rsidRDefault="00D22800"/>
    <w:tbl>
      <w:tblPr>
        <w:tblW w:w="957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328"/>
        <w:gridCol w:w="617"/>
        <w:gridCol w:w="1424"/>
        <w:gridCol w:w="1086"/>
        <w:gridCol w:w="1559"/>
        <w:gridCol w:w="1551"/>
        <w:gridCol w:w="1551"/>
      </w:tblGrid>
      <w:tr w:rsidR="00F65A26" w:rsidRPr="002545CA" w14:paraId="7B02A398" w14:textId="755341E8" w:rsidTr="00F65A26">
        <w:trPr>
          <w:trHeight w:val="625"/>
        </w:trPr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46E2FC" w14:textId="79A970F3" w:rsidR="00F65A26" w:rsidRPr="002545CA" w:rsidRDefault="00F65A26" w:rsidP="002545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Factors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7E9CF1" w14:textId="77777777" w:rsidR="00F65A26" w:rsidRPr="002545CA" w:rsidRDefault="00F65A26" w:rsidP="002545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7B9D33" w14:textId="46DCB2FE" w:rsidR="00F65A26" w:rsidRPr="002545CA" w:rsidRDefault="00F65A26" w:rsidP="00254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Above</w:t>
            </w: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ground biomass (g)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A02DAF" w14:textId="7849FE75" w:rsidR="00F65A26" w:rsidRPr="002545CA" w:rsidRDefault="00F65A26" w:rsidP="00254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Chaff dry weight </w:t>
            </w: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(g)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C9C30D" w14:textId="59EA6D3D" w:rsidR="00F65A26" w:rsidRPr="002545CA" w:rsidRDefault="00F65A26" w:rsidP="00254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Spike fertility Index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eastAsia="it-IT"/>
              </w:rPr>
              <w:t>a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61C4357" w14:textId="5262D6A9" w:rsidR="00F65A26" w:rsidRPr="002545CA" w:rsidRDefault="00F65A26" w:rsidP="00254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Grain P content</w:t>
            </w:r>
            <w:r w:rsid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 (mg P plant</w:t>
            </w:r>
            <w:r w:rsidR="00D44516" w:rsidRP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eastAsia="it-IT"/>
              </w:rPr>
              <w:t>-1</w:t>
            </w:r>
            <w:r w:rsid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6146934" w14:textId="75AA1DE9" w:rsidR="00F65A26" w:rsidRPr="002545CA" w:rsidRDefault="00F65A26" w:rsidP="00254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Straw P content</w:t>
            </w:r>
            <w:r w:rsid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 (mg P plant</w:t>
            </w:r>
            <w:r w:rsidR="00D44516" w:rsidRP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eastAsia="it-IT"/>
              </w:rPr>
              <w:t>-1</w:t>
            </w:r>
            <w:r w:rsidR="00D44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)</w:t>
            </w:r>
          </w:p>
        </w:tc>
      </w:tr>
      <w:tr w:rsidR="00605E6A" w:rsidRPr="002545CA" w14:paraId="20554AB1" w14:textId="2814B68D" w:rsidTr="00F714DC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AFD26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+M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E6941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Low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8C345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B8BD2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2.82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763D2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BD2D9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40.96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4575CA2" w14:textId="74A6B40A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2.10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DABFDB7" w14:textId="3A55E33D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3.20</w:t>
            </w:r>
          </w:p>
        </w:tc>
      </w:tr>
      <w:tr w:rsidR="00605E6A" w:rsidRPr="002545CA" w14:paraId="2179C222" w14:textId="0A311BB1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F3675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8D06D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0C45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5AC03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F68AA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2FE8D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1.84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7F25C6F" w14:textId="0BFB5B8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9001059" w14:textId="44F2FEA5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0.56</w:t>
            </w:r>
          </w:p>
        </w:tc>
      </w:tr>
      <w:tr w:rsidR="00605E6A" w:rsidRPr="002545CA" w14:paraId="15B544E4" w14:textId="327FDEE7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967FE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76CB8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Medium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2827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E3D0A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2.88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B58BB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FB597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45.56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6EB47F5" w14:textId="391FC70D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3.05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E972313" w14:textId="1323FFAA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2.96</w:t>
            </w:r>
          </w:p>
        </w:tc>
      </w:tr>
      <w:tr w:rsidR="00605E6A" w:rsidRPr="002545CA" w14:paraId="019F7B78" w14:textId="372983F8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0ADCD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87C8C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ECFFD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DE2CC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B2696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BF014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6.69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806C1EA" w14:textId="6713CA3D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0.74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EB88281" w14:textId="7D4269D0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0.52</w:t>
            </w:r>
          </w:p>
        </w:tc>
      </w:tr>
      <w:tr w:rsidR="00605E6A" w:rsidRPr="002545CA" w14:paraId="58B9C545" w14:textId="17737EA9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04BA3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28A07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High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5FD5E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0ADE3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0245A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67D03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57.12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28EB0D2" w14:textId="77E240BA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3.05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4CECD2C" w14:textId="3DDA1CA0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2.74</w:t>
            </w:r>
          </w:p>
        </w:tc>
      </w:tr>
      <w:tr w:rsidR="00605E6A" w:rsidRPr="002545CA" w14:paraId="641A6CA9" w14:textId="4CA1D82A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1DD54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4C39F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17804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BDE28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4E74B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44B3D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13.48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91054FE" w14:textId="7389061B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0.85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7EEB286" w14:textId="6ABC2DCC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0.54</w:t>
            </w:r>
          </w:p>
        </w:tc>
      </w:tr>
      <w:tr w:rsidR="00605E6A" w:rsidRPr="002545CA" w14:paraId="77555E59" w14:textId="1B43B4C5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78DCC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-M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7B55B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Low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553A1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2E8C1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2.78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D5FB1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95659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62.62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7B12BC6" w14:textId="5035CBD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2.41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F7AA73C" w14:textId="3AD9E40D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3.69</w:t>
            </w:r>
          </w:p>
        </w:tc>
      </w:tr>
      <w:tr w:rsidR="00605E6A" w:rsidRPr="002545CA" w14:paraId="3B2CFB86" w14:textId="6F6E6F14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16E60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41E0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10BD8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FB935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7615C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D2430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13.21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867BD63" w14:textId="540EA49B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0.20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AA83AA3" w14:textId="50CDBF00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0.30</w:t>
            </w:r>
          </w:p>
        </w:tc>
      </w:tr>
      <w:tr w:rsidR="00605E6A" w:rsidRPr="002545CA" w14:paraId="6E7D7337" w14:textId="22DE8078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A0B8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96807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Medium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8A58A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D02B9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2.83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E86C5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333EA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57.34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E3A21AC" w14:textId="00254409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2.24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CF33BCF" w14:textId="30AFC95D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4.52</w:t>
            </w:r>
          </w:p>
        </w:tc>
      </w:tr>
      <w:tr w:rsidR="00605E6A" w:rsidRPr="002545CA" w14:paraId="2AE6D257" w14:textId="2A4A413A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9E70F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221CF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7E99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290F0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35054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D101F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5.19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5D46E01" w14:textId="62CCC230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DB51D6A" w14:textId="644285A6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0.44</w:t>
            </w:r>
          </w:p>
        </w:tc>
      </w:tr>
      <w:tr w:rsidR="00605E6A" w:rsidRPr="002545CA" w14:paraId="4BAF9DF0" w14:textId="2836796C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0243A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AAFFF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High Zn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E84E7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mean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1366C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2.88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74D6A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A09DB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65.74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33EEF11" w14:textId="670E25D1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1.98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CDCFF46" w14:textId="24CDAE13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3.89</w:t>
            </w:r>
          </w:p>
        </w:tc>
      </w:tr>
      <w:tr w:rsidR="00605E6A" w:rsidRPr="002545CA" w14:paraId="307AC388" w14:textId="5539EE81" w:rsidTr="00F714DC">
        <w:trPr>
          <w:trHeight w:val="280"/>
        </w:trPr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4ACFC3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1141EE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1B3C59" w14:textId="77777777" w:rsidR="00605E6A" w:rsidRPr="002545CA" w:rsidRDefault="00605E6A" w:rsidP="00605E6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proofErr w:type="spellStart"/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s.e.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75DDDB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08622A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66180C" w14:textId="77777777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5.68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701B784A" w14:textId="019BDF01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2A7FAF0B" w14:textId="53C6E382" w:rsidR="00605E6A" w:rsidRPr="002545CA" w:rsidRDefault="00605E6A" w:rsidP="0060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2545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0.17</w:t>
            </w:r>
          </w:p>
        </w:tc>
      </w:tr>
    </w:tbl>
    <w:p w14:paraId="22843388" w14:textId="77777777" w:rsidR="00333B2A" w:rsidRDefault="00333B2A"/>
    <w:p w14:paraId="44B9AEFD" w14:textId="77777777" w:rsidR="00333B2A" w:rsidRDefault="00333B2A"/>
    <w:p w14:paraId="227AFDCC" w14:textId="6BACC02F" w:rsidR="00333B2A" w:rsidRDefault="00D22800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it-IT"/>
        </w:rPr>
        <w:t>a</w:t>
      </w:r>
      <w:proofErr w:type="gramEnd"/>
      <w:r w:rsidRPr="002545C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it-IT"/>
        </w:rPr>
        <w:t xml:space="preserve"> </w:t>
      </w:r>
      <w:r w:rsidRPr="002545CA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Spike Fertility Index: No of kernels per spike/ chaff dry weight</w:t>
      </w:r>
    </w:p>
    <w:p w14:paraId="6FA1C4D2" w14:textId="39DF7411" w:rsidR="00E26578" w:rsidRDefault="00E26578">
      <w:r>
        <w:br w:type="page"/>
      </w:r>
    </w:p>
    <w:p w14:paraId="4C748359" w14:textId="1DBB0DBF" w:rsidR="00794AE8" w:rsidRPr="00E26578" w:rsidRDefault="00E26578">
      <w:pPr>
        <w:rPr>
          <w:rFonts w:ascii="Times New Roman" w:hAnsi="Times New Roman" w:cs="Times New Roman"/>
          <w:sz w:val="22"/>
          <w:szCs w:val="22"/>
        </w:rPr>
      </w:pPr>
      <w:r w:rsidRPr="00E26578">
        <w:rPr>
          <w:rFonts w:ascii="Times New Roman" w:hAnsi="Times New Roman" w:cs="Times New Roman"/>
          <w:noProof/>
          <w:sz w:val="22"/>
          <w:szCs w:val="22"/>
          <w:lang w:val="en-US"/>
        </w:rPr>
        <w:lastRenderedPageBreak/>
        <w:drawing>
          <wp:inline distT="0" distB="0" distL="0" distR="0" wp14:anchorId="2C0B2BA2" wp14:editId="768BB286">
            <wp:extent cx="2770728" cy="5467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agram for BMC plant bio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367" cy="548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CA554" w14:textId="77777777" w:rsidR="00E26578" w:rsidRPr="00E26578" w:rsidRDefault="00E26578">
      <w:pPr>
        <w:rPr>
          <w:rFonts w:ascii="Times New Roman" w:hAnsi="Times New Roman" w:cs="Times New Roman"/>
          <w:sz w:val="22"/>
          <w:szCs w:val="22"/>
        </w:rPr>
      </w:pPr>
    </w:p>
    <w:p w14:paraId="23A39D94" w14:textId="1FF27F3E" w:rsidR="00E26578" w:rsidRPr="00E26578" w:rsidRDefault="00E26578" w:rsidP="00E26578">
      <w:pPr>
        <w:jc w:val="both"/>
        <w:rPr>
          <w:rFonts w:ascii="Times New Roman" w:hAnsi="Times New Roman" w:cs="Times New Roman"/>
          <w:sz w:val="22"/>
          <w:szCs w:val="22"/>
        </w:rPr>
      </w:pPr>
      <w:r w:rsidRPr="00E26578">
        <w:rPr>
          <w:rFonts w:ascii="Times New Roman" w:hAnsi="Times New Roman" w:cs="Times New Roman"/>
          <w:b/>
          <w:sz w:val="22"/>
          <w:szCs w:val="22"/>
        </w:rPr>
        <w:t xml:space="preserve">Figure </w:t>
      </w:r>
      <w:r w:rsidR="005F5ADA">
        <w:rPr>
          <w:rFonts w:ascii="Times New Roman" w:hAnsi="Times New Roman" w:cs="Times New Roman"/>
          <w:b/>
          <w:sz w:val="22"/>
          <w:szCs w:val="22"/>
        </w:rPr>
        <w:t>S</w:t>
      </w:r>
      <w:bookmarkStart w:id="0" w:name="_GoBack"/>
      <w:bookmarkEnd w:id="0"/>
      <w:r w:rsidRPr="00E26578">
        <w:rPr>
          <w:rFonts w:ascii="Times New Roman" w:hAnsi="Times New Roman" w:cs="Times New Roman"/>
          <w:b/>
          <w:sz w:val="22"/>
          <w:szCs w:val="22"/>
        </w:rPr>
        <w:t>1.</w:t>
      </w:r>
      <w:r w:rsidRPr="00E2657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Diagram of the experimental pot set-up including a hyphal compartment (HC) containing soil mixed with radioactive </w:t>
      </w:r>
      <w:r w:rsidRPr="00E26578">
        <w:rPr>
          <w:rFonts w:ascii="Times New Roman" w:hAnsi="Times New Roman" w:cs="Times New Roman"/>
          <w:sz w:val="22"/>
          <w:szCs w:val="22"/>
          <w:vertAlign w:val="superscript"/>
        </w:rPr>
        <w:t>65</w:t>
      </w:r>
      <w:r>
        <w:rPr>
          <w:rFonts w:ascii="Times New Roman" w:hAnsi="Times New Roman" w:cs="Times New Roman"/>
          <w:sz w:val="22"/>
          <w:szCs w:val="22"/>
        </w:rPr>
        <w:t xml:space="preserve">Zn, accessible by the hyphae of the mycorrhizal fungi </w:t>
      </w:r>
      <w:proofErr w:type="spellStart"/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>Rhizophagus</w:t>
      </w:r>
      <w:proofErr w:type="spellEnd"/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 xml:space="preserve"> </w:t>
      </w:r>
      <w:proofErr w:type="spellStart"/>
      <w:r w:rsidRPr="002545CA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it-IT"/>
        </w:rPr>
        <w:t>irregularis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2"/>
          <w:szCs w:val="22"/>
          <w:lang w:eastAsia="it-IT"/>
        </w:rPr>
        <w:t>, but not by the roots</w:t>
      </w:r>
      <w:r>
        <w:rPr>
          <w:rFonts w:ascii="Times New Roman" w:hAnsi="Times New Roman" w:cs="Times New Roman"/>
          <w:sz w:val="22"/>
          <w:szCs w:val="22"/>
        </w:rPr>
        <w:t>.</w:t>
      </w:r>
    </w:p>
    <w:sectPr w:rsidR="00E26578" w:rsidRPr="00E26578" w:rsidSect="00102412">
      <w:type w:val="continuous"/>
      <w:pgSz w:w="11899" w:h="16838"/>
      <w:pgMar w:top="1417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75A72" w14:textId="77777777" w:rsidR="00101933" w:rsidRDefault="00101933" w:rsidP="009A12D1">
      <w:r>
        <w:separator/>
      </w:r>
    </w:p>
  </w:endnote>
  <w:endnote w:type="continuationSeparator" w:id="0">
    <w:p w14:paraId="37372A3C" w14:textId="77777777" w:rsidR="00101933" w:rsidRDefault="00101933" w:rsidP="009A1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22226" w14:textId="77777777" w:rsidR="00101933" w:rsidRDefault="00101933" w:rsidP="009A12D1">
      <w:r>
        <w:separator/>
      </w:r>
    </w:p>
  </w:footnote>
  <w:footnote w:type="continuationSeparator" w:id="0">
    <w:p w14:paraId="624AB85D" w14:textId="77777777" w:rsidR="00101933" w:rsidRDefault="00101933" w:rsidP="009A1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5"/>
  </w:docVars>
  <w:rsids>
    <w:rsidRoot w:val="003E5979"/>
    <w:rsid w:val="00077CFB"/>
    <w:rsid w:val="000F411D"/>
    <w:rsid w:val="00101933"/>
    <w:rsid w:val="00102412"/>
    <w:rsid w:val="0010402E"/>
    <w:rsid w:val="00143F62"/>
    <w:rsid w:val="001C7DD4"/>
    <w:rsid w:val="002477EC"/>
    <w:rsid w:val="002545CA"/>
    <w:rsid w:val="002B2D5C"/>
    <w:rsid w:val="002F6E4B"/>
    <w:rsid w:val="00313872"/>
    <w:rsid w:val="00317C09"/>
    <w:rsid w:val="00333B2A"/>
    <w:rsid w:val="003B280C"/>
    <w:rsid w:val="003E5979"/>
    <w:rsid w:val="00407459"/>
    <w:rsid w:val="00422B38"/>
    <w:rsid w:val="0045245A"/>
    <w:rsid w:val="004B3F36"/>
    <w:rsid w:val="00506DC7"/>
    <w:rsid w:val="00544124"/>
    <w:rsid w:val="005A6D95"/>
    <w:rsid w:val="005D431E"/>
    <w:rsid w:val="005F2CDC"/>
    <w:rsid w:val="005F5ADA"/>
    <w:rsid w:val="00602898"/>
    <w:rsid w:val="00605E6A"/>
    <w:rsid w:val="00650B55"/>
    <w:rsid w:val="0067581D"/>
    <w:rsid w:val="006F6112"/>
    <w:rsid w:val="00773B6A"/>
    <w:rsid w:val="00794AE8"/>
    <w:rsid w:val="00835452"/>
    <w:rsid w:val="00886CA9"/>
    <w:rsid w:val="008A3FF5"/>
    <w:rsid w:val="008E3E4A"/>
    <w:rsid w:val="008F47DB"/>
    <w:rsid w:val="008F50ED"/>
    <w:rsid w:val="00913DD9"/>
    <w:rsid w:val="00950A39"/>
    <w:rsid w:val="009A12D1"/>
    <w:rsid w:val="00A340DA"/>
    <w:rsid w:val="00A73ECD"/>
    <w:rsid w:val="00A80F4B"/>
    <w:rsid w:val="00A96239"/>
    <w:rsid w:val="00B3591C"/>
    <w:rsid w:val="00BA1597"/>
    <w:rsid w:val="00BA1C7E"/>
    <w:rsid w:val="00BE184A"/>
    <w:rsid w:val="00C03265"/>
    <w:rsid w:val="00C1079D"/>
    <w:rsid w:val="00CB5A3C"/>
    <w:rsid w:val="00D22800"/>
    <w:rsid w:val="00D3224F"/>
    <w:rsid w:val="00D44516"/>
    <w:rsid w:val="00E0298C"/>
    <w:rsid w:val="00E26578"/>
    <w:rsid w:val="00EF2936"/>
    <w:rsid w:val="00F0025F"/>
    <w:rsid w:val="00F44ED1"/>
    <w:rsid w:val="00F65A2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DED9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12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2D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12D1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2D1"/>
  </w:style>
  <w:style w:type="paragraph" w:styleId="Footer">
    <w:name w:val="footer"/>
    <w:basedOn w:val="Normal"/>
    <w:link w:val="FooterChar"/>
    <w:uiPriority w:val="99"/>
    <w:unhideWhenUsed/>
    <w:rsid w:val="009A12D1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2D1"/>
  </w:style>
  <w:style w:type="table" w:styleId="TableGrid">
    <w:name w:val="Table Grid"/>
    <w:basedOn w:val="TableNormal"/>
    <w:uiPriority w:val="59"/>
    <w:rsid w:val="00422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86C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6C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6C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C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CA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7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12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2D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12D1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2D1"/>
  </w:style>
  <w:style w:type="paragraph" w:styleId="Footer">
    <w:name w:val="footer"/>
    <w:basedOn w:val="Normal"/>
    <w:link w:val="FooterChar"/>
    <w:uiPriority w:val="99"/>
    <w:unhideWhenUsed/>
    <w:rsid w:val="009A12D1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2D1"/>
  </w:style>
  <w:style w:type="table" w:styleId="TableGrid">
    <w:name w:val="Table Grid"/>
    <w:basedOn w:val="TableNormal"/>
    <w:uiPriority w:val="59"/>
    <w:rsid w:val="00422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86C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6C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6C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C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CA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7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471</Words>
  <Characters>2281</Characters>
  <Application>Microsoft Office Word</Application>
  <DocSecurity>0</DocSecurity>
  <Lines>285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Scuola Superiore Sant'Anna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Pellegrino</dc:creator>
  <cp:keywords/>
  <cp:lastModifiedBy>MPABLEO</cp:lastModifiedBy>
  <cp:revision>17</cp:revision>
  <cp:lastPrinted>2018-04-19T16:53:00Z</cp:lastPrinted>
  <dcterms:created xsi:type="dcterms:W3CDTF">2019-02-07T04:50:00Z</dcterms:created>
  <dcterms:modified xsi:type="dcterms:W3CDTF">2019-03-29T06:51:00Z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60243</vt:lpwstr>
  </property>
  <property fmtid="{D5CDD505-2E9C-101B-9397-08002B2CF9AE}" pid="3" name="NXPowerLiteSettings">
    <vt:lpwstr>C700052003A000</vt:lpwstr>
  </property>
  <property fmtid="{D5CDD505-2E9C-101B-9397-08002B2CF9AE}" pid="4" name="NXPowerLiteVersion">
    <vt:lpwstr>D8.0.2</vt:lpwstr>
  </property>
</Properties>
</file>