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5250D" w14:textId="221CAFE2" w:rsidR="00C10145" w:rsidRPr="00B949D3" w:rsidRDefault="0031537E" w:rsidP="00C26A3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Additional file 2: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31D4" w:rsidRPr="00B949D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697FB0" w:rsidRPr="00B949D3">
        <w:rPr>
          <w:rFonts w:ascii="Times New Roman" w:hAnsi="Times New Roman" w:cs="Times New Roman"/>
          <w:b/>
          <w:sz w:val="24"/>
          <w:szCs w:val="24"/>
        </w:rPr>
        <w:t>2</w:t>
      </w:r>
      <w:r w:rsidR="00784B5E" w:rsidRPr="00B949D3">
        <w:rPr>
          <w:rFonts w:ascii="Times New Roman" w:hAnsi="Times New Roman" w:cs="Times New Roman"/>
          <w:b/>
          <w:sz w:val="24"/>
          <w:szCs w:val="24"/>
        </w:rPr>
        <w:t>.</w:t>
      </w:r>
      <w:r w:rsidR="00CE0094" w:rsidRPr="00B94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094" w:rsidRPr="00B949D3">
        <w:rPr>
          <w:rFonts w:ascii="Times New Roman" w:hAnsi="Times New Roman" w:cs="Times New Roman"/>
          <w:sz w:val="24"/>
          <w:szCs w:val="24"/>
        </w:rPr>
        <w:t>Proteinase</w:t>
      </w:r>
      <w:r w:rsidR="00C26A3A" w:rsidRPr="00B949D3">
        <w:rPr>
          <w:rFonts w:ascii="Times New Roman" w:hAnsi="Times New Roman" w:cs="Times New Roman"/>
          <w:sz w:val="24"/>
          <w:szCs w:val="24"/>
        </w:rPr>
        <w:t>-</w:t>
      </w:r>
      <w:r w:rsidR="00CE0094" w:rsidRPr="00B949D3">
        <w:rPr>
          <w:rFonts w:ascii="Times New Roman" w:hAnsi="Times New Roman" w:cs="Times New Roman"/>
          <w:sz w:val="24"/>
          <w:szCs w:val="24"/>
        </w:rPr>
        <w:t xml:space="preserve"> and protein turnover</w:t>
      </w:r>
      <w:r w:rsidR="00C26A3A" w:rsidRPr="00B949D3">
        <w:rPr>
          <w:rFonts w:ascii="Times New Roman" w:hAnsi="Times New Roman" w:cs="Times New Roman"/>
          <w:sz w:val="24"/>
          <w:szCs w:val="24"/>
        </w:rPr>
        <w:t>-</w:t>
      </w:r>
      <w:r w:rsidR="00CE0094" w:rsidRPr="00B949D3">
        <w:rPr>
          <w:rFonts w:ascii="Times New Roman" w:hAnsi="Times New Roman" w:cs="Times New Roman"/>
          <w:sz w:val="24"/>
          <w:szCs w:val="24"/>
        </w:rPr>
        <w:t xml:space="preserve">related </w:t>
      </w:r>
      <w:r w:rsidR="00C26A3A" w:rsidRPr="00B949D3">
        <w:rPr>
          <w:rFonts w:ascii="Times New Roman" w:hAnsi="Times New Roman" w:cs="Times New Roman"/>
          <w:sz w:val="24"/>
          <w:szCs w:val="24"/>
        </w:rPr>
        <w:t>differentially expressed genes (</w:t>
      </w:r>
      <w:r w:rsidR="00CE0094" w:rsidRPr="00B949D3">
        <w:rPr>
          <w:rFonts w:ascii="Times New Roman" w:hAnsi="Times New Roman" w:cs="Times New Roman"/>
          <w:sz w:val="24"/>
          <w:szCs w:val="24"/>
        </w:rPr>
        <w:t>DEGs</w:t>
      </w:r>
      <w:r w:rsidR="00C26A3A" w:rsidRPr="00B949D3">
        <w:rPr>
          <w:rFonts w:ascii="Times New Roman" w:hAnsi="Times New Roman" w:cs="Times New Roman"/>
          <w:sz w:val="24"/>
          <w:szCs w:val="24"/>
        </w:rPr>
        <w:t>)</w:t>
      </w:r>
      <w:r w:rsidR="00CE0094" w:rsidRPr="00B949D3">
        <w:rPr>
          <w:rFonts w:ascii="Times New Roman" w:hAnsi="Times New Roman" w:cs="Times New Roman"/>
          <w:sz w:val="24"/>
          <w:szCs w:val="24"/>
        </w:rPr>
        <w:t xml:space="preserve"> in </w:t>
      </w:r>
      <w:r w:rsidR="00C26A3A" w:rsidRPr="00B949D3">
        <w:rPr>
          <w:rFonts w:ascii="Times New Roman" w:hAnsi="Times New Roman" w:cs="Times New Roman"/>
          <w:sz w:val="24"/>
          <w:szCs w:val="24"/>
        </w:rPr>
        <w:t>commercial-ripe (CR) and tree-ripe (TR)</w:t>
      </w:r>
      <w:r w:rsidR="00CE0094" w:rsidRPr="00B949D3">
        <w:rPr>
          <w:rFonts w:ascii="Times New Roman" w:hAnsi="Times New Roman" w:cs="Times New Roman"/>
          <w:sz w:val="24"/>
          <w:szCs w:val="24"/>
        </w:rPr>
        <w:t xml:space="preserve"> figs</w:t>
      </w:r>
      <w:r w:rsidR="00784B5E" w:rsidRPr="00B949D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stTable6Colorful"/>
        <w:tblW w:w="12920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1388"/>
        <w:gridCol w:w="1282"/>
        <w:gridCol w:w="1546"/>
        <w:gridCol w:w="1314"/>
        <w:gridCol w:w="5547"/>
      </w:tblGrid>
      <w:tr w:rsidR="00784B5E" w:rsidRPr="00B949D3" w14:paraId="3A23B6E7" w14:textId="77777777" w:rsidTr="00C101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98D74B3" w14:textId="77777777" w:rsidR="003031D4" w:rsidRPr="00B949D3" w:rsidRDefault="00947818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eq_id</w:t>
            </w:r>
            <w:proofErr w:type="spellEnd"/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2C2C57A" w14:textId="77777777" w:rsidR="00933DE4" w:rsidRPr="00B949D3" w:rsidRDefault="003031D4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CR_mean</w:t>
            </w:r>
            <w:proofErr w:type="spellEnd"/>
          </w:p>
          <w:p w14:paraId="651EB9FA" w14:textId="1593C3FA" w:rsidR="003031D4" w:rsidRPr="00B949D3" w:rsidRDefault="00C26A3A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FPKM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6D191CC" w14:textId="77777777" w:rsidR="00933DE4" w:rsidRPr="00B949D3" w:rsidRDefault="003031D4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TR_mean</w:t>
            </w:r>
            <w:proofErr w:type="spellEnd"/>
          </w:p>
          <w:p w14:paraId="10D3211E" w14:textId="62130851" w:rsidR="003031D4" w:rsidRPr="00B949D3" w:rsidRDefault="00C26A3A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FPKM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EAA45DB" w14:textId="77777777" w:rsidR="00C91E50" w:rsidRPr="00B949D3" w:rsidRDefault="00C91E50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Fold change,</w:t>
            </w:r>
          </w:p>
          <w:p w14:paraId="3546A0C0" w14:textId="77777777" w:rsidR="003031D4" w:rsidRPr="00B949D3" w:rsidRDefault="00947818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Log</w:t>
            </w: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C91E50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FC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191B672" w14:textId="77777777" w:rsidR="00933DE4" w:rsidRPr="00B949D3" w:rsidRDefault="00933DE4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</w:p>
          <w:p w14:paraId="7E11254D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6CAB8E3" w14:textId="4389F65E" w:rsidR="003031D4" w:rsidRPr="00B949D3" w:rsidRDefault="003031D4" w:rsidP="00C26A3A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aps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NR_</w:t>
            </w:r>
            <w:r w:rsidR="00C26A3A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description</w:t>
            </w:r>
            <w:proofErr w:type="spellEnd"/>
          </w:p>
        </w:tc>
      </w:tr>
      <w:tr w:rsidR="00784B5E" w:rsidRPr="00B949D3" w14:paraId="64831A7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gridSpan w:val="2"/>
            <w:shd w:val="clear" w:color="auto" w:fill="auto"/>
            <w:noWrap/>
            <w:hideMark/>
          </w:tcPr>
          <w:p w14:paraId="072C9EFA" w14:textId="503248BC" w:rsidR="00947818" w:rsidRPr="00B949D3" w:rsidRDefault="00C10145" w:rsidP="00C10145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Proteinase</w:t>
            </w:r>
          </w:p>
        </w:tc>
        <w:tc>
          <w:tcPr>
            <w:tcW w:w="4216" w:type="dxa"/>
            <w:gridSpan w:val="3"/>
            <w:shd w:val="clear" w:color="auto" w:fill="auto"/>
            <w:noWrap/>
            <w:hideMark/>
          </w:tcPr>
          <w:p w14:paraId="55DB953E" w14:textId="77777777" w:rsidR="00947818" w:rsidRPr="00B949D3" w:rsidRDefault="00947818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  <w:noWrap/>
            <w:hideMark/>
          </w:tcPr>
          <w:p w14:paraId="63F93CBE" w14:textId="77777777" w:rsidR="00947818" w:rsidRPr="00B949D3" w:rsidRDefault="00947818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7" w:type="dxa"/>
            <w:shd w:val="clear" w:color="auto" w:fill="auto"/>
            <w:noWrap/>
            <w:hideMark/>
          </w:tcPr>
          <w:p w14:paraId="6B9C4154" w14:textId="77777777" w:rsidR="00947818" w:rsidRPr="00B949D3" w:rsidRDefault="00947818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84B5E" w:rsidRPr="00B949D3" w14:paraId="103010BA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49B3740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c42104_g1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1A35AEF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2E43DA5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91DACF8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-2.29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281919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2.67E-24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FBC26FA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784B5E" w:rsidRPr="00B949D3" w14:paraId="63753492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EFE6320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c56808_g1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02D74E7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AEA9731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4B6DB09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-1.98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5FDD6D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5.03E-03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628BA06" w14:textId="77777777" w:rsidR="009A3A76" w:rsidRPr="00B949D3" w:rsidRDefault="00BE3F3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Microsomal signal peptidase</w:t>
            </w:r>
          </w:p>
        </w:tc>
      </w:tr>
      <w:tr w:rsidR="009A3A76" w:rsidRPr="00B949D3" w14:paraId="4B4EFC09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26EAE51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c27443_g2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B2214C6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5839E0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551A7C4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-1.81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89DD966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AAA1E08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Aspartic proteinase nepenthesin-2 </w:t>
            </w:r>
          </w:p>
        </w:tc>
      </w:tr>
      <w:tr w:rsidR="00784B5E" w:rsidRPr="00B949D3" w14:paraId="55A348C1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027CB06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c20890_g1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1A47249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14.48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CC10A7A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4BBA764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-1.72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E1167BB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3.70E-06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CC53C34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Serine carboxypeptidase-like 7 </w:t>
            </w:r>
          </w:p>
        </w:tc>
      </w:tr>
      <w:tr w:rsidR="009A3A76" w:rsidRPr="00B949D3" w14:paraId="17AA64BA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42AFC99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c32240_g2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0297211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35.1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109D30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11.47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0F0F5F4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7185FA5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1.72E-13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D19F3C9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784B5E" w:rsidRPr="00B949D3" w14:paraId="4C5F63B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EE6ED09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c47131_g1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C207EAF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54.88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5A8E8B4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18.41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BF3EEDF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-1.57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81FC4AB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6.07E-31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5C89DEE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Germination-specific cysteine protease 1 </w:t>
            </w:r>
          </w:p>
        </w:tc>
      </w:tr>
      <w:tr w:rsidR="009A3A76" w:rsidRPr="00B949D3" w14:paraId="4F69D1A6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2813C6D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c23625_g1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2F7C604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48.3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6744592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16.36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59DD2C6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-1.56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2ABBC8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1.26E-32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16BCB79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Aspartic proteinase nepenthesin-1 </w:t>
            </w:r>
          </w:p>
        </w:tc>
      </w:tr>
      <w:tr w:rsidR="00784B5E" w:rsidRPr="00B949D3" w14:paraId="6F8133C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99CAE57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c32240_g1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AD8FBB2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50.95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13CCF6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17.34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4EE7ADD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-1.55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0BEC4A47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7.89E-23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2EA3F0B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9A3A76" w:rsidRPr="00B949D3" w14:paraId="16A75E41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AAC4EA2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c30484_g2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F5178A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38.56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38DF29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15.22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7A12C00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-1.34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D21FA5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3.59E-09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B8D4BF3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Aspartic proteinase nepenthesin-2 </w:t>
            </w:r>
          </w:p>
        </w:tc>
      </w:tr>
      <w:tr w:rsidR="00784B5E" w:rsidRPr="00B949D3" w14:paraId="0203DAC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DD7A733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c14360_g1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5362339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8F2176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A7982A6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-1.24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295C9CE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4.70E-04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76BEA2E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Xylem cysteine proteinase 1 </w:t>
            </w:r>
          </w:p>
        </w:tc>
      </w:tr>
      <w:tr w:rsidR="009A3A76" w:rsidRPr="00B949D3" w14:paraId="158FED7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8ECC5B4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c40157_g1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E697A2F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23.94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F814E38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10.68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EA27875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-1.16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9F41098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5.21E-17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32D8D3B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Proline 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iminopeptidase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784B5E" w:rsidRPr="00B949D3" w14:paraId="7CAC0AD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D96EB8A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c42104_g2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1D6F522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7.96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E86F7B0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AD8E8B7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-1.16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E647CCA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6.66E-09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0140FB9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9A3A76" w:rsidRPr="00B949D3" w14:paraId="7742F8A6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F28C3C0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lastRenderedPageBreak/>
              <w:t>c45672_g1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9EAA174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42.84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94086A2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19.56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B799DC4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-1.13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3A6226C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1.29E-18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783683F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784B5E" w:rsidRPr="00B949D3" w14:paraId="03B5913E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5F49E83F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c30484_g1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15FA11D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27.42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CB4A26A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13.23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8C77DEB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-1.05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836902B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9.74E-05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0457567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Aspartic proteinase nepenthesin-2 </w:t>
            </w:r>
          </w:p>
        </w:tc>
      </w:tr>
      <w:tr w:rsidR="009A3A76" w:rsidRPr="00B949D3" w14:paraId="62F6E1F1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7919A11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c10393_g1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7D05C45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F70B1CF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1623DDF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-1.02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0EC6E9A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2.01E-03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95BD493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784B5E" w:rsidRPr="00B949D3" w14:paraId="3D83CEC4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446D2E3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c33979_g1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C151D5E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1145CE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53C6415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8D83798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3.74E-08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9D9A460" w14:textId="1EBD44C6" w:rsidR="009A3A76" w:rsidRPr="00B949D3" w:rsidRDefault="00C26A3A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="009A3A76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-like protease </w:t>
            </w:r>
          </w:p>
        </w:tc>
      </w:tr>
      <w:tr w:rsidR="009A3A76" w:rsidRPr="00B949D3" w14:paraId="1E11356B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4A01185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c23262_g1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BCCC667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9E421E7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12.01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FF57581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6A9C6DC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3.09E-12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A3E961B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Metalloendoproteinase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1 </w:t>
            </w:r>
          </w:p>
        </w:tc>
      </w:tr>
      <w:tr w:rsidR="00784B5E" w:rsidRPr="00B949D3" w14:paraId="0BE2A241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53B18C6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c35672_g1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73221AC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94290BB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9B7608E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AFFDC8F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7.67E-03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4BD43E6" w14:textId="77777777" w:rsidR="009A3A76" w:rsidRPr="00B949D3" w:rsidRDefault="00025CB0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Protease Do-like 8, 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chloroplastic</w:t>
            </w:r>
            <w:proofErr w:type="spellEnd"/>
            <w:r w:rsidR="009A3A76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A3A76" w:rsidRPr="00B949D3" w14:paraId="19F9C500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07746F9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c31748_g1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AEA6A24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DF6BCF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DBB6FE6" w14:textId="77777777" w:rsidR="009A3A76" w:rsidRPr="00B949D3" w:rsidRDefault="009A3A76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3AC0982E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4.51E-05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99AFD72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Aspartic proteinase </w:t>
            </w:r>
          </w:p>
        </w:tc>
      </w:tr>
      <w:tr w:rsidR="00784B5E" w:rsidRPr="00B949D3" w14:paraId="4760D8CC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E074886" w14:textId="77777777" w:rsidR="009A3A76" w:rsidRPr="00B949D3" w:rsidRDefault="009A3A76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c41473_g1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876070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2F7B8C3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6.69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477CCEE" w14:textId="77777777" w:rsidR="009A3A76" w:rsidRPr="00B949D3" w:rsidRDefault="009A3A76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6.09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32FDBA3B" w14:textId="77777777" w:rsidR="009A3A76" w:rsidRPr="00B949D3" w:rsidRDefault="009A3A76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9.91E-24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ADE25E7" w14:textId="77777777" w:rsidR="009A3A76" w:rsidRPr="00B949D3" w:rsidRDefault="009A3A76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Metalloendoproteinase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1 </w:t>
            </w:r>
          </w:p>
        </w:tc>
      </w:tr>
      <w:tr w:rsidR="003031D4" w:rsidRPr="00B949D3" w14:paraId="7DED824A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gridSpan w:val="3"/>
            <w:shd w:val="clear" w:color="auto" w:fill="auto"/>
            <w:noWrap/>
            <w:hideMark/>
          </w:tcPr>
          <w:p w14:paraId="6969E7B1" w14:textId="314B381B" w:rsidR="003031D4" w:rsidRPr="00B949D3" w:rsidRDefault="003031D4" w:rsidP="00C10145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Proteinase inhibitor</w:t>
            </w:r>
            <w:r w:rsidR="00C26A3A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EEA6C7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auto"/>
            <w:noWrap/>
            <w:hideMark/>
          </w:tcPr>
          <w:p w14:paraId="22509C3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  <w:noWrap/>
            <w:hideMark/>
          </w:tcPr>
          <w:p w14:paraId="0985317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7" w:type="dxa"/>
            <w:shd w:val="clear" w:color="auto" w:fill="auto"/>
            <w:noWrap/>
            <w:hideMark/>
          </w:tcPr>
          <w:p w14:paraId="55C83D89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84B5E" w:rsidRPr="00B949D3" w14:paraId="0484C4DD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BAC42B4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c44792_g1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A87A39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19.44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09AEA0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67.93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21043F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50D250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1.85E-27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451E32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 </w:t>
            </w:r>
          </w:p>
        </w:tc>
      </w:tr>
      <w:tr w:rsidR="003031D4" w:rsidRPr="00B949D3" w14:paraId="3C229785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480F679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c21517_g1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27C75E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BC3A86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C2186C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D3CAC6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2.17E-11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3BAECE06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Endogenous 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 </w:t>
            </w:r>
          </w:p>
        </w:tc>
      </w:tr>
      <w:tr w:rsidR="00784B5E" w:rsidRPr="00B949D3" w14:paraId="21CB8948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61B8CE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c29537_g1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9F94D9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38.39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C2355C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294.1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29D9F2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3EFBDC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1.43E-91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F4FC1D3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 </w:t>
            </w:r>
          </w:p>
        </w:tc>
      </w:tr>
      <w:tr w:rsidR="003031D4" w:rsidRPr="00B949D3" w14:paraId="1816887B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85E498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c5096_g1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437869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4.28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134860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34.96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705EB7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92828C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7.30E-12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4B11245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Proteinase inhibitor </w:t>
            </w:r>
          </w:p>
        </w:tc>
      </w:tr>
      <w:tr w:rsidR="00784B5E" w:rsidRPr="00B949D3" w14:paraId="1F458131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37E9EFE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c36160_g1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BA6349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23D49A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29.35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4400EC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88379C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3.32E-26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6E2A0F3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</w:t>
            </w:r>
          </w:p>
        </w:tc>
      </w:tr>
      <w:tr w:rsidR="003031D4" w:rsidRPr="00B949D3" w14:paraId="7548D308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879F264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c5096_g1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954CC0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4.28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5232ED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34.96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1C9885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B81147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7.30E-12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1FB6B1C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</w:t>
            </w:r>
          </w:p>
        </w:tc>
      </w:tr>
      <w:tr w:rsidR="00784B5E" w:rsidRPr="00B949D3" w14:paraId="3325C013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5D4CD26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c43066_g1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FCEEC5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04EA98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4C9FED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0442B92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4.38E-11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EC4E8D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Serine protease inhibitor 2</w:t>
            </w:r>
          </w:p>
        </w:tc>
      </w:tr>
      <w:tr w:rsidR="003031D4" w:rsidRPr="00B949D3" w14:paraId="7237EA72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A465A50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c29537_g1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8039ED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38.39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DF211B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294.1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A9DC73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31F02B8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1.43E-91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5C28367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Alpha-amylase/</w:t>
            </w: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subtilisin</w:t>
            </w:r>
            <w:proofErr w:type="spellEnd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inhibitor </w:t>
            </w:r>
          </w:p>
        </w:tc>
      </w:tr>
      <w:tr w:rsidR="00784B5E" w:rsidRPr="00B949D3" w14:paraId="209C2638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gridSpan w:val="3"/>
            <w:shd w:val="clear" w:color="auto" w:fill="auto"/>
            <w:noWrap/>
            <w:hideMark/>
          </w:tcPr>
          <w:p w14:paraId="662A040F" w14:textId="354BA023" w:rsidR="003031D4" w:rsidRPr="00B949D3" w:rsidRDefault="00C10145" w:rsidP="00C10145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ibosomal protein</w:t>
            </w:r>
            <w:r w:rsidR="00C26A3A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4EA9BF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auto"/>
            <w:noWrap/>
            <w:hideMark/>
          </w:tcPr>
          <w:p w14:paraId="676E883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  <w:noWrap/>
            <w:hideMark/>
          </w:tcPr>
          <w:p w14:paraId="166C30B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7" w:type="dxa"/>
            <w:shd w:val="clear" w:color="auto" w:fill="auto"/>
            <w:noWrap/>
            <w:hideMark/>
          </w:tcPr>
          <w:p w14:paraId="4F94F587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031D4" w:rsidRPr="00B949D3" w14:paraId="3FD7F82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172F495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c53793_g1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21DC17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A94853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EC780A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69F28D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5.90E-05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2EE6CFC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Ribosomal protein S7, mitochondrion </w:t>
            </w:r>
          </w:p>
        </w:tc>
      </w:tr>
      <w:tr w:rsidR="00784B5E" w:rsidRPr="00B949D3" w14:paraId="3ADAFF6F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5B58E7A2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c40657_g2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CBB136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FE469A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8B602A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990E2D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7.32E-03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365A221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S3 </w:t>
            </w:r>
          </w:p>
        </w:tc>
      </w:tr>
      <w:tr w:rsidR="003031D4" w:rsidRPr="00B949D3" w14:paraId="69A97704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E8623CE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c43714_g1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B1897E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988AC1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B3E141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794AEC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8.20E-05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E0324D9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S5 </w:t>
            </w:r>
          </w:p>
        </w:tc>
      </w:tr>
      <w:tr w:rsidR="00784B5E" w:rsidRPr="00B949D3" w14:paraId="32C6D70E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547BAA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c32039_g1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BD08F9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B2104B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CBEEC8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38496D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1.17E-06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309A8401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S5a </w:t>
            </w:r>
          </w:p>
        </w:tc>
      </w:tr>
      <w:tr w:rsidR="003031D4" w:rsidRPr="00B949D3" w14:paraId="2559525E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13512E0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c78975_g1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C21C63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6BEC1B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F1B569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6D68EB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1.39E-07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02CE4FC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S6 </w:t>
            </w:r>
          </w:p>
        </w:tc>
      </w:tr>
      <w:tr w:rsidR="00784B5E" w:rsidRPr="00B949D3" w14:paraId="340B38BB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EB9AA2D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c24683_g1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3C26BD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4B116A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8BF4AA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D9ED84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3.90E-04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1DC1B2C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S13 </w:t>
            </w:r>
          </w:p>
        </w:tc>
      </w:tr>
      <w:tr w:rsidR="003031D4" w:rsidRPr="00B949D3" w14:paraId="21C0A805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D8C3E4B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c35025_g1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83E8D5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2C181D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49E441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6A7B27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1.81E-07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A75BC2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S4 </w:t>
            </w:r>
          </w:p>
        </w:tc>
      </w:tr>
      <w:tr w:rsidR="00784B5E" w:rsidRPr="00B949D3" w14:paraId="0843FAD5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6FA9EF4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c27551_g1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7B1005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C679DD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E201C5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0EB6B5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7.27E-08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282354F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40S ribosomal protein SA</w:t>
            </w:r>
          </w:p>
        </w:tc>
      </w:tr>
      <w:tr w:rsidR="003031D4" w:rsidRPr="00B949D3" w14:paraId="34B91659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2FA7CD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c37304_g1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E943E8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830065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56FA85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3799298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9DB14C9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S14 </w:t>
            </w:r>
          </w:p>
        </w:tc>
      </w:tr>
      <w:tr w:rsidR="00784B5E" w:rsidRPr="00B949D3" w14:paraId="39B746DE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B9B1811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c33353_g1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7F725C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F7243A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3.34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D9B16A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1C086D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2.39E-07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201CA36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S19a </w:t>
            </w:r>
          </w:p>
        </w:tc>
      </w:tr>
      <w:tr w:rsidR="003031D4" w:rsidRPr="00B949D3" w14:paraId="5DF1A5EC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72696E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c35604_g1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E77F71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B4FA2D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3.68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9262E3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8C83C0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2.11E-08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4B424B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S7 </w:t>
            </w:r>
          </w:p>
        </w:tc>
      </w:tr>
      <w:tr w:rsidR="00784B5E" w:rsidRPr="00B949D3" w14:paraId="2D64738C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A772AF9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c29184_g1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8B85CE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3D22BC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3.82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0E6E4F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4EA7F8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3.08E-09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32AD61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S8 </w:t>
            </w:r>
          </w:p>
        </w:tc>
      </w:tr>
      <w:tr w:rsidR="003031D4" w:rsidRPr="00B949D3" w14:paraId="41E659A4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1B17C02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c27256_g1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0EF0A6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D6EFBA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5B9AF5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F880C0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1.74E-06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142FCB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40S ribosomal protein S23 </w:t>
            </w:r>
          </w:p>
        </w:tc>
      </w:tr>
      <w:tr w:rsidR="00784B5E" w:rsidRPr="00B949D3" w14:paraId="0147A743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D09BBE6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c31865_g1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97A3FC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1EE356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A835E0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CBBE3F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9.85E-03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3F24C934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50S ribosomal protein L21, chloroplast</w:t>
            </w:r>
          </w:p>
        </w:tc>
      </w:tr>
      <w:tr w:rsidR="003031D4" w:rsidRPr="00B949D3" w14:paraId="70C3CF86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4E860E0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c43533_g2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1D9394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578591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4FD966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F7EB95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6.05E-04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B9A127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50S ribosomal protein L4, chloroplast</w:t>
            </w:r>
          </w:p>
        </w:tc>
      </w:tr>
      <w:tr w:rsidR="00784B5E" w:rsidRPr="00B949D3" w14:paraId="17514D4A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2FD358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c40100_g2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6FB3A9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F043FD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112451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3.52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4F26F3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9.52E-06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3A11FE4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60S acidic ribosomal protein P0</w:t>
            </w:r>
          </w:p>
        </w:tc>
      </w:tr>
      <w:tr w:rsidR="003031D4" w:rsidRPr="00B949D3" w14:paraId="0ED07CAB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50ED31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c38337_g1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4C516E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80DB92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184B6F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B6C7C4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7.80E-05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BE94388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60S ribosomal protein L13</w:t>
            </w:r>
          </w:p>
        </w:tc>
      </w:tr>
      <w:tr w:rsidR="00784B5E" w:rsidRPr="00B949D3" w14:paraId="39AECAF6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F4B71CD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c12901_g1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C59C2D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A94148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1.64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DE3A2B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0E6C22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FB3A431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L7a </w:t>
            </w:r>
          </w:p>
        </w:tc>
      </w:tr>
      <w:tr w:rsidR="003031D4" w:rsidRPr="00B949D3" w14:paraId="61D8EFDC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1AD0D12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c21720_g1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6DB2CE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155763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6A477C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E94647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2.52E-06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DDFE821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L7 </w:t>
            </w:r>
          </w:p>
        </w:tc>
      </w:tr>
      <w:tr w:rsidR="00784B5E" w:rsidRPr="00B949D3" w14:paraId="6CBF68BF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5A76BBC3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c33849_g1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80E16D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F8DDD6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073F9A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C3D8D4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1.19E-04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060CDAF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L24 </w:t>
            </w:r>
          </w:p>
        </w:tc>
      </w:tr>
      <w:tr w:rsidR="003031D4" w:rsidRPr="00B949D3" w14:paraId="173B0700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6224DBE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c53793_g1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D0D2A4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D1C68E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35F0F78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854C3D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5.90E-05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6E91798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L9 </w:t>
            </w:r>
          </w:p>
        </w:tc>
      </w:tr>
      <w:tr w:rsidR="00784B5E" w:rsidRPr="00B949D3" w14:paraId="33001A69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E884A3D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c37774_g1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D94EBB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5229D7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C00F3D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4.38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1B967B3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7026C42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L11 </w:t>
            </w:r>
          </w:p>
        </w:tc>
      </w:tr>
      <w:tr w:rsidR="003031D4" w:rsidRPr="00B949D3" w14:paraId="6A53808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602007E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c40400_g2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5D9AD2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AD480A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558EF3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FDF168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5.78E-05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C7046A9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L27a </w:t>
            </w:r>
          </w:p>
        </w:tc>
      </w:tr>
      <w:tr w:rsidR="00784B5E" w:rsidRPr="00B949D3" w14:paraId="37ECB472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077CC83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c40083_g1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EED79E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76A9B9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FDFAF5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355B0D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3.17E-05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96EBA45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L12 </w:t>
            </w:r>
          </w:p>
        </w:tc>
      </w:tr>
      <w:tr w:rsidR="003031D4" w:rsidRPr="00B949D3" w14:paraId="623D380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ED348EB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c32475_g1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AA1082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EC1D2F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CC867E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F4654F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5.23E-05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83772D5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L28 </w:t>
            </w:r>
          </w:p>
        </w:tc>
      </w:tr>
      <w:tr w:rsidR="00784B5E" w:rsidRPr="00B949D3" w14:paraId="77C109FF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19C79C1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c34556_g1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AF7C6F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E97DF9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36AA8F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4.75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DE0A2C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3.95E-14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DD2B6F0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L3 </w:t>
            </w:r>
          </w:p>
        </w:tc>
      </w:tr>
      <w:tr w:rsidR="003031D4" w:rsidRPr="00B949D3" w14:paraId="77DEA42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3A982A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c12862_g1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9064D2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1CAE77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2.68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01EF50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EAB193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4.44E-06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4F2F647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L14 </w:t>
            </w:r>
          </w:p>
        </w:tc>
      </w:tr>
      <w:tr w:rsidR="00784B5E" w:rsidRPr="00B949D3" w14:paraId="4F7BDA69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34D873A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c15318_g1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049822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F11FF7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08212A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9137B9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2.59E-09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B7A5781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60S ribosomal protein L6</w:t>
            </w:r>
          </w:p>
        </w:tc>
      </w:tr>
      <w:tr w:rsidR="003031D4" w:rsidRPr="00B949D3" w14:paraId="19276756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5D76D35F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c599_g1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297CC9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048F7D1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FBFA25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5C3D78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1.46E-05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52FE316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60S ribosomal protein L34</w:t>
            </w:r>
          </w:p>
        </w:tc>
      </w:tr>
      <w:tr w:rsidR="00784B5E" w:rsidRPr="00B949D3" w14:paraId="57F61B43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7B40564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c11186_g1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03F9B2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33102F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3.25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A4C5E4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EC9B6B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8.36E-06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1B744E8C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60S ribosomal protein L13a </w:t>
            </w:r>
          </w:p>
        </w:tc>
      </w:tr>
      <w:tr w:rsidR="003031D4" w:rsidRPr="00B949D3" w14:paraId="2631C4E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780C158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c38111_g1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18604F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D785F5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4.54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DEDE1D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5.54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9FD19F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1.55E-08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DDB03E9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60S acidic ribosomal protein P2</w:t>
            </w:r>
          </w:p>
        </w:tc>
      </w:tr>
      <w:tr w:rsidR="00976CF1" w:rsidRPr="00B949D3" w14:paraId="26BDEC25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0" w:type="dxa"/>
            <w:gridSpan w:val="7"/>
            <w:shd w:val="clear" w:color="auto" w:fill="auto"/>
            <w:noWrap/>
            <w:hideMark/>
          </w:tcPr>
          <w:p w14:paraId="5E5CBCA5" w14:textId="5E04247D" w:rsidR="00976CF1" w:rsidRPr="00B949D3" w:rsidRDefault="00C10145" w:rsidP="00C26A3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</w:t>
            </w:r>
            <w:r w:rsidR="00976CF1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biquitin-related protein</w:t>
            </w:r>
            <w:r w:rsidR="00C26A3A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3031D4" w:rsidRPr="00B949D3" w14:paraId="6CACB51F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5F1917FD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c13531_g1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0BA28D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8.65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0BE8BF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3.09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90C48D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375420B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6.09E-12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31783C43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U-box domain-containing protein 15 </w:t>
            </w:r>
          </w:p>
        </w:tc>
      </w:tr>
      <w:tr w:rsidR="00784B5E" w:rsidRPr="00B949D3" w14:paraId="6421C840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8AD5DD9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c26584_g1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6DF623C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13.83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6C749E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6.29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66A2CC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-1.12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243D72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1.54E-07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FA1FADD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MGRN1 </w:t>
            </w:r>
          </w:p>
        </w:tc>
      </w:tr>
      <w:tr w:rsidR="003031D4" w:rsidRPr="00B949D3" w14:paraId="361A92BC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F0C228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c45908_g1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F9588B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2.58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6AB592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6882A9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-1.03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0D70C1E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4F8C140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Ubiquitin carboxyl-terminal hydrolase 12 </w:t>
            </w:r>
          </w:p>
        </w:tc>
      </w:tr>
      <w:tr w:rsidR="00784B5E" w:rsidRPr="00B949D3" w14:paraId="6442CF86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347C1203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c18577_g1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6CBBD2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16.32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12466A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33.03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C81B95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7B0987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1.31E-11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CD72211" w14:textId="5FF8B0F7" w:rsidR="003031D4" w:rsidRPr="00B949D3" w:rsidRDefault="00C26A3A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Putative 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BAH1-like 1 </w:t>
            </w:r>
          </w:p>
        </w:tc>
      </w:tr>
      <w:tr w:rsidR="003031D4" w:rsidRPr="00B949D3" w14:paraId="644FFFA5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2203080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c46253_g1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57F1A31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C0BC99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17.72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1B41337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F61450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6.53E-04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1A14E92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RING1-like protein </w:t>
            </w:r>
          </w:p>
        </w:tc>
      </w:tr>
      <w:tr w:rsidR="00784B5E" w:rsidRPr="00B949D3" w14:paraId="59C559CA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C0F372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c30230_g1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EC3C7A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7D0496F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C9DFE6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04351EB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2.20E-04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4E82AF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Putative E3 ubiquitin-protein ligase LIN-1 </w:t>
            </w:r>
          </w:p>
        </w:tc>
      </w:tr>
      <w:tr w:rsidR="003031D4" w:rsidRPr="00B949D3" w14:paraId="6C3843C5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312713B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c43896_g1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58E858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3.47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7A6570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10.45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364979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0518F1D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4.48E-12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902D1D3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ATL6 </w:t>
            </w:r>
          </w:p>
        </w:tc>
      </w:tr>
      <w:tr w:rsidR="00784B5E" w:rsidRPr="00B949D3" w14:paraId="1D546B59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58CDEA4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c32371_g1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4846200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31.52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4546ABD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95.38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33A488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2DFCD6C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1.05E-35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7C78C0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U-box domain-containing protein 20 </w:t>
            </w:r>
          </w:p>
        </w:tc>
      </w:tr>
      <w:tr w:rsidR="003031D4" w:rsidRPr="00B949D3" w14:paraId="6B508F79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AA6F7A5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c49304_g1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277454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4A910C1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4F487C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1.78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440A52C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6.78E-03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5B15B86A" w14:textId="62A9E099" w:rsidR="003031D4" w:rsidRPr="00B949D3" w:rsidRDefault="00C26A3A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Putative 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HERC1 </w:t>
            </w:r>
          </w:p>
        </w:tc>
      </w:tr>
      <w:tr w:rsidR="00784B5E" w:rsidRPr="00B949D3" w14:paraId="70E4279B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0C9D146A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c26605_g1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124D8F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7DA32C0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5.62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7DCF54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2BA064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8.74E-08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65906E4B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ATL41 </w:t>
            </w:r>
          </w:p>
        </w:tc>
      </w:tr>
      <w:tr w:rsidR="003031D4" w:rsidRPr="00B949D3" w14:paraId="5FFFE03A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BD068E1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c60224_g1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05547E7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58394E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6.41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73F3882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0BB292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8.97E-06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0726365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ATL41 </w:t>
            </w:r>
          </w:p>
        </w:tc>
      </w:tr>
      <w:tr w:rsidR="00784B5E" w:rsidRPr="00B949D3" w14:paraId="038F243A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64A007C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c18272_g1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001991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285A237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250FD44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B4FF3F8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8.41E-05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54F702B" w14:textId="2A1A4ADD" w:rsidR="003031D4" w:rsidRPr="00B949D3" w:rsidRDefault="00C26A3A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Ubiquitin</w:t>
            </w:r>
            <w:r w:rsidR="00BE3F3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-protein transferase</w:t>
            </w:r>
            <w:r w:rsidR="003031D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31D4" w:rsidRPr="00B949D3" w14:paraId="64F4BE9C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256D6943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c41104_g1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16BFEE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571F2D1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2.88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2120D0B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2.18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98B4D9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1.59E-03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02C7798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RHA2A </w:t>
            </w:r>
          </w:p>
        </w:tc>
      </w:tr>
      <w:tr w:rsidR="00784B5E" w:rsidRPr="00B949D3" w14:paraId="655E64DB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1C414FF3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c34895_g1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10A4D8A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2.44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F172035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11.47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53B5FED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2.19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1DBFCA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7.07E-18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F78B902" w14:textId="4DB6CEBC" w:rsidR="003031D4" w:rsidRPr="00B949D3" w:rsidRDefault="00C26A3A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Ubiquitin</w:t>
            </w:r>
            <w:r w:rsidR="00BE3F34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-protein transferase</w:t>
            </w:r>
          </w:p>
        </w:tc>
      </w:tr>
      <w:tr w:rsidR="003031D4" w:rsidRPr="00B949D3" w14:paraId="2CA80923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71500B4F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c38586_g2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6CEC92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60826A6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2.26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61BF98B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0E52088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1.21E-04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C1E2CC2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ATL6 </w:t>
            </w:r>
          </w:p>
        </w:tc>
      </w:tr>
      <w:tr w:rsidR="00784B5E" w:rsidRPr="00B949D3" w14:paraId="611A27BA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5734487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c41421_g3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7218CD7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3C8EAFE3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48FE5BB9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2.57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6111B440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6.73E-04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7F3CF89A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RGLG2 </w:t>
            </w:r>
          </w:p>
        </w:tc>
      </w:tr>
      <w:tr w:rsidR="003031D4" w:rsidRPr="00B949D3" w14:paraId="4118AC36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4372E71B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c73239_g1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2A18DD2A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16E94C6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0F2400F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3.11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734550B4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2.98E-09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4535EED8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</w:t>
            </w:r>
          </w:p>
        </w:tc>
      </w:tr>
      <w:tr w:rsidR="00784B5E" w:rsidRPr="00B949D3" w14:paraId="6789F10A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  <w:hideMark/>
          </w:tcPr>
          <w:p w14:paraId="6A9361FD" w14:textId="77777777" w:rsidR="003031D4" w:rsidRPr="00B949D3" w:rsidRDefault="003031D4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kern w:val="0"/>
                <w:sz w:val="24"/>
                <w:szCs w:val="24"/>
              </w:rPr>
              <w:t>c31420_g1</w:t>
            </w:r>
          </w:p>
        </w:tc>
        <w:tc>
          <w:tcPr>
            <w:tcW w:w="1394" w:type="dxa"/>
            <w:gridSpan w:val="2"/>
            <w:shd w:val="clear" w:color="auto" w:fill="auto"/>
            <w:noWrap/>
            <w:hideMark/>
          </w:tcPr>
          <w:p w14:paraId="332326F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14:paraId="669A9577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12.61</w:t>
            </w:r>
          </w:p>
        </w:tc>
        <w:tc>
          <w:tcPr>
            <w:tcW w:w="1546" w:type="dxa"/>
            <w:shd w:val="clear" w:color="auto" w:fill="auto"/>
            <w:noWrap/>
            <w:hideMark/>
          </w:tcPr>
          <w:p w14:paraId="5364D7DC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5.75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14:paraId="5EBA06C2" w14:textId="77777777" w:rsidR="003031D4" w:rsidRPr="00B949D3" w:rsidRDefault="003031D4" w:rsidP="00C1014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2.08E-14</w:t>
            </w:r>
          </w:p>
        </w:tc>
        <w:tc>
          <w:tcPr>
            <w:tcW w:w="5547" w:type="dxa"/>
            <w:shd w:val="clear" w:color="auto" w:fill="auto"/>
            <w:noWrap/>
            <w:hideMark/>
          </w:tcPr>
          <w:p w14:paraId="21A239A3" w14:textId="77777777" w:rsidR="003031D4" w:rsidRPr="00B949D3" w:rsidRDefault="003031D4" w:rsidP="00C10145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E3 ubiquitin-protein ligase RHA2A </w:t>
            </w:r>
          </w:p>
        </w:tc>
      </w:tr>
      <w:tr w:rsidR="00976CF1" w:rsidRPr="00B949D3" w14:paraId="2B820A12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3" w:type="dxa"/>
            <w:gridSpan w:val="6"/>
            <w:shd w:val="clear" w:color="auto" w:fill="auto"/>
            <w:noWrap/>
          </w:tcPr>
          <w:p w14:paraId="31F0E9C5" w14:textId="740FE4CB" w:rsidR="00976CF1" w:rsidRPr="00B949D3" w:rsidRDefault="00C10145" w:rsidP="00C10145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="00976CF1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roteosome</w:t>
            </w:r>
            <w:proofErr w:type="spellEnd"/>
            <w:r w:rsidR="00976CF1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-related protein</w:t>
            </w:r>
            <w:r w:rsidR="00C26A3A" w:rsidRPr="00B949D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5547" w:type="dxa"/>
            <w:shd w:val="clear" w:color="auto" w:fill="auto"/>
            <w:noWrap/>
          </w:tcPr>
          <w:p w14:paraId="0244FBF1" w14:textId="77777777" w:rsidR="00976CF1" w:rsidRPr="00B949D3" w:rsidRDefault="00976CF1" w:rsidP="00C10145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84B5E" w:rsidRPr="00B949D3" w14:paraId="48F316F4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</w:tcPr>
          <w:p w14:paraId="36C90CE3" w14:textId="77777777" w:rsidR="00976CF1" w:rsidRPr="00B949D3" w:rsidRDefault="00976CF1" w:rsidP="00C1014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  <w:t>c53874_g1</w:t>
            </w:r>
          </w:p>
        </w:tc>
        <w:tc>
          <w:tcPr>
            <w:tcW w:w="1394" w:type="dxa"/>
            <w:gridSpan w:val="2"/>
            <w:shd w:val="clear" w:color="auto" w:fill="auto"/>
            <w:noWrap/>
          </w:tcPr>
          <w:p w14:paraId="5A0041B8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13.71</w:t>
            </w:r>
          </w:p>
        </w:tc>
        <w:tc>
          <w:tcPr>
            <w:tcW w:w="1282" w:type="dxa"/>
            <w:shd w:val="clear" w:color="auto" w:fill="auto"/>
            <w:noWrap/>
          </w:tcPr>
          <w:p w14:paraId="56E62734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546" w:type="dxa"/>
            <w:shd w:val="clear" w:color="auto" w:fill="auto"/>
            <w:noWrap/>
          </w:tcPr>
          <w:p w14:paraId="567ADD4A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-2.33</w:t>
            </w:r>
          </w:p>
        </w:tc>
        <w:tc>
          <w:tcPr>
            <w:tcW w:w="1314" w:type="dxa"/>
            <w:shd w:val="clear" w:color="auto" w:fill="auto"/>
            <w:noWrap/>
          </w:tcPr>
          <w:p w14:paraId="42885333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1.33E-02</w:t>
            </w:r>
          </w:p>
        </w:tc>
        <w:tc>
          <w:tcPr>
            <w:tcW w:w="5547" w:type="dxa"/>
            <w:shd w:val="clear" w:color="auto" w:fill="auto"/>
            <w:noWrap/>
          </w:tcPr>
          <w:p w14:paraId="02EC93EA" w14:textId="77777777" w:rsidR="00976CF1" w:rsidRPr="00B949D3" w:rsidRDefault="00976CF1" w:rsidP="00C1014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Proteasome, ubiquitin receptor RAD23c</w:t>
            </w:r>
          </w:p>
        </w:tc>
      </w:tr>
      <w:tr w:rsidR="00976CF1" w:rsidRPr="00B949D3" w14:paraId="79757A33" w14:textId="77777777" w:rsidTr="00C10145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</w:tcPr>
          <w:p w14:paraId="30C46928" w14:textId="77777777" w:rsidR="00976CF1" w:rsidRPr="00B949D3" w:rsidRDefault="00976CF1" w:rsidP="00C10145">
            <w:pPr>
              <w:spacing w:line="360" w:lineRule="auto"/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  <w:t>c45958_g4</w:t>
            </w:r>
          </w:p>
        </w:tc>
        <w:tc>
          <w:tcPr>
            <w:tcW w:w="1394" w:type="dxa"/>
            <w:gridSpan w:val="2"/>
            <w:shd w:val="clear" w:color="auto" w:fill="auto"/>
            <w:noWrap/>
          </w:tcPr>
          <w:p w14:paraId="7A02FE31" w14:textId="77777777" w:rsidR="00976CF1" w:rsidRPr="00B949D3" w:rsidRDefault="00976CF1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282" w:type="dxa"/>
            <w:shd w:val="clear" w:color="auto" w:fill="auto"/>
            <w:noWrap/>
          </w:tcPr>
          <w:p w14:paraId="5FDE95C2" w14:textId="77777777" w:rsidR="00976CF1" w:rsidRPr="00B949D3" w:rsidRDefault="00976CF1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6.96</w:t>
            </w:r>
          </w:p>
        </w:tc>
        <w:tc>
          <w:tcPr>
            <w:tcW w:w="1546" w:type="dxa"/>
            <w:shd w:val="clear" w:color="auto" w:fill="auto"/>
            <w:noWrap/>
          </w:tcPr>
          <w:p w14:paraId="79242C55" w14:textId="77777777" w:rsidR="00976CF1" w:rsidRPr="00B949D3" w:rsidRDefault="00976CF1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14" w:type="dxa"/>
            <w:shd w:val="clear" w:color="auto" w:fill="auto"/>
            <w:noWrap/>
          </w:tcPr>
          <w:p w14:paraId="7BC5B88E" w14:textId="77777777" w:rsidR="00976CF1" w:rsidRPr="00B949D3" w:rsidRDefault="00976CF1" w:rsidP="00C1014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8.07E-11</w:t>
            </w:r>
          </w:p>
        </w:tc>
        <w:tc>
          <w:tcPr>
            <w:tcW w:w="5547" w:type="dxa"/>
            <w:shd w:val="clear" w:color="auto" w:fill="auto"/>
            <w:noWrap/>
          </w:tcPr>
          <w:p w14:paraId="6B460D34" w14:textId="7925E2F4" w:rsidR="00976CF1" w:rsidRPr="00B949D3" w:rsidRDefault="00C26A3A" w:rsidP="00C10145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Proteasome </w:t>
            </w:r>
            <w:r w:rsidR="00976CF1"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core complex</w:t>
            </w:r>
          </w:p>
        </w:tc>
      </w:tr>
      <w:tr w:rsidR="00784B5E" w:rsidRPr="00B949D3" w14:paraId="07BD4497" w14:textId="77777777" w:rsidTr="00C10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shd w:val="clear" w:color="auto" w:fill="auto"/>
            <w:noWrap/>
          </w:tcPr>
          <w:p w14:paraId="2ADDEF8A" w14:textId="77777777" w:rsidR="00976CF1" w:rsidRPr="00B949D3" w:rsidRDefault="00976CF1" w:rsidP="00C10145">
            <w:pPr>
              <w:spacing w:line="360" w:lineRule="auto"/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b w:val="0"/>
                <w:color w:val="000000"/>
                <w:sz w:val="24"/>
                <w:szCs w:val="24"/>
              </w:rPr>
              <w:t>c36464_g1</w:t>
            </w:r>
          </w:p>
        </w:tc>
        <w:tc>
          <w:tcPr>
            <w:tcW w:w="1394" w:type="dxa"/>
            <w:gridSpan w:val="2"/>
            <w:shd w:val="clear" w:color="auto" w:fill="auto"/>
            <w:noWrap/>
          </w:tcPr>
          <w:p w14:paraId="1F3B4219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282" w:type="dxa"/>
            <w:shd w:val="clear" w:color="auto" w:fill="auto"/>
            <w:noWrap/>
          </w:tcPr>
          <w:p w14:paraId="3F637F11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546" w:type="dxa"/>
            <w:shd w:val="clear" w:color="auto" w:fill="auto"/>
            <w:noWrap/>
          </w:tcPr>
          <w:p w14:paraId="670E7BAD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14" w:type="dxa"/>
            <w:shd w:val="clear" w:color="auto" w:fill="auto"/>
            <w:noWrap/>
          </w:tcPr>
          <w:p w14:paraId="31AB8725" w14:textId="77777777" w:rsidR="00976CF1" w:rsidRPr="00B949D3" w:rsidRDefault="00976CF1" w:rsidP="00C1014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8.31E-03</w:t>
            </w:r>
          </w:p>
        </w:tc>
        <w:tc>
          <w:tcPr>
            <w:tcW w:w="5547" w:type="dxa"/>
            <w:shd w:val="clear" w:color="auto" w:fill="auto"/>
            <w:noWrap/>
          </w:tcPr>
          <w:p w14:paraId="1C6C747B" w14:textId="77777777" w:rsidR="00976CF1" w:rsidRPr="00B949D3" w:rsidRDefault="00976CF1" w:rsidP="00C10145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49D3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26S proteasome non-ATPase regulatory subunit 10</w:t>
            </w:r>
          </w:p>
        </w:tc>
      </w:tr>
    </w:tbl>
    <w:p w14:paraId="02FD0749" w14:textId="77777777" w:rsidR="003031D4" w:rsidRPr="00B949D3" w:rsidRDefault="003031D4" w:rsidP="00C101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031D4" w:rsidRPr="00B949D3" w:rsidSect="003031D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58837" w14:textId="77777777" w:rsidR="00D72397" w:rsidRDefault="00D72397" w:rsidP="00C91E50">
      <w:r>
        <w:separator/>
      </w:r>
    </w:p>
  </w:endnote>
  <w:endnote w:type="continuationSeparator" w:id="0">
    <w:p w14:paraId="7F4DD6B7" w14:textId="77777777" w:rsidR="00D72397" w:rsidRDefault="00D72397" w:rsidP="00C9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3F9661" w14:textId="77777777" w:rsidR="00D72397" w:rsidRDefault="00D72397" w:rsidP="00C91E50">
      <w:r>
        <w:separator/>
      </w:r>
    </w:p>
  </w:footnote>
  <w:footnote w:type="continuationSeparator" w:id="0">
    <w:p w14:paraId="323AB226" w14:textId="77777777" w:rsidR="00D72397" w:rsidRDefault="00D72397" w:rsidP="00C91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3031D4"/>
    <w:rsid w:val="00025CB0"/>
    <w:rsid w:val="000508FE"/>
    <w:rsid w:val="0024039A"/>
    <w:rsid w:val="00245247"/>
    <w:rsid w:val="003031D4"/>
    <w:rsid w:val="0031537E"/>
    <w:rsid w:val="00450B4D"/>
    <w:rsid w:val="0046083B"/>
    <w:rsid w:val="004A195A"/>
    <w:rsid w:val="004E650B"/>
    <w:rsid w:val="00635CDF"/>
    <w:rsid w:val="00697FB0"/>
    <w:rsid w:val="00784B5E"/>
    <w:rsid w:val="007B54A2"/>
    <w:rsid w:val="008B5F1B"/>
    <w:rsid w:val="00933DE4"/>
    <w:rsid w:val="00947818"/>
    <w:rsid w:val="00976CF1"/>
    <w:rsid w:val="009A3A76"/>
    <w:rsid w:val="00AB1DF5"/>
    <w:rsid w:val="00B949D3"/>
    <w:rsid w:val="00BE3F34"/>
    <w:rsid w:val="00C10145"/>
    <w:rsid w:val="00C26A3A"/>
    <w:rsid w:val="00C91E50"/>
    <w:rsid w:val="00CE0094"/>
    <w:rsid w:val="00D23320"/>
    <w:rsid w:val="00D72397"/>
    <w:rsid w:val="00DB5A96"/>
    <w:rsid w:val="00F4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41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3">
    <w:name w:val="Plain Table 3"/>
    <w:basedOn w:val="TableNormal"/>
    <w:uiPriority w:val="43"/>
    <w:rsid w:val="003031D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91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91E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91E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91E50"/>
    <w:rPr>
      <w:sz w:val="18"/>
      <w:szCs w:val="18"/>
    </w:rPr>
  </w:style>
  <w:style w:type="table" w:customStyle="1" w:styleId="ListTable6Colorful">
    <w:name w:val="List Table 6 Colorful"/>
    <w:basedOn w:val="TableNormal"/>
    <w:uiPriority w:val="51"/>
    <w:rsid w:val="00C1014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6A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3">
    <w:name w:val="Plain Table 3"/>
    <w:basedOn w:val="TableNormal"/>
    <w:uiPriority w:val="43"/>
    <w:rsid w:val="003031D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91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91E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91E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91E50"/>
    <w:rPr>
      <w:sz w:val="18"/>
      <w:szCs w:val="18"/>
    </w:rPr>
  </w:style>
  <w:style w:type="table" w:customStyle="1" w:styleId="ListTable6Colorful">
    <w:name w:val="List Table 6 Colorful"/>
    <w:basedOn w:val="TableNormal"/>
    <w:uiPriority w:val="51"/>
    <w:rsid w:val="00C1014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6A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744</Words>
  <Characters>4869</Characters>
  <Application>Microsoft Office Word</Application>
  <DocSecurity>0</DocSecurity>
  <Lines>541</Lines>
  <Paragraphs>561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Shangwu Chen</dc:creator>
  <cp:keywords/>
  <dc:description/>
  <cp:lastModifiedBy>HEALCANCIA</cp:lastModifiedBy>
  <cp:revision>6</cp:revision>
  <dcterms:created xsi:type="dcterms:W3CDTF">2018-03-14T16:14:00Z</dcterms:created>
  <dcterms:modified xsi:type="dcterms:W3CDTF">2019-04-02T00:38:00Z</dcterms:modified>
</cp:coreProperties>
</file>