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DD5" w:rsidRDefault="00C55DD5" w:rsidP="0072744B">
      <w:pPr>
        <w:tabs>
          <w:tab w:val="left" w:pos="720"/>
        </w:tabs>
        <w:adjustRightInd w:val="0"/>
        <w:snapToGrid w:val="0"/>
        <w:spacing w:line="480" w:lineRule="auto"/>
        <w:jc w:val="center"/>
        <w:rPr>
          <w:rFonts w:cs="Times New Roman"/>
          <w:bCs/>
          <w:color w:val="000000"/>
          <w:sz w:val="18"/>
          <w:szCs w:val="18"/>
        </w:rPr>
      </w:pPr>
      <w:r>
        <w:rPr>
          <w:rFonts w:cs="Times New Roman" w:hint="eastAsia"/>
          <w:bCs/>
          <w:noProof/>
          <w:color w:val="000000"/>
          <w:sz w:val="18"/>
          <w:szCs w:val="18"/>
        </w:rPr>
        <w:drawing>
          <wp:inline distT="0" distB="0" distL="0" distR="0">
            <wp:extent cx="5040000" cy="4867928"/>
            <wp:effectExtent l="0" t="0" r="8255" b="8890"/>
            <wp:docPr id="1" name="图片 1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4867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0BE" w:rsidRPr="0072744B" w:rsidRDefault="0072744B" w:rsidP="0072744B">
      <w:pPr>
        <w:adjustRightInd w:val="0"/>
        <w:snapToGrid w:val="0"/>
        <w:spacing w:line="480" w:lineRule="auto"/>
        <w:rPr>
          <w:rFonts w:cs="Times New Roman"/>
          <w:sz w:val="18"/>
          <w:szCs w:val="18"/>
        </w:rPr>
      </w:pPr>
      <w:r w:rsidRPr="0072744B">
        <w:rPr>
          <w:rFonts w:eastAsia="Levenim MT" w:cs="Times New Roman"/>
          <w:b/>
          <w:bCs/>
          <w:color w:val="000000"/>
          <w:sz w:val="18"/>
          <w:szCs w:val="18"/>
        </w:rPr>
        <w:t>Additional file 4</w:t>
      </w:r>
      <w:r w:rsidRPr="0072744B">
        <w:rPr>
          <w:rFonts w:cs="Times New Roman"/>
          <w:b/>
          <w:bCs/>
          <w:color w:val="000000"/>
          <w:sz w:val="18"/>
          <w:szCs w:val="18"/>
        </w:rPr>
        <w:t>：</w:t>
      </w:r>
      <w:r w:rsidRPr="0072744B">
        <w:rPr>
          <w:rFonts w:eastAsia="Levenim MT" w:cs="Times New Roman"/>
          <w:bCs/>
          <w:color w:val="000000"/>
          <w:sz w:val="18"/>
          <w:szCs w:val="18"/>
        </w:rPr>
        <w:t>The</w:t>
      </w:r>
      <w:r w:rsidRPr="0072744B">
        <w:rPr>
          <w:rFonts w:eastAsia="Levenim MT" w:cs="Times New Roman"/>
          <w:b/>
          <w:bCs/>
          <w:color w:val="000000"/>
          <w:sz w:val="18"/>
          <w:szCs w:val="18"/>
        </w:rPr>
        <w:t xml:space="preserve"> </w:t>
      </w:r>
      <w:r w:rsidRPr="0072744B">
        <w:rPr>
          <w:rFonts w:eastAsia="Levenim MT" w:cs="Times New Roman"/>
          <w:bCs/>
          <w:color w:val="000000"/>
          <w:sz w:val="18"/>
          <w:szCs w:val="18"/>
        </w:rPr>
        <w:t xml:space="preserve">identification of nuclear organellar DNA in </w:t>
      </w:r>
      <w:r w:rsidRPr="0072744B">
        <w:rPr>
          <w:rFonts w:eastAsia="Levenim MT" w:cs="Times New Roman"/>
          <w:bCs/>
          <w:i/>
          <w:color w:val="000000"/>
          <w:sz w:val="18"/>
          <w:szCs w:val="18"/>
        </w:rPr>
        <w:t>Gossypium</w:t>
      </w:r>
      <w:r w:rsidRPr="0072744B">
        <w:rPr>
          <w:rFonts w:eastAsia="Levenim MT" w:cs="Times New Roman"/>
          <w:bCs/>
          <w:color w:val="000000"/>
          <w:sz w:val="18"/>
          <w:szCs w:val="18"/>
        </w:rPr>
        <w:t xml:space="preserve">. A: </w:t>
      </w:r>
      <w:r w:rsidRPr="0072744B">
        <w:rPr>
          <w:rFonts w:eastAsia="Levenim MT" w:cs="Times New Roman"/>
          <w:bCs/>
          <w:i/>
          <w:color w:val="000000"/>
          <w:sz w:val="18"/>
          <w:szCs w:val="18"/>
        </w:rPr>
        <w:t>G. raimondii</w:t>
      </w:r>
      <w:r w:rsidRPr="0072744B">
        <w:rPr>
          <w:rFonts w:eastAsia="Levenim MT" w:cs="Times New Roman"/>
          <w:bCs/>
          <w:color w:val="000000"/>
          <w:sz w:val="18"/>
          <w:szCs w:val="18"/>
        </w:rPr>
        <w:t xml:space="preserve">. B: </w:t>
      </w:r>
      <w:r w:rsidRPr="0072744B">
        <w:rPr>
          <w:rFonts w:eastAsia="Levenim MT" w:cs="Times New Roman"/>
          <w:bCs/>
          <w:i/>
          <w:color w:val="000000"/>
          <w:sz w:val="18"/>
          <w:szCs w:val="18"/>
        </w:rPr>
        <w:t>G. arboreum</w:t>
      </w:r>
      <w:r w:rsidRPr="0072744B">
        <w:rPr>
          <w:rFonts w:eastAsia="Levenim MT" w:cs="Times New Roman"/>
          <w:bCs/>
          <w:color w:val="000000"/>
          <w:sz w:val="18"/>
          <w:szCs w:val="18"/>
        </w:rPr>
        <w:t xml:space="preserve">. C: </w:t>
      </w:r>
      <w:r w:rsidRPr="0072744B">
        <w:rPr>
          <w:rFonts w:eastAsia="Levenim MT" w:cs="Times New Roman"/>
          <w:bCs/>
          <w:i/>
          <w:color w:val="000000"/>
          <w:sz w:val="18"/>
          <w:szCs w:val="18"/>
        </w:rPr>
        <w:t>G. hirsutum</w:t>
      </w:r>
      <w:r w:rsidRPr="0072744B">
        <w:rPr>
          <w:rFonts w:eastAsia="Levenim MT" w:cs="Times New Roman"/>
          <w:bCs/>
          <w:color w:val="000000"/>
          <w:sz w:val="18"/>
          <w:szCs w:val="18"/>
        </w:rPr>
        <w:t xml:space="preserve"> (A</w:t>
      </w:r>
      <w:r w:rsidRPr="0072744B">
        <w:rPr>
          <w:rFonts w:eastAsia="Levenim MT" w:cs="Times New Roman"/>
          <w:bCs/>
          <w:i/>
          <w:color w:val="000000"/>
          <w:sz w:val="18"/>
          <w:szCs w:val="18"/>
          <w:vertAlign w:val="subscript"/>
        </w:rPr>
        <w:t>t</w:t>
      </w:r>
      <w:r w:rsidRPr="0072744B">
        <w:rPr>
          <w:rFonts w:eastAsia="Levenim MT" w:cs="Times New Roman"/>
          <w:bCs/>
          <w:color w:val="000000"/>
          <w:sz w:val="18"/>
          <w:szCs w:val="18"/>
        </w:rPr>
        <w:t xml:space="preserve">). D: </w:t>
      </w:r>
      <w:r w:rsidRPr="0072744B">
        <w:rPr>
          <w:rFonts w:eastAsia="Levenim MT" w:cs="Times New Roman"/>
          <w:bCs/>
          <w:i/>
          <w:color w:val="000000"/>
          <w:sz w:val="18"/>
          <w:szCs w:val="18"/>
        </w:rPr>
        <w:t>G. hirsutum</w:t>
      </w:r>
      <w:r w:rsidRPr="0072744B">
        <w:rPr>
          <w:rFonts w:eastAsia="Levenim MT" w:cs="Times New Roman"/>
          <w:bCs/>
          <w:color w:val="000000"/>
          <w:sz w:val="18"/>
          <w:szCs w:val="18"/>
        </w:rPr>
        <w:t xml:space="preserve"> (D</w:t>
      </w:r>
      <w:r w:rsidRPr="0072744B">
        <w:rPr>
          <w:rFonts w:eastAsia="Levenim MT" w:cs="Times New Roman"/>
          <w:bCs/>
          <w:i/>
          <w:color w:val="000000"/>
          <w:sz w:val="18"/>
          <w:szCs w:val="18"/>
          <w:vertAlign w:val="subscript"/>
        </w:rPr>
        <w:t>t</w:t>
      </w:r>
      <w:r w:rsidRPr="0072744B">
        <w:rPr>
          <w:rFonts w:eastAsia="Levenim MT" w:cs="Times New Roman"/>
          <w:bCs/>
          <w:color w:val="000000"/>
          <w:sz w:val="18"/>
          <w:szCs w:val="18"/>
        </w:rPr>
        <w:t xml:space="preserve">). Red bands around the circles indicate the nuclear chromosomes. Orange and green lines represent insertions more than 5 </w:t>
      </w:r>
      <w:r>
        <w:rPr>
          <w:rFonts w:eastAsia="Levenim MT" w:cs="Times New Roman"/>
          <w:bCs/>
          <w:color w:val="000000"/>
          <w:sz w:val="18"/>
          <w:szCs w:val="18"/>
        </w:rPr>
        <w:t>k</w:t>
      </w:r>
      <w:r w:rsidRPr="0072744B">
        <w:rPr>
          <w:rFonts w:eastAsia="Levenim MT" w:cs="Times New Roman"/>
          <w:bCs/>
          <w:color w:val="000000"/>
          <w:sz w:val="18"/>
          <w:szCs w:val="18"/>
        </w:rPr>
        <w:t>b from mitogenome an</w:t>
      </w:r>
      <w:bookmarkStart w:id="0" w:name="_GoBack"/>
      <w:bookmarkEnd w:id="0"/>
      <w:r w:rsidRPr="0072744B">
        <w:rPr>
          <w:rFonts w:eastAsia="Levenim MT" w:cs="Times New Roman"/>
          <w:bCs/>
          <w:color w:val="000000"/>
          <w:sz w:val="18"/>
          <w:szCs w:val="18"/>
        </w:rPr>
        <w:t xml:space="preserve">d chloroplast genome, respectively. While grey lines represent insertions between 100bp to 5 </w:t>
      </w:r>
      <w:r>
        <w:rPr>
          <w:rFonts w:eastAsia="Levenim MT" w:cs="Times New Roman"/>
          <w:bCs/>
          <w:color w:val="000000"/>
          <w:sz w:val="18"/>
          <w:szCs w:val="18"/>
        </w:rPr>
        <w:t>k</w:t>
      </w:r>
      <w:r w:rsidRPr="0072744B">
        <w:rPr>
          <w:rFonts w:eastAsia="Levenim MT" w:cs="Times New Roman"/>
          <w:bCs/>
          <w:color w:val="000000"/>
          <w:sz w:val="18"/>
          <w:szCs w:val="18"/>
        </w:rPr>
        <w:t>b from both genomes. MT: mitochondrial genome. CP: chloroplast genome.</w:t>
      </w:r>
    </w:p>
    <w:sectPr w:rsidR="00D700BE" w:rsidRPr="0072744B" w:rsidSect="006136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2E7D" w:rsidRDefault="001D2E7D" w:rsidP="00C55DD5">
      <w:r>
        <w:separator/>
      </w:r>
    </w:p>
  </w:endnote>
  <w:endnote w:type="continuationSeparator" w:id="0">
    <w:p w:rsidR="001D2E7D" w:rsidRDefault="001D2E7D" w:rsidP="00C55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evenim MT">
    <w:altName w:val="Levenim MT"/>
    <w:charset w:val="B1"/>
    <w:family w:val="auto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2E7D" w:rsidRDefault="001D2E7D" w:rsidP="00C55DD5">
      <w:r>
        <w:separator/>
      </w:r>
    </w:p>
  </w:footnote>
  <w:footnote w:type="continuationSeparator" w:id="0">
    <w:p w:rsidR="001D2E7D" w:rsidRDefault="001D2E7D" w:rsidP="00C55D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C65"/>
    <w:rsid w:val="001D2E7D"/>
    <w:rsid w:val="003B101D"/>
    <w:rsid w:val="00531D6E"/>
    <w:rsid w:val="006136A7"/>
    <w:rsid w:val="006E77B0"/>
    <w:rsid w:val="0072744B"/>
    <w:rsid w:val="009C1C65"/>
    <w:rsid w:val="00B56371"/>
    <w:rsid w:val="00B6406B"/>
    <w:rsid w:val="00C55DD5"/>
    <w:rsid w:val="00CA278C"/>
    <w:rsid w:val="00F5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62EAC6"/>
  <w15:chartTrackingRefBased/>
  <w15:docId w15:val="{51A1AC02-8302-46B2-8AD1-60131D54F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55DD5"/>
    <w:pPr>
      <w:widowControl w:val="0"/>
      <w:jc w:val="both"/>
    </w:pPr>
    <w:rPr>
      <w:rFonts w:ascii="Times New Roman" w:eastAsia="宋体" w:hAnsi="Times New Roman" w:cs="Calibri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5D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5DD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55D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5DD5"/>
    <w:rPr>
      <w:sz w:val="18"/>
      <w:szCs w:val="18"/>
    </w:rPr>
  </w:style>
  <w:style w:type="paragraph" w:customStyle="1" w:styleId="p0">
    <w:name w:val="p0"/>
    <w:basedOn w:val="a"/>
    <w:rsid w:val="00C55DD5"/>
    <w:pPr>
      <w:widowControl/>
    </w:pPr>
    <w:rPr>
      <w:rFonts w:ascii="Levenim MT" w:eastAsia="Segoe UI" w:hAnsi="Levenim MT" w:cs="Levenim MT"/>
      <w:kern w:val="0"/>
      <w:szCs w:val="21"/>
    </w:rPr>
  </w:style>
  <w:style w:type="character" w:styleId="a7">
    <w:name w:val="line number"/>
    <w:basedOn w:val="a0"/>
    <w:uiPriority w:val="99"/>
    <w:semiHidden/>
    <w:unhideWhenUsed/>
    <w:rsid w:val="00531D6E"/>
  </w:style>
  <w:style w:type="paragraph" w:styleId="a8">
    <w:name w:val="Balloon Text"/>
    <w:basedOn w:val="a"/>
    <w:link w:val="a9"/>
    <w:uiPriority w:val="99"/>
    <w:semiHidden/>
    <w:unhideWhenUsed/>
    <w:rsid w:val="006136A7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6136A7"/>
    <w:rPr>
      <w:rFonts w:ascii="Times New Roman" w:eastAsia="宋体" w:hAnsi="Times New Roman" w:cs="Calibri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Nan_Zhao</dc:creator>
  <cp:keywords/>
  <dc:description/>
  <cp:lastModifiedBy>Zhao Nan</cp:lastModifiedBy>
  <cp:revision>5</cp:revision>
  <dcterms:created xsi:type="dcterms:W3CDTF">2019-04-08T04:42:00Z</dcterms:created>
  <dcterms:modified xsi:type="dcterms:W3CDTF">2019-09-07T08:22:00Z</dcterms:modified>
</cp:coreProperties>
</file>