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A28" w:rsidRPr="00294CE6" w:rsidRDefault="00222A28" w:rsidP="00222A28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1</w:t>
      </w:r>
      <w:r w:rsidR="00B4795F">
        <w:rPr>
          <w:rFonts w:ascii="Times New Roman" w:hAnsi="Times New Roman" w:cs="Times New Roman"/>
        </w:rPr>
        <w:t>: Table S</w:t>
      </w:r>
      <w:bookmarkStart w:id="0" w:name="_GoBack"/>
      <w:r w:rsidR="00B4795F">
        <w:rPr>
          <w:rFonts w:ascii="Times New Roman" w:hAnsi="Times New Roman" w:cs="Times New Roman"/>
        </w:rPr>
        <w:t>1</w:t>
      </w:r>
      <w:bookmarkEnd w:id="0"/>
      <w:r w:rsidRPr="00294CE6">
        <w:rPr>
          <w:rFonts w:ascii="Times New Roman" w:hAnsi="Times New Roman" w:cs="Times New Roman"/>
          <w:lang w:val="en-GB"/>
        </w:rPr>
        <w:t>. A comparison of water content (</w:t>
      </w:r>
      <w:r>
        <w:rPr>
          <w:rFonts w:ascii="Times New Roman" w:hAnsi="Times New Roman" w:cs="Times New Roman"/>
          <w:lang w:val="en-GB"/>
        </w:rPr>
        <w:t xml:space="preserve">% </w:t>
      </w:r>
      <w:r w:rsidRPr="00294CE6">
        <w:rPr>
          <w:rFonts w:ascii="Times New Roman" w:hAnsi="Times New Roman" w:cs="Times New Roman"/>
          <w:lang w:val="en-GB"/>
        </w:rPr>
        <w:t>H</w:t>
      </w:r>
      <w:r w:rsidRPr="00294CE6">
        <w:rPr>
          <w:rFonts w:ascii="Times New Roman" w:hAnsi="Times New Roman" w:cs="Times New Roman"/>
          <w:vertAlign w:val="subscript"/>
          <w:lang w:val="en-GB"/>
        </w:rPr>
        <w:t>2</w:t>
      </w:r>
      <w:r w:rsidRPr="00294CE6">
        <w:rPr>
          <w:rFonts w:ascii="Times New Roman" w:hAnsi="Times New Roman" w:cs="Times New Roman"/>
          <w:lang w:val="en-GB"/>
        </w:rPr>
        <w:t xml:space="preserve">O), phenylalanine ammonia </w:t>
      </w:r>
      <w:proofErr w:type="spellStart"/>
      <w:r w:rsidRPr="00294CE6">
        <w:rPr>
          <w:rFonts w:ascii="Times New Roman" w:hAnsi="Times New Roman" w:cs="Times New Roman"/>
          <w:lang w:val="en-GB"/>
        </w:rPr>
        <w:t>lyase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(PAL) activity, neutral </w:t>
      </w:r>
      <w:proofErr w:type="spellStart"/>
      <w:r w:rsidRPr="00294CE6">
        <w:rPr>
          <w:rFonts w:ascii="Times New Roman" w:hAnsi="Times New Roman" w:cs="Times New Roman"/>
          <w:lang w:val="en-GB"/>
        </w:rPr>
        <w:t>invertase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(NI) </w:t>
      </w:r>
      <w:r w:rsidRPr="00294CE6">
        <w:rPr>
          <w:rFonts w:ascii="Times New Roman" w:hAnsi="Times New Roman" w:cs="Times New Roman"/>
          <w:lang w:val="en-GB"/>
        </w:rPr>
        <w:t xml:space="preserve">activity and the concentration of some metabolites in the scion, rootstock and graft interface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homo-grafts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-Hochberg (BH) test. Letters indicate results of post hoc Tukey tests. </w:t>
      </w:r>
    </w:p>
    <w:tbl>
      <w:tblPr>
        <w:tblW w:w="9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1338"/>
        <w:gridCol w:w="992"/>
        <w:gridCol w:w="1034"/>
        <w:gridCol w:w="825"/>
        <w:gridCol w:w="838"/>
        <w:gridCol w:w="935"/>
        <w:gridCol w:w="910"/>
        <w:gridCol w:w="935"/>
      </w:tblGrid>
      <w:tr w:rsidR="00222A28" w:rsidRPr="009456BE" w:rsidTr="00A555B1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33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Metabolite concentration</w:t>
            </w:r>
          </w:p>
        </w:tc>
        <w:tc>
          <w:tcPr>
            <w:tcW w:w="35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B418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Scion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Interface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Rootstock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Barlett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ANOVA 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93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B418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H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GB" w:eastAsia="fr-FR"/>
              </w:rPr>
              <w:t>2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O*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53.0ab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60.8a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53.4b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artate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95.3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101.0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105.7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0.68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0.71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Glu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tamate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196.8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160.2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183.7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0.71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37.1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31.1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0.38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paragi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e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62.7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207.4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97.2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0.36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Gly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5.1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5.3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0.55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Gl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utami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336.2b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751.1a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321.3b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His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tidine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77.1a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50.4b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79.8a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Thr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eonine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103.5a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56.0b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102.1a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Arg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936.1a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363.5b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832.1a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Ala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nine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17.1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20.9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16.2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0.35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γ-a</w:t>
            </w:r>
            <w:r w:rsidRPr="005B203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minobutyric acid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31.2b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55.4a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33.4b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line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52.2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50.6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53.6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0.96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0.96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Tyr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osine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70.6a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33.4b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62.3a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ine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22.3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28.3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25.8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0.29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Met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hionine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3.1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0.37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so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ucine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18.4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29.3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19.7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Leu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24.7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22.8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27.4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0.45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0.57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Lys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ine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22.1a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11.7b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21.6ab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Phe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nylalanine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9.5a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5.5b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9.2a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AA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2081.7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1819.1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1836.9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0.67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0.71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rotein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1.6b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2.2a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1.7b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PAL 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1.1b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2.2a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I*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9.4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Starch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68.0b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42.8c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88.8a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Gl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u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ose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1.7b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2.8a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2.0ab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Fru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ctose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1.8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0.57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Suc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rose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6.8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5.5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6.4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0.46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Total </w:t>
            </w:r>
            <w:proofErr w:type="spellStart"/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flavanols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1445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31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</w:t>
            </w:r>
          </w:p>
        </w:tc>
        <w:tc>
          <w:tcPr>
            <w:tcW w:w="10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1336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</w:t>
            </w:r>
          </w:p>
        </w:tc>
        <w:tc>
          <w:tcPr>
            <w:tcW w:w="8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0.35</w:t>
            </w:r>
          </w:p>
        </w:tc>
        <w:tc>
          <w:tcPr>
            <w:tcW w:w="83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0.21</w:t>
            </w:r>
          </w:p>
        </w:tc>
        <w:tc>
          <w:tcPr>
            <w:tcW w:w="9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222A28" w:rsidRPr="00294CE6" w:rsidTr="00A555B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Total 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lastRenderedPageBreak/>
              <w:t>stilbenes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lastRenderedPageBreak/>
              <w:t>1665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3152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1584</w:t>
            </w: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294CE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A28" w:rsidRPr="00294CE6" w:rsidRDefault="00222A28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22A28" w:rsidRPr="00294CE6" w:rsidRDefault="00222A28" w:rsidP="00A555B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CE6"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</w:p>
        </w:tc>
      </w:tr>
    </w:tbl>
    <w:p w:rsidR="00222A28" w:rsidRDefault="00222A28" w:rsidP="00222A28">
      <w:pPr>
        <w:jc w:val="both"/>
        <w:rPr>
          <w:rFonts w:ascii="Times New Roman" w:hAnsi="Times New Roman" w:cs="Times New Roman"/>
          <w:lang w:val="en-GB"/>
        </w:rPr>
      </w:pPr>
      <w:r w:rsidRPr="00294CE6">
        <w:rPr>
          <w:rFonts w:ascii="Times New Roman" w:hAnsi="Times New Roman" w:cs="Times New Roman"/>
          <w:lang w:val="en-GB"/>
        </w:rPr>
        <w:lastRenderedPageBreak/>
        <w:t xml:space="preserve">Amino acid </w:t>
      </w:r>
      <w:r>
        <w:rPr>
          <w:rFonts w:ascii="Times New Roman" w:hAnsi="Times New Roman" w:cs="Times New Roman"/>
          <w:lang w:val="en-GB"/>
        </w:rPr>
        <w:t xml:space="preserve">(AA) </w:t>
      </w:r>
      <w:r w:rsidRPr="00294CE6">
        <w:rPr>
          <w:rFonts w:ascii="Times New Roman" w:hAnsi="Times New Roman" w:cs="Times New Roman"/>
          <w:lang w:val="en-GB"/>
        </w:rPr>
        <w:t xml:space="preserve">concentrations given in </w:t>
      </w:r>
      <w:proofErr w:type="spellStart"/>
      <w:r>
        <w:rPr>
          <w:rFonts w:ascii="Times New Roman" w:hAnsi="Times New Roman" w:cs="Times New Roman"/>
          <w:lang w:val="en-GB"/>
        </w:rPr>
        <w:t>pmol</w:t>
      </w:r>
      <w:proofErr w:type="spellEnd"/>
      <w:r>
        <w:rPr>
          <w:rFonts w:ascii="Times New Roman" w:hAnsi="Times New Roman" w:cs="Times New Roman"/>
          <w:lang w:val="en-GB"/>
        </w:rPr>
        <w:t xml:space="preserve"> g</w:t>
      </w:r>
      <w:r w:rsidRPr="003D3DE9">
        <w:rPr>
          <w:rFonts w:ascii="Times New Roman" w:hAnsi="Times New Roman" w:cs="Times New Roman"/>
          <w:vertAlign w:val="superscript"/>
          <w:lang w:val="en-GB"/>
        </w:rPr>
        <w:t>-1</w:t>
      </w:r>
      <w:r>
        <w:rPr>
          <w:rFonts w:ascii="Times New Roman" w:hAnsi="Times New Roman" w:cs="Times New Roman"/>
          <w:vertAlign w:val="superscript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FW</w:t>
      </w:r>
      <w:r w:rsidRPr="00294CE6">
        <w:rPr>
          <w:rFonts w:ascii="Times New Roman" w:hAnsi="Times New Roman" w:cs="Times New Roman"/>
          <w:lang w:val="en-GB"/>
        </w:rPr>
        <w:t>, sugars given µ</w:t>
      </w:r>
      <w:proofErr w:type="spellStart"/>
      <w:r w:rsidRPr="00294CE6">
        <w:rPr>
          <w:rFonts w:ascii="Times New Roman" w:hAnsi="Times New Roman" w:cs="Times New Roman"/>
          <w:lang w:val="en-GB"/>
        </w:rPr>
        <w:t>mol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g</w:t>
      </w:r>
      <w:r w:rsidRPr="00322250">
        <w:rPr>
          <w:rFonts w:ascii="Times New Roman" w:hAnsi="Times New Roman" w:cs="Times New Roman"/>
          <w:vertAlign w:val="superscript"/>
          <w:lang w:val="en-GB"/>
        </w:rPr>
        <w:t>-1</w:t>
      </w:r>
      <w:r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Pr="00294CE6">
        <w:rPr>
          <w:rFonts w:ascii="Times New Roman" w:hAnsi="Times New Roman" w:cs="Times New Roman"/>
          <w:lang w:val="en-GB"/>
        </w:rPr>
        <w:t>FW, protein</w:t>
      </w:r>
      <w:r>
        <w:rPr>
          <w:rFonts w:ascii="Times New Roman" w:hAnsi="Times New Roman" w:cs="Times New Roman"/>
          <w:lang w:val="en-GB"/>
        </w:rPr>
        <w:t>s</w:t>
      </w:r>
      <w:r w:rsidRPr="00294CE6">
        <w:rPr>
          <w:rFonts w:ascii="Times New Roman" w:hAnsi="Times New Roman" w:cs="Times New Roman"/>
          <w:lang w:val="en-GB"/>
        </w:rPr>
        <w:t xml:space="preserve"> given in </w:t>
      </w:r>
      <w:r w:rsidRPr="003D3DE9">
        <w:rPr>
          <w:rFonts w:ascii="Times New Roman" w:hAnsi="Times New Roman" w:cs="Times New Roman"/>
          <w:lang w:val="en-GB"/>
        </w:rPr>
        <w:t>m</w:t>
      </w:r>
      <w:r w:rsidRPr="00294CE6">
        <w:rPr>
          <w:rFonts w:ascii="Times New Roman" w:hAnsi="Times New Roman" w:cs="Times New Roman"/>
          <w:lang w:val="en-GB"/>
        </w:rPr>
        <w:t>g</w:t>
      </w:r>
      <w:r w:rsidRPr="00294CE6">
        <w:rPr>
          <w:rFonts w:ascii="Times New Roman" w:hAnsi="Times New Roman" w:cs="Times New Roman"/>
          <w:vertAlign w:val="superscript"/>
          <w:lang w:val="en-GB"/>
        </w:rPr>
        <w:t>-1</w:t>
      </w:r>
      <w:r w:rsidRPr="00294CE6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g</w:t>
      </w:r>
      <w:r w:rsidRPr="00117EA8">
        <w:rPr>
          <w:rFonts w:ascii="Times New Roman" w:hAnsi="Times New Roman" w:cs="Times New Roman"/>
          <w:vertAlign w:val="superscript"/>
          <w:lang w:val="en-GB"/>
        </w:rPr>
        <w:t>-1</w:t>
      </w:r>
      <w:r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Pr="00294CE6">
        <w:rPr>
          <w:rFonts w:ascii="Times New Roman" w:hAnsi="Times New Roman" w:cs="Times New Roman"/>
          <w:lang w:val="en-GB"/>
        </w:rPr>
        <w:t xml:space="preserve">FW, PAL and </w:t>
      </w:r>
      <w:r>
        <w:rPr>
          <w:rFonts w:ascii="Times New Roman" w:hAnsi="Times New Roman" w:cs="Times New Roman"/>
          <w:lang w:val="en-GB"/>
        </w:rPr>
        <w:t>NI</w:t>
      </w:r>
      <w:r w:rsidRPr="00294CE6">
        <w:rPr>
          <w:rFonts w:ascii="Times New Roman" w:hAnsi="Times New Roman" w:cs="Times New Roman"/>
          <w:lang w:val="en-GB"/>
        </w:rPr>
        <w:t xml:space="preserve"> activity given in </w:t>
      </w:r>
      <w:proofErr w:type="spellStart"/>
      <w:r w:rsidRPr="00294CE6">
        <w:rPr>
          <w:rFonts w:ascii="Times New Roman" w:hAnsi="Times New Roman" w:cs="Times New Roman"/>
          <w:lang w:val="en-GB"/>
        </w:rPr>
        <w:t>nmol</w:t>
      </w:r>
      <w:proofErr w:type="spellEnd"/>
      <w:r w:rsidRPr="00294CE6"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Pr="00294CE6">
        <w:rPr>
          <w:rFonts w:ascii="Times New Roman" w:hAnsi="Times New Roman" w:cs="Times New Roman"/>
          <w:lang w:val="en-GB"/>
        </w:rPr>
        <w:t>min</w:t>
      </w:r>
      <w:r w:rsidRPr="00294CE6">
        <w:rPr>
          <w:rFonts w:ascii="Times New Roman" w:hAnsi="Times New Roman" w:cs="Times New Roman"/>
          <w:vertAlign w:val="superscript"/>
          <w:lang w:val="en-GB"/>
        </w:rPr>
        <w:t xml:space="preserve">-1 </w:t>
      </w:r>
      <w:r w:rsidRPr="003D3DE9">
        <w:rPr>
          <w:rFonts w:ascii="Times New Roman" w:hAnsi="Times New Roman" w:cs="Times New Roman"/>
          <w:lang w:val="en-GB"/>
        </w:rPr>
        <w:t>g</w:t>
      </w:r>
      <w:r w:rsidRPr="00705662">
        <w:rPr>
          <w:rFonts w:ascii="Times New Roman" w:hAnsi="Times New Roman" w:cs="Times New Roman"/>
          <w:vertAlign w:val="superscript"/>
          <w:lang w:val="en-GB"/>
        </w:rPr>
        <w:t>-1</w:t>
      </w:r>
      <w:r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Pr="003D3DE9">
        <w:rPr>
          <w:rFonts w:ascii="Times New Roman" w:hAnsi="Times New Roman" w:cs="Times New Roman"/>
          <w:lang w:val="en-GB"/>
        </w:rPr>
        <w:t>FW</w:t>
      </w:r>
      <w:r w:rsidRPr="00294CE6">
        <w:rPr>
          <w:rFonts w:ascii="Times New Roman" w:hAnsi="Times New Roman" w:cs="Times New Roman"/>
          <w:lang w:val="en-GB"/>
        </w:rPr>
        <w:t xml:space="preserve">, starch concentration given in </w:t>
      </w:r>
      <w:r>
        <w:rPr>
          <w:rFonts w:ascii="Times New Roman" w:hAnsi="Times New Roman" w:cs="Times New Roman"/>
          <w:lang w:val="en-GB"/>
        </w:rPr>
        <w:t xml:space="preserve">equivalents of </w:t>
      </w:r>
      <w:proofErr w:type="spellStart"/>
      <w:r>
        <w:rPr>
          <w:rFonts w:ascii="Times New Roman" w:hAnsi="Times New Roman" w:cs="Times New Roman"/>
          <w:lang w:val="en-GB"/>
        </w:rPr>
        <w:t>Gl</w:t>
      </w:r>
      <w:r w:rsidRPr="00294CE6">
        <w:rPr>
          <w:rFonts w:ascii="Times New Roman" w:hAnsi="Times New Roman" w:cs="Times New Roman"/>
          <w:lang w:val="en-GB"/>
        </w:rPr>
        <w:t>c</w:t>
      </w:r>
      <w:proofErr w:type="spellEnd"/>
      <w:r>
        <w:rPr>
          <w:rFonts w:ascii="Times New Roman" w:hAnsi="Times New Roman" w:cs="Times New Roman"/>
          <w:lang w:val="en-GB"/>
        </w:rPr>
        <w:t xml:space="preserve"> (µ</w:t>
      </w:r>
      <w:proofErr w:type="spellStart"/>
      <w:r>
        <w:rPr>
          <w:rFonts w:ascii="Times New Roman" w:hAnsi="Times New Roman" w:cs="Times New Roman"/>
          <w:lang w:val="en-GB"/>
        </w:rPr>
        <w:t>mol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Glc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r w:rsidRPr="00294CE6">
        <w:rPr>
          <w:rFonts w:ascii="Times New Roman" w:hAnsi="Times New Roman" w:cs="Times New Roman"/>
          <w:lang w:val="en-GB"/>
        </w:rPr>
        <w:t>g</w:t>
      </w:r>
      <w:r w:rsidRPr="00322250">
        <w:rPr>
          <w:rFonts w:ascii="Times New Roman" w:hAnsi="Times New Roman" w:cs="Times New Roman"/>
          <w:vertAlign w:val="superscript"/>
          <w:lang w:val="en-GB"/>
        </w:rPr>
        <w:t>-1</w:t>
      </w:r>
      <w:r>
        <w:rPr>
          <w:rFonts w:ascii="Times New Roman" w:hAnsi="Times New Roman" w:cs="Times New Roman"/>
          <w:vertAlign w:val="superscript"/>
          <w:lang w:val="en-GB"/>
        </w:rPr>
        <w:t xml:space="preserve"> </w:t>
      </w:r>
      <w:r w:rsidRPr="00294CE6">
        <w:rPr>
          <w:rFonts w:ascii="Times New Roman" w:hAnsi="Times New Roman" w:cs="Times New Roman"/>
          <w:lang w:val="en-GB"/>
        </w:rPr>
        <w:t>FW</w:t>
      </w:r>
      <w:r w:rsidRPr="00322250">
        <w:rPr>
          <w:rFonts w:ascii="Times New Roman" w:hAnsi="Times New Roman" w:cs="Times New Roman"/>
          <w:lang w:val="en-GB"/>
        </w:rPr>
        <w:t>)</w:t>
      </w:r>
      <w:r w:rsidRPr="00294CE6">
        <w:rPr>
          <w:rFonts w:ascii="Times New Roman" w:hAnsi="Times New Roman" w:cs="Times New Roman"/>
          <w:lang w:val="en-GB"/>
        </w:rPr>
        <w:t xml:space="preserve">, total stilbenes and </w:t>
      </w:r>
      <w:proofErr w:type="spellStart"/>
      <w:r w:rsidRPr="00294CE6">
        <w:rPr>
          <w:rFonts w:ascii="Times New Roman" w:hAnsi="Times New Roman" w:cs="Times New Roman"/>
          <w:lang w:val="en-GB"/>
        </w:rPr>
        <w:t>flavanols</w:t>
      </w:r>
      <w:proofErr w:type="spellEnd"/>
      <w:r>
        <w:rPr>
          <w:rFonts w:ascii="Times New Roman" w:hAnsi="Times New Roman" w:cs="Times New Roman"/>
          <w:lang w:val="en-GB"/>
        </w:rPr>
        <w:t xml:space="preserve"> in</w:t>
      </w:r>
      <w:r w:rsidRPr="00294CE6">
        <w:rPr>
          <w:rFonts w:ascii="Times New Roman" w:hAnsi="Times New Roman" w:cs="Times New Roman"/>
          <w:lang w:val="en-GB"/>
        </w:rPr>
        <w:t xml:space="preserve"> mg kg</w:t>
      </w:r>
      <w:r w:rsidRPr="00294CE6">
        <w:rPr>
          <w:rFonts w:ascii="Times New Roman" w:hAnsi="Times New Roman" w:cs="Times New Roman"/>
          <w:vertAlign w:val="superscript"/>
          <w:lang w:val="en-GB"/>
        </w:rPr>
        <w:t>-1</w:t>
      </w:r>
      <w:r w:rsidRPr="00294CE6">
        <w:rPr>
          <w:rFonts w:ascii="Times New Roman" w:hAnsi="Times New Roman" w:cs="Times New Roman"/>
          <w:lang w:val="en-GB"/>
        </w:rPr>
        <w:t xml:space="preserve"> FW.</w:t>
      </w:r>
    </w:p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222A28"/>
    <w:rsid w:val="00222A28"/>
    <w:rsid w:val="003D4E43"/>
    <w:rsid w:val="004A67FD"/>
    <w:rsid w:val="00B4795F"/>
    <w:rsid w:val="00B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2063</Characters>
  <Application>Microsoft Office Word</Application>
  <DocSecurity>0</DocSecurity>
  <Lines>343</Lines>
  <Paragraphs>310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2019-10-11T13:17:00Z</dcterms:created>
  <dcterms:modified xsi:type="dcterms:W3CDTF">2019-10-11T15:31:00Z</dcterms:modified>
</cp:coreProperties>
</file>