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0D" w:rsidRDefault="00A0440D" w:rsidP="00A0440D">
      <w:pPr>
        <w:spacing w:line="480" w:lineRule="auto"/>
        <w:rPr>
          <w:rFonts w:ascii="Times New Roman" w:eastAsiaTheme="minorEastAsia" w:hAnsi="Times New Roman" w:cs="Times New Roman"/>
          <w:color w:val="000000" w:themeColor="text1"/>
          <w:szCs w:val="21"/>
        </w:rPr>
      </w:pPr>
    </w:p>
    <w:p w:rsidR="00C50A9B" w:rsidRPr="00A0440D" w:rsidRDefault="00C50A9B" w:rsidP="00A0440D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Cs w:val="21"/>
        </w:rPr>
      </w:pPr>
      <w:r w:rsidRPr="00A0440D">
        <w:rPr>
          <w:rFonts w:ascii="Times New Roman" w:eastAsia="Times New Roman" w:hAnsi="Times New Roman" w:cs="Times New Roman"/>
          <w:b/>
          <w:color w:val="000000" w:themeColor="text1"/>
          <w:szCs w:val="21"/>
        </w:rPr>
        <w:t xml:space="preserve">Table </w:t>
      </w:r>
      <w:r w:rsidRPr="00A0440D">
        <w:rPr>
          <w:rFonts w:ascii="Times New Roman" w:eastAsiaTheme="minorEastAsia" w:hAnsi="Times New Roman" w:cs="Times New Roman"/>
          <w:b/>
          <w:color w:val="000000" w:themeColor="text1"/>
          <w:szCs w:val="21"/>
        </w:rPr>
        <w:t>S3</w:t>
      </w:r>
      <w:r w:rsidRPr="00A0440D">
        <w:rPr>
          <w:rFonts w:ascii="Times New Roman" w:eastAsia="Times New Roman" w:hAnsi="Times New Roman" w:cs="Times New Roman"/>
          <w:b/>
          <w:color w:val="000000" w:themeColor="text1"/>
          <w:szCs w:val="21"/>
        </w:rPr>
        <w:t xml:space="preserve"> </w:t>
      </w:r>
      <w:r w:rsidRPr="00722A4E">
        <w:rPr>
          <w:rFonts w:ascii="Times New Roman" w:hAnsi="Times New Roman" w:cs="Times New Roman"/>
          <w:color w:val="000000" w:themeColor="text1"/>
        </w:rPr>
        <w:t>Mapping of</w:t>
      </w:r>
      <w:r w:rsidRPr="00722A4E">
        <w:rPr>
          <w:rFonts w:ascii="Times New Roman" w:hAnsi="Times New Roman" w:cs="Times New Roman"/>
          <w:color w:val="000000" w:themeColor="text1"/>
          <w:szCs w:val="24"/>
        </w:rPr>
        <w:t xml:space="preserve"> SA-responsive p</w:t>
      </w:r>
      <w:r w:rsidRPr="00722A4E">
        <w:rPr>
          <w:rFonts w:ascii="Times New Roman" w:eastAsia="Times New Roman" w:hAnsi="Times New Roman" w:cs="Times New Roman"/>
          <w:color w:val="000000" w:themeColor="text1"/>
          <w:szCs w:val="21"/>
        </w:rPr>
        <w:t>hosphop</w:t>
      </w:r>
      <w:r w:rsidRPr="00722A4E">
        <w:rPr>
          <w:rFonts w:ascii="Times New Roman" w:hAnsi="Times New Roman" w:cs="Times New Roman"/>
          <w:color w:val="000000" w:themeColor="text1"/>
          <w:szCs w:val="21"/>
        </w:rPr>
        <w:t>roteins</w:t>
      </w:r>
      <w:r w:rsidRPr="00722A4E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722A4E">
        <w:rPr>
          <w:rFonts w:ascii="Times New Roman" w:hAnsi="Times New Roman" w:cs="Times New Roman"/>
          <w:color w:val="000000" w:themeColor="text1"/>
          <w:szCs w:val="21"/>
        </w:rPr>
        <w:t xml:space="preserve">with the </w:t>
      </w:r>
      <w:proofErr w:type="spellStart"/>
      <w:r w:rsidRPr="00722A4E">
        <w:rPr>
          <w:rFonts w:ascii="Times New Roman" w:eastAsia="Times New Roman" w:hAnsi="Times New Roman" w:cs="Times New Roman"/>
          <w:bCs/>
          <w:iCs/>
          <w:color w:val="000000" w:themeColor="text1"/>
          <w:szCs w:val="21"/>
        </w:rPr>
        <w:t>nanoLC</w:t>
      </w:r>
      <w:proofErr w:type="spellEnd"/>
      <w:r w:rsidRPr="00722A4E">
        <w:rPr>
          <w:rFonts w:ascii="Times New Roman" w:eastAsia="Times New Roman" w:hAnsi="Times New Roman" w:cs="Times New Roman"/>
          <w:bCs/>
          <w:iCs/>
          <w:color w:val="000000" w:themeColor="text1"/>
          <w:szCs w:val="21"/>
        </w:rPr>
        <w:t>-MS/MS</w:t>
      </w:r>
      <w:r w:rsidRPr="00722A4E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data</w:t>
      </w:r>
    </w:p>
    <w:tbl>
      <w:tblPr>
        <w:tblStyle w:val="a5"/>
        <w:tblW w:w="913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992"/>
        <w:gridCol w:w="1147"/>
        <w:gridCol w:w="2864"/>
        <w:gridCol w:w="664"/>
        <w:gridCol w:w="900"/>
        <w:gridCol w:w="1006"/>
        <w:gridCol w:w="1560"/>
      </w:tblGrid>
      <w:tr w:rsidR="00C50A9B" w:rsidRPr="00C50A9B" w:rsidTr="003F0611">
        <w:trPr>
          <w:jc w:val="center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Spot </w:t>
            </w:r>
            <w:proofErr w:type="spellStart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No.</w:t>
            </w: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Matched </w:t>
            </w:r>
            <w:proofErr w:type="spellStart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proteins</w:t>
            </w: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Peptide sequence and </w:t>
            </w:r>
          </w:p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proofErr w:type="spellStart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phsophorylation</w:t>
            </w:r>
            <w:proofErr w:type="spellEnd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sites</w:t>
            </w: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proofErr w:type="spellStart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pRS</w:t>
            </w:r>
            <w:proofErr w:type="spellEnd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score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Charge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proofErr w:type="spellStart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Mr</w:t>
            </w:r>
            <w:proofErr w:type="spellEnd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(</w:t>
            </w:r>
            <w:proofErr w:type="spellStart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Da</w:t>
            </w:r>
            <w:proofErr w:type="spellEnd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proofErr w:type="spellStart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Phosphorylated</w:t>
            </w:r>
            <w:proofErr w:type="spellEnd"/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 xml:space="preserve"> residues</w:t>
            </w:r>
          </w:p>
        </w:tc>
      </w:tr>
      <w:tr w:rsidR="00C50A9B" w:rsidRPr="00C50A9B" w:rsidTr="003F0611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24,</w:t>
            </w:r>
            <w:r w:rsidRPr="00C50A9B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</w:rPr>
              <w:t xml:space="preserve"> </w:t>
            </w: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Q9ATK9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widowControl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FADDEDLQ</w:t>
            </w:r>
            <w:r w:rsidRPr="00C50A9B">
              <w:rPr>
                <w:rFonts w:ascii="Times New Roman" w:eastAsia="HelveticaNeue-Roman" w:hAnsi="Times New Roman"/>
                <w:color w:val="000000" w:themeColor="text1"/>
                <w:sz w:val="21"/>
                <w:szCs w:val="21"/>
              </w:rPr>
              <w:t>*</w:t>
            </w: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EWR</w:t>
            </w:r>
          </w:p>
        </w:tc>
        <w:tc>
          <w:tcPr>
            <w:tcW w:w="664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105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1590.619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S</w:t>
            </w:r>
            <w:r w:rsidRPr="00C50A9B">
              <w:rPr>
                <w:rFonts w:ascii="Times New Roman" w:eastAsia="HelveticaNeue-Roman" w:hAnsi="Times New Roman"/>
                <w:color w:val="000000" w:themeColor="text1"/>
                <w:sz w:val="21"/>
                <w:szCs w:val="21"/>
              </w:rPr>
              <w:t>erine</w:t>
            </w:r>
          </w:p>
        </w:tc>
      </w:tr>
      <w:tr w:rsidR="00C50A9B" w:rsidRPr="00C50A9B" w:rsidTr="003F0611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Q6ZI53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widowControl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ELLS</w:t>
            </w:r>
            <w:r w:rsidRPr="00C50A9B">
              <w:rPr>
                <w:rFonts w:ascii="Times New Roman" w:eastAsia="HelveticaNeue-Roman" w:hAnsi="Times New Roman"/>
                <w:color w:val="000000" w:themeColor="text1"/>
                <w:sz w:val="21"/>
                <w:szCs w:val="21"/>
              </w:rPr>
              <w:t>*</w:t>
            </w: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YEYDGDEVPIVAGSALK</w:t>
            </w:r>
          </w:p>
        </w:tc>
        <w:tc>
          <w:tcPr>
            <w:tcW w:w="664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67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2435.139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widowControl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S</w:t>
            </w:r>
            <w:r w:rsidRPr="00C50A9B">
              <w:rPr>
                <w:rFonts w:ascii="Times New Roman" w:eastAsia="HelveticaNeue-Roman" w:hAnsi="Times New Roman"/>
                <w:color w:val="000000" w:themeColor="text1"/>
                <w:sz w:val="21"/>
                <w:szCs w:val="21"/>
              </w:rPr>
              <w:t>erine</w:t>
            </w:r>
          </w:p>
        </w:tc>
      </w:tr>
      <w:tr w:rsidR="00C50A9B" w:rsidRPr="00C50A9B" w:rsidTr="003F0611"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31</w:t>
            </w:r>
            <w:r w:rsidRPr="00C50A9B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</w:rPr>
              <w:t>, 32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Q6Z8F4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HADFPG</w:t>
            </w:r>
            <w:r w:rsidRPr="00C50A9B">
              <w:rPr>
                <w:rFonts w:ascii="Times New Roman" w:eastAsia="HelveticaNeue-Roman" w:hAnsi="Times New Roman"/>
                <w:color w:val="000000" w:themeColor="text1"/>
                <w:sz w:val="21"/>
                <w:szCs w:val="21"/>
              </w:rPr>
              <w:t>*</w:t>
            </w: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SNNGTGLFQTIVGLK</w:t>
            </w:r>
          </w:p>
        </w:tc>
        <w:tc>
          <w:tcPr>
            <w:tcW w:w="664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120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44865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S</w:t>
            </w:r>
            <w:r w:rsidRPr="00C50A9B">
              <w:rPr>
                <w:rFonts w:ascii="Times New Roman" w:eastAsia="HelveticaNeue-Roman" w:hAnsi="Times New Roman"/>
                <w:color w:val="000000" w:themeColor="text1"/>
                <w:sz w:val="21"/>
                <w:szCs w:val="21"/>
              </w:rPr>
              <w:t>erine</w:t>
            </w:r>
          </w:p>
        </w:tc>
      </w:tr>
      <w:tr w:rsidR="00C50A9B" w:rsidRPr="00C50A9B" w:rsidTr="003F0611">
        <w:trPr>
          <w:jc w:val="center"/>
        </w:trPr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B0FFP0</w:t>
            </w:r>
          </w:p>
        </w:tc>
        <w:tc>
          <w:tcPr>
            <w:tcW w:w="2864" w:type="dxa"/>
            <w:tcBorders>
              <w:top w:val="nil"/>
              <w:bottom w:val="single" w:sz="4" w:space="0" w:color="auto"/>
            </w:tcBorders>
          </w:tcPr>
          <w:p w:rsidR="00C50A9B" w:rsidRPr="00C50A9B" w:rsidRDefault="00C50A9B" w:rsidP="00A0440D">
            <w:pPr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TD</w:t>
            </w:r>
            <w:r w:rsidRPr="00C50A9B">
              <w:rPr>
                <w:rFonts w:ascii="Times New Roman" w:eastAsia="HelveticaNeue-Roman" w:hAnsi="Times New Roman"/>
                <w:color w:val="000000" w:themeColor="text1"/>
                <w:sz w:val="21"/>
                <w:szCs w:val="21"/>
              </w:rPr>
              <w:t>*</w:t>
            </w: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EGGFESDAVATANILESSAPVVGGK</w:t>
            </w:r>
          </w:p>
        </w:tc>
        <w:tc>
          <w:tcPr>
            <w:tcW w:w="664" w:type="dxa"/>
            <w:tcBorders>
              <w:top w:val="nil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104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2788.27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C50A9B" w:rsidRPr="00C50A9B" w:rsidRDefault="00C50A9B" w:rsidP="00A0440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</w:pPr>
            <w:r w:rsidRPr="00C50A9B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</w:rPr>
              <w:t>S</w:t>
            </w:r>
            <w:r w:rsidRPr="00C50A9B">
              <w:rPr>
                <w:rFonts w:ascii="Times New Roman" w:eastAsia="HelveticaNeue-Roman" w:hAnsi="Times New Roman"/>
                <w:color w:val="000000" w:themeColor="text1"/>
                <w:sz w:val="21"/>
                <w:szCs w:val="21"/>
              </w:rPr>
              <w:t>erine</w:t>
            </w:r>
          </w:p>
        </w:tc>
      </w:tr>
    </w:tbl>
    <w:p w:rsidR="00C50A9B" w:rsidRPr="00C50A9B" w:rsidRDefault="00C50A9B" w:rsidP="00A0440D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50A9B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a</w:t>
      </w:r>
      <w:r w:rsidRPr="00C50A9B">
        <w:rPr>
          <w:rFonts w:ascii="Times New Roman" w:eastAsia="AdvTT887faa2e+20" w:hAnsi="Times New Roman" w:cs="Times New Roman"/>
          <w:color w:val="000000" w:themeColor="text1"/>
          <w:sz w:val="21"/>
          <w:szCs w:val="21"/>
        </w:rPr>
        <w:t xml:space="preserve"> Spot numbers are according to 2DE gels as shown in Fig</w:t>
      </w:r>
      <w:r w:rsidR="008C78F8">
        <w:rPr>
          <w:rFonts w:ascii="Times New Roman" w:eastAsia="AdvTT887faa2e+20" w:hAnsi="Times New Roman" w:cs="Times New Roman" w:hint="eastAsia"/>
          <w:color w:val="000000" w:themeColor="text1"/>
          <w:sz w:val="21"/>
          <w:szCs w:val="21"/>
        </w:rPr>
        <w:t>.</w:t>
      </w:r>
      <w:r w:rsidRPr="00C50A9B">
        <w:rPr>
          <w:rFonts w:ascii="Times New Roman" w:eastAsia="AdvTT887faa2e+20" w:hAnsi="Times New Roman" w:cs="Times New Roman"/>
          <w:color w:val="000000" w:themeColor="text1"/>
          <w:sz w:val="21"/>
          <w:szCs w:val="21"/>
        </w:rPr>
        <w:t xml:space="preserve"> 1.</w:t>
      </w:r>
      <w:r w:rsidRPr="00C50A9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:rsidR="00C50A9B" w:rsidRPr="00C50A9B" w:rsidRDefault="00C50A9B" w:rsidP="00A0440D">
      <w:pPr>
        <w:spacing w:after="0"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50A9B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b</w:t>
      </w:r>
      <w:r w:rsidRPr="00C50A9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proofErr w:type="spellStart"/>
      <w:r w:rsidRPr="00C50A9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Uniprot</w:t>
      </w:r>
      <w:proofErr w:type="spellEnd"/>
      <w:r w:rsidRPr="00C50A9B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Accession No.</w:t>
      </w:r>
    </w:p>
    <w:p w:rsidR="00C50A9B" w:rsidRPr="00C50A9B" w:rsidRDefault="00C50A9B" w:rsidP="00A0440D">
      <w:pPr>
        <w:spacing w:after="0" w:line="480" w:lineRule="auto"/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  <w:r w:rsidRPr="00C50A9B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>c</w:t>
      </w:r>
      <w:r w:rsidRPr="00C50A9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C50A9B">
        <w:rPr>
          <w:rFonts w:ascii="Times New Roman" w:eastAsia="HelveticaNeue-Roman" w:hAnsi="Times New Roman" w:cs="Times New Roman"/>
          <w:color w:val="000000" w:themeColor="text1"/>
          <w:sz w:val="21"/>
          <w:szCs w:val="21"/>
        </w:rPr>
        <w:t xml:space="preserve">The asterisk indicates </w:t>
      </w:r>
      <w:proofErr w:type="spellStart"/>
      <w:r w:rsidRPr="00C50A9B">
        <w:rPr>
          <w:rFonts w:ascii="Times New Roman" w:eastAsia="HelveticaNeue-Roman" w:hAnsi="Times New Roman" w:cs="Times New Roman"/>
          <w:color w:val="000000" w:themeColor="text1"/>
          <w:sz w:val="21"/>
          <w:szCs w:val="21"/>
        </w:rPr>
        <w:t>phosphorylation</w:t>
      </w:r>
      <w:proofErr w:type="spellEnd"/>
      <w:r w:rsidRPr="00C50A9B">
        <w:rPr>
          <w:rFonts w:ascii="Times New Roman" w:eastAsia="HelveticaNeue-Roman" w:hAnsi="Times New Roman" w:cs="Times New Roman"/>
          <w:color w:val="000000" w:themeColor="text1"/>
          <w:sz w:val="21"/>
          <w:szCs w:val="21"/>
        </w:rPr>
        <w:t xml:space="preserve"> sites </w:t>
      </w:r>
      <w:r w:rsidRPr="00C50A9B">
        <w:rPr>
          <w:rFonts w:ascii="Times New Roman" w:hAnsi="Times New Roman" w:cs="Times New Roman"/>
          <w:color w:val="000000" w:themeColor="text1"/>
          <w:sz w:val="21"/>
          <w:szCs w:val="21"/>
        </w:rPr>
        <w:t>on the right side of</w:t>
      </w:r>
      <w:r w:rsidRPr="00C50A9B">
        <w:rPr>
          <w:rFonts w:ascii="Times New Roman" w:eastAsia="HelveticaNeue-Roman" w:hAnsi="Times New Roman" w:cs="Times New Roman"/>
          <w:color w:val="000000" w:themeColor="text1"/>
          <w:sz w:val="21"/>
          <w:szCs w:val="21"/>
        </w:rPr>
        <w:t xml:space="preserve"> the serine residue.</w:t>
      </w:r>
      <w:r w:rsidRPr="00C50A9B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6709B" w:rsidRDefault="00D6709B">
      <w:pPr>
        <w:rPr>
          <w:rFonts w:ascii="Times New Roman" w:hAnsi="Times New Roman" w:cs="Times New Roman"/>
        </w:rPr>
      </w:pPr>
    </w:p>
    <w:p w:rsidR="00A0440D" w:rsidRDefault="00A0440D">
      <w:pPr>
        <w:rPr>
          <w:rFonts w:ascii="Times New Roman" w:hAnsi="Times New Roman" w:cs="Times New Roman"/>
        </w:rPr>
      </w:pPr>
    </w:p>
    <w:p w:rsidR="00A0440D" w:rsidRDefault="00A0440D">
      <w:pPr>
        <w:rPr>
          <w:rFonts w:ascii="Times New Roman" w:hAnsi="Times New Roman" w:cs="Times New Roman"/>
        </w:rPr>
      </w:pPr>
    </w:p>
    <w:p w:rsidR="00A0440D" w:rsidRDefault="00A0440D">
      <w:pPr>
        <w:rPr>
          <w:rFonts w:ascii="Times New Roman" w:hAnsi="Times New Roman" w:cs="Times New Roman"/>
        </w:rPr>
      </w:pPr>
    </w:p>
    <w:p w:rsidR="00A0440D" w:rsidRDefault="00A0440D">
      <w:pPr>
        <w:rPr>
          <w:rFonts w:ascii="Times New Roman" w:hAnsi="Times New Roman" w:cs="Times New Roman"/>
        </w:rPr>
      </w:pPr>
    </w:p>
    <w:p w:rsidR="00A0440D" w:rsidRDefault="00A0440D">
      <w:pPr>
        <w:rPr>
          <w:rFonts w:ascii="Times New Roman" w:hAnsi="Times New Roman" w:cs="Times New Roman"/>
        </w:rPr>
      </w:pPr>
    </w:p>
    <w:p w:rsidR="00A0440D" w:rsidRDefault="00A0440D">
      <w:pPr>
        <w:rPr>
          <w:rFonts w:ascii="Times New Roman" w:hAnsi="Times New Roman" w:cs="Times New Roman"/>
        </w:rPr>
      </w:pPr>
    </w:p>
    <w:p w:rsidR="00A0440D" w:rsidRDefault="00A0440D">
      <w:pPr>
        <w:rPr>
          <w:rFonts w:ascii="Times New Roman" w:hAnsi="Times New Roman" w:cs="Times New Roman"/>
        </w:rPr>
      </w:pPr>
    </w:p>
    <w:p w:rsidR="00A0440D" w:rsidRDefault="00A0440D" w:rsidP="00A0440D">
      <w:pPr>
        <w:autoSpaceDE w:val="0"/>
        <w:autoSpaceDN w:val="0"/>
        <w:jc w:val="center"/>
        <w:rPr>
          <w:rFonts w:ascii="Times New Roman" w:hAnsi="Times New Roman" w:cs="Times New Roman"/>
          <w:sz w:val="18"/>
          <w:szCs w:val="18"/>
        </w:rPr>
      </w:pPr>
      <w:r w:rsidRPr="00BD2C57">
        <w:rPr>
          <w:rFonts w:ascii="Times New Roman" w:hAnsi="Times New Roman" w:cs="Times New Roman" w:hint="eastAsia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BD2C5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22A4E">
        <w:rPr>
          <w:rFonts w:ascii="Times New Roman" w:hAnsi="Times New Roman" w:cs="Times New Roman"/>
          <w:sz w:val="24"/>
          <w:szCs w:val="24"/>
        </w:rPr>
        <w:t>Gene-spec</w:t>
      </w:r>
      <w:bookmarkStart w:id="0" w:name="_GoBack"/>
      <w:bookmarkEnd w:id="0"/>
      <w:r w:rsidRPr="00722A4E">
        <w:rPr>
          <w:rFonts w:ascii="Times New Roman" w:hAnsi="Times New Roman" w:cs="Times New Roman"/>
          <w:sz w:val="24"/>
          <w:szCs w:val="24"/>
        </w:rPr>
        <w:t>ific primer</w:t>
      </w:r>
      <w:r w:rsidRPr="00722A4E">
        <w:rPr>
          <w:rFonts w:ascii="Times New Roman" w:hAnsi="Times New Roman" w:cs="Times New Roman"/>
          <w:iCs/>
          <w:sz w:val="24"/>
          <w:szCs w:val="24"/>
        </w:rPr>
        <w:t>s</w:t>
      </w:r>
      <w:r w:rsidRPr="00722A4E">
        <w:rPr>
          <w:rFonts w:ascii="Times New Roman" w:hAnsi="Times New Roman" w:cs="Times New Roman"/>
          <w:sz w:val="24"/>
          <w:szCs w:val="24"/>
        </w:rPr>
        <w:t xml:space="preserve"> designed</w:t>
      </w:r>
      <w:r w:rsidRPr="00722A4E">
        <w:rPr>
          <w:rFonts w:ascii="Times New Roman" w:hAnsi="Times New Roman" w:cs="Times New Roman"/>
          <w:iCs/>
          <w:sz w:val="24"/>
          <w:szCs w:val="24"/>
        </w:rPr>
        <w:t xml:space="preserve"> for </w:t>
      </w:r>
      <w:proofErr w:type="spellStart"/>
      <w:r w:rsidRPr="00722A4E">
        <w:rPr>
          <w:rFonts w:ascii="Times New Roman" w:hAnsi="Times New Roman" w:cs="Times New Roman"/>
          <w:iCs/>
          <w:sz w:val="24"/>
          <w:szCs w:val="24"/>
        </w:rPr>
        <w:t>qRT</w:t>
      </w:r>
      <w:proofErr w:type="spellEnd"/>
      <w:r w:rsidRPr="00722A4E">
        <w:rPr>
          <w:rFonts w:ascii="Times New Roman" w:hAnsi="Times New Roman" w:cs="Times New Roman"/>
          <w:iCs/>
          <w:sz w:val="24"/>
          <w:szCs w:val="24"/>
        </w:rPr>
        <w:t>-PCR</w:t>
      </w:r>
    </w:p>
    <w:tbl>
      <w:tblPr>
        <w:tblStyle w:val="a5"/>
        <w:tblW w:w="136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74"/>
        <w:gridCol w:w="2344"/>
        <w:gridCol w:w="1638"/>
        <w:gridCol w:w="1134"/>
        <w:gridCol w:w="2898"/>
        <w:gridCol w:w="3119"/>
        <w:gridCol w:w="1417"/>
      </w:tblGrid>
      <w:tr w:rsidR="00A0440D" w:rsidTr="00AA2EF0">
        <w:trPr>
          <w:trHeight w:val="546"/>
          <w:jc w:val="center"/>
        </w:trPr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40D" w:rsidRPr="00BD2C57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bCs/>
                <w:sz w:val="21"/>
                <w:szCs w:val="21"/>
              </w:rPr>
              <w:t>Protein S</w:t>
            </w:r>
            <w:r w:rsidRPr="00BD2C57">
              <w:rPr>
                <w:rFonts w:ascii="Times New Roman" w:hAnsi="Times New Roman"/>
                <w:bCs/>
                <w:sz w:val="21"/>
                <w:szCs w:val="21"/>
              </w:rPr>
              <w:t>pot no.</w:t>
            </w:r>
            <w:r w:rsidRPr="00347AA1">
              <w:rPr>
                <w:rFonts w:eastAsia="Times New Roman"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40D" w:rsidRPr="00BD2C57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D2C57">
              <w:rPr>
                <w:rFonts w:ascii="Times New Roman" w:hAnsi="Times New Roman"/>
                <w:bCs/>
                <w:sz w:val="21"/>
                <w:szCs w:val="21"/>
              </w:rPr>
              <w:t>Protein name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B3C74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G</w:t>
            </w:r>
            <w:r w:rsidRPr="009B3C74">
              <w:rPr>
                <w:rFonts w:ascii="Times New Roman" w:hAnsi="Times New Roman" w:hint="eastAsia"/>
                <w:color w:val="000000" w:themeColor="text1"/>
                <w:sz w:val="21"/>
                <w:szCs w:val="21"/>
              </w:rPr>
              <w:t>ene</w:t>
            </w:r>
            <w:r w:rsidRPr="009B3C74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  <w:r w:rsidRPr="009B3C74">
              <w:rPr>
                <w:rFonts w:ascii="Times New Roman" w:hAnsi="Times New Roman" w:hint="eastAsia"/>
                <w:color w:val="000000" w:themeColor="text1"/>
                <w:sz w:val="21"/>
                <w:szCs w:val="21"/>
              </w:rPr>
              <w:t>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40D" w:rsidRPr="00BD2C57" w:rsidRDefault="00A0440D" w:rsidP="005548A8">
            <w:pPr>
              <w:spacing w:after="0" w:line="360" w:lineRule="auto"/>
              <w:ind w:rightChars="50" w:right="110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proofErr w:type="spellStart"/>
            <w:r w:rsidRPr="00BD2C57">
              <w:rPr>
                <w:rFonts w:ascii="Times New Roman" w:hAnsi="Times New Roman"/>
                <w:bCs/>
                <w:sz w:val="21"/>
                <w:szCs w:val="21"/>
              </w:rPr>
              <w:t>Uniprot</w:t>
            </w:r>
            <w:proofErr w:type="spellEnd"/>
          </w:p>
          <w:p w:rsidR="00A0440D" w:rsidRPr="00BD2C57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D2C57">
              <w:rPr>
                <w:rFonts w:ascii="Times New Roman" w:hAnsi="Times New Roman"/>
                <w:bCs/>
                <w:sz w:val="21"/>
                <w:szCs w:val="21"/>
              </w:rPr>
              <w:t>Accessio</w:t>
            </w:r>
            <w:r>
              <w:rPr>
                <w:rFonts w:ascii="Times New Roman" w:hAnsi="Times New Roman" w:hint="eastAsia"/>
                <w:bCs/>
                <w:sz w:val="21"/>
                <w:szCs w:val="21"/>
              </w:rPr>
              <w:t>n</w:t>
            </w:r>
            <w:r w:rsidRPr="00BD2C57">
              <w:rPr>
                <w:rFonts w:ascii="Times New Roman" w:hAnsi="Times New Roman" w:hint="eastAsia"/>
                <w:bCs/>
                <w:sz w:val="21"/>
                <w:szCs w:val="21"/>
              </w:rPr>
              <w:t xml:space="preserve"> </w:t>
            </w:r>
            <w:r w:rsidRPr="00BD2C57">
              <w:rPr>
                <w:rFonts w:ascii="Times New Roman" w:hAnsi="Times New Roman"/>
                <w:bCs/>
                <w:sz w:val="21"/>
                <w:szCs w:val="21"/>
              </w:rPr>
              <w:t>No.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40D" w:rsidRPr="00BD2C57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D2C57">
              <w:rPr>
                <w:rFonts w:ascii="Times New Roman" w:hAnsi="Times New Roman"/>
                <w:sz w:val="21"/>
                <w:szCs w:val="21"/>
              </w:rPr>
              <w:t>Forward primer (5’</w:t>
            </w:r>
            <w:r w:rsidRPr="00BD2C57">
              <w:rPr>
                <w:rFonts w:ascii="Times New Roman" w:eastAsia="AdvTT99c4c969+21" w:hAnsi="Times New Roman"/>
                <w:sz w:val="21"/>
                <w:szCs w:val="21"/>
              </w:rPr>
              <w:t>→</w:t>
            </w:r>
            <w:r w:rsidRPr="00BD2C57">
              <w:rPr>
                <w:rFonts w:ascii="Times New Roman" w:hAnsi="Times New Roman"/>
                <w:sz w:val="21"/>
                <w:szCs w:val="21"/>
              </w:rPr>
              <w:t>3’)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40D" w:rsidRPr="00BD2C57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D2C57">
              <w:rPr>
                <w:rFonts w:ascii="Times New Roman" w:hAnsi="Times New Roman"/>
                <w:sz w:val="21"/>
                <w:szCs w:val="21"/>
              </w:rPr>
              <w:t>Reverse primer (5’</w:t>
            </w:r>
            <w:r w:rsidRPr="00BD2C57">
              <w:rPr>
                <w:rFonts w:ascii="Times New Roman" w:eastAsia="AdvTT99c4c969+21" w:hAnsi="Times New Roman"/>
                <w:sz w:val="21"/>
                <w:szCs w:val="21"/>
              </w:rPr>
              <w:t>→</w:t>
            </w:r>
            <w:r w:rsidRPr="00BD2C57">
              <w:rPr>
                <w:rFonts w:ascii="Times New Roman" w:hAnsi="Times New Roman"/>
                <w:sz w:val="21"/>
                <w:szCs w:val="21"/>
              </w:rPr>
              <w:t>3’)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40D" w:rsidRPr="00BD2C57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D2C57">
              <w:rPr>
                <w:rFonts w:ascii="Times New Roman" w:hAnsi="Times New Roman"/>
                <w:sz w:val="21"/>
                <w:szCs w:val="21"/>
              </w:rPr>
              <w:t xml:space="preserve">Length of Product </w:t>
            </w:r>
            <w:r>
              <w:rPr>
                <w:rFonts w:ascii="Times New Roman" w:hAnsi="Times New Roman" w:hint="eastAsia"/>
                <w:sz w:val="21"/>
                <w:szCs w:val="21"/>
              </w:rPr>
              <w:t>S</w:t>
            </w:r>
            <w:r w:rsidRPr="00BD2C57">
              <w:rPr>
                <w:rFonts w:ascii="Times New Roman" w:hAnsi="Times New Roman"/>
                <w:sz w:val="21"/>
                <w:szCs w:val="21"/>
              </w:rPr>
              <w:t>ize</w:t>
            </w:r>
            <w:r w:rsidRPr="00BD2C57">
              <w:rPr>
                <w:rFonts w:ascii="Times New Roman" w:hAnsi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BD2C57">
              <w:rPr>
                <w:rFonts w:ascii="Times New Roman" w:hAnsi="Times New Roman"/>
                <w:bCs/>
                <w:sz w:val="21"/>
                <w:szCs w:val="21"/>
              </w:rPr>
              <w:t>bp</w:t>
            </w:r>
            <w:proofErr w:type="spellEnd"/>
            <w:r w:rsidRPr="00BD2C57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</w:tc>
      </w:tr>
      <w:tr w:rsidR="00A0440D" w:rsidTr="00AA2EF0">
        <w:trPr>
          <w:trHeight w:val="320"/>
          <w:jc w:val="center"/>
        </w:trPr>
        <w:tc>
          <w:tcPr>
            <w:tcW w:w="1074" w:type="dxa"/>
            <w:tcBorders>
              <w:top w:val="single" w:sz="4" w:space="0" w:color="auto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 w:hint="eastAsia"/>
                <w:sz w:val="18"/>
                <w:szCs w:val="18"/>
              </w:rPr>
              <w:t>17</w:t>
            </w:r>
          </w:p>
        </w:tc>
        <w:tc>
          <w:tcPr>
            <w:tcW w:w="2344" w:type="dxa"/>
            <w:tcBorders>
              <w:top w:val="single" w:sz="4" w:space="0" w:color="auto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 xml:space="preserve">Glyceraldehyde-3-phosphate </w:t>
            </w:r>
            <w:proofErr w:type="spellStart"/>
            <w:r w:rsidRPr="009B3C74">
              <w:rPr>
                <w:rFonts w:ascii="Times New Roman" w:hAnsi="Times New Roman"/>
                <w:sz w:val="18"/>
                <w:szCs w:val="18"/>
              </w:rPr>
              <w:t>dehydrogenase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OsI_09835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A0440D" w:rsidRPr="009B3C74" w:rsidRDefault="00A0440D" w:rsidP="005548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A2XC18</w:t>
            </w:r>
          </w:p>
        </w:tc>
        <w:tc>
          <w:tcPr>
            <w:tcW w:w="2898" w:type="dxa"/>
            <w:tcBorders>
              <w:top w:val="single" w:sz="4" w:space="0" w:color="auto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CAAGCTGATCAAGGTCGTCTC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GGAGCAGTGATGATGACCTTC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159</w:t>
            </w:r>
          </w:p>
        </w:tc>
      </w:tr>
      <w:tr w:rsidR="00A0440D" w:rsidTr="00AA2EF0">
        <w:trPr>
          <w:trHeight w:val="320"/>
          <w:jc w:val="center"/>
        </w:trPr>
        <w:tc>
          <w:tcPr>
            <w:tcW w:w="107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 w:hint="eastAsia"/>
                <w:sz w:val="18"/>
                <w:szCs w:val="18"/>
              </w:rPr>
              <w:t>23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 xml:space="preserve">Putative </w:t>
            </w:r>
            <w:proofErr w:type="spellStart"/>
            <w:r w:rsidRPr="009B3C74">
              <w:rPr>
                <w:rFonts w:ascii="Times New Roman" w:hAnsi="Times New Roman"/>
                <w:sz w:val="18"/>
                <w:szCs w:val="18"/>
              </w:rPr>
              <w:t>chaperonin</w:t>
            </w:r>
            <w:proofErr w:type="spellEnd"/>
            <w:r w:rsidRPr="009B3C74">
              <w:rPr>
                <w:rFonts w:ascii="Times New Roman" w:hAnsi="Times New Roman"/>
                <w:sz w:val="18"/>
                <w:szCs w:val="18"/>
              </w:rPr>
              <w:t xml:space="preserve"> 60 beta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pStyle w:val="HTML"/>
              <w:shd w:val="clear" w:color="auto" w:fill="FFFFFF"/>
              <w:tabs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3C7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Os06g0114000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Q9LWT6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TTCAGGTGGGAGCACAAAC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GCTCATCATTCTCCAGGTTGT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177</w:t>
            </w:r>
          </w:p>
        </w:tc>
      </w:tr>
      <w:tr w:rsidR="00A0440D" w:rsidTr="00AA2EF0">
        <w:trPr>
          <w:trHeight w:val="320"/>
          <w:jc w:val="center"/>
        </w:trPr>
        <w:tc>
          <w:tcPr>
            <w:tcW w:w="107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 w:hint="eastAsia"/>
                <w:sz w:val="18"/>
                <w:szCs w:val="18"/>
              </w:rPr>
              <w:t>28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Eukaryotic initiation factor 4A-1</w:t>
            </w: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Os06g0701100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P35683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CCCGTCAAAGATCCAAGTT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GAGTGTGACAAGCTTCCATTC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181</w:t>
            </w:r>
          </w:p>
        </w:tc>
      </w:tr>
      <w:tr w:rsidR="00A0440D" w:rsidTr="00AA2EF0">
        <w:trPr>
          <w:trHeight w:val="320"/>
          <w:jc w:val="center"/>
        </w:trPr>
        <w:tc>
          <w:tcPr>
            <w:tcW w:w="107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 w:hint="eastAsia"/>
                <w:sz w:val="18"/>
                <w:szCs w:val="18"/>
              </w:rPr>
              <w:t>30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 xml:space="preserve">Elongation factor </w:t>
            </w:r>
            <w:proofErr w:type="spellStart"/>
            <w:r w:rsidRPr="009B3C74">
              <w:rPr>
                <w:rFonts w:ascii="Times New Roman" w:hAnsi="Times New Roman"/>
                <w:sz w:val="18"/>
                <w:szCs w:val="18"/>
              </w:rPr>
              <w:t>Tu</w:t>
            </w:r>
            <w:proofErr w:type="spellEnd"/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OJ1126_D09.31-1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Q6ZI53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GGTTACCGCCCTCAGTTCTA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CCTCATTCCCTGCTCACAA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162</w:t>
            </w:r>
          </w:p>
        </w:tc>
      </w:tr>
      <w:tr w:rsidR="00A0440D" w:rsidTr="00AA2EF0">
        <w:trPr>
          <w:trHeight w:val="320"/>
          <w:jc w:val="center"/>
        </w:trPr>
        <w:tc>
          <w:tcPr>
            <w:tcW w:w="107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 w:hint="eastAsia"/>
                <w:sz w:val="18"/>
                <w:szCs w:val="18"/>
              </w:rPr>
              <w:t>31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B3C74">
              <w:rPr>
                <w:rFonts w:ascii="Times New Roman" w:hAnsi="Times New Roman"/>
                <w:sz w:val="18"/>
                <w:szCs w:val="18"/>
              </w:rPr>
              <w:t>Phosphoribulokinase</w:t>
            </w:r>
            <w:proofErr w:type="spellEnd"/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Os02g0698000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_Hlk521256492"/>
            <w:r w:rsidRPr="009B3C74">
              <w:rPr>
                <w:rFonts w:ascii="Times New Roman" w:hAnsi="Times New Roman"/>
                <w:sz w:val="18"/>
                <w:szCs w:val="18"/>
              </w:rPr>
              <w:t>Q6Z8F4</w:t>
            </w:r>
            <w:bookmarkEnd w:id="1"/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GACTGGCAGGAAGGAGAAAG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GGGATGTAAGCCCTCAATG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196</w:t>
            </w:r>
          </w:p>
        </w:tc>
      </w:tr>
      <w:tr w:rsidR="00A0440D" w:rsidTr="00AA2EF0">
        <w:trPr>
          <w:trHeight w:val="320"/>
          <w:jc w:val="center"/>
        </w:trPr>
        <w:tc>
          <w:tcPr>
            <w:tcW w:w="107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" w:name="_Hlk370241335"/>
            <w:r w:rsidRPr="009B3C74">
              <w:rPr>
                <w:rFonts w:ascii="Times New Roman" w:hAnsi="Times New Roman" w:hint="eastAsia"/>
                <w:sz w:val="18"/>
                <w:szCs w:val="18"/>
              </w:rPr>
              <w:t>33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L-</w:t>
            </w:r>
            <w:proofErr w:type="spellStart"/>
            <w:r w:rsidRPr="009B3C74">
              <w:rPr>
                <w:rFonts w:ascii="Times New Roman" w:hAnsi="Times New Roman"/>
                <w:sz w:val="18"/>
                <w:szCs w:val="18"/>
              </w:rPr>
              <w:t>ascorbate</w:t>
            </w:r>
            <w:proofErr w:type="spellEnd"/>
            <w:r w:rsidRPr="009B3C7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B3C74">
              <w:rPr>
                <w:rFonts w:ascii="Times New Roman" w:hAnsi="Times New Roman"/>
                <w:sz w:val="18"/>
                <w:szCs w:val="18"/>
              </w:rPr>
              <w:t>peroxidase</w:t>
            </w:r>
            <w:proofErr w:type="spellEnd"/>
            <w:r w:rsidRPr="009B3C74">
              <w:rPr>
                <w:rFonts w:ascii="Times New Roman" w:hAnsi="Times New Roman"/>
                <w:sz w:val="18"/>
                <w:szCs w:val="18"/>
              </w:rPr>
              <w:t xml:space="preserve"> 1, </w:t>
            </w:r>
            <w:proofErr w:type="spellStart"/>
            <w:r w:rsidRPr="009B3C74">
              <w:rPr>
                <w:rFonts w:ascii="Times New Roman" w:hAnsi="Times New Roman"/>
                <w:sz w:val="18"/>
                <w:szCs w:val="18"/>
              </w:rPr>
              <w:t>cytosolic</w:t>
            </w:r>
            <w:proofErr w:type="spellEnd"/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APX1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B7E6Z4</w:t>
            </w:r>
          </w:p>
        </w:tc>
        <w:tc>
          <w:tcPr>
            <w:tcW w:w="2898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CTGATGCTACCAAGGGTTCTG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eastAsia="Helvetica-Bold" w:hAnsi="Times New Roman"/>
                <w:sz w:val="18"/>
                <w:szCs w:val="18"/>
              </w:rPr>
              <w:t>TGTCCAAGGTCCCTCAAAAC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</w:tr>
      <w:tr w:rsidR="00A0440D" w:rsidTr="00AA2EF0">
        <w:trPr>
          <w:trHeight w:val="335"/>
          <w:jc w:val="center"/>
        </w:trPr>
        <w:tc>
          <w:tcPr>
            <w:tcW w:w="1074" w:type="dxa"/>
            <w:tcBorders>
              <w:top w:val="nil"/>
              <w:bottom w:val="single" w:sz="4" w:space="0" w:color="auto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B3C74">
              <w:rPr>
                <w:rFonts w:ascii="Times New Roman" w:hAnsi="Times New Roman"/>
                <w:sz w:val="18"/>
                <w:szCs w:val="18"/>
              </w:rPr>
              <w:t>eference gene</w:t>
            </w:r>
          </w:p>
        </w:tc>
        <w:tc>
          <w:tcPr>
            <w:tcW w:w="2344" w:type="dxa"/>
            <w:tcBorders>
              <w:top w:val="nil"/>
              <w:bottom w:val="single" w:sz="4" w:space="0" w:color="auto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A688D">
              <w:rPr>
                <w:rFonts w:ascii="Times New Roman" w:hAnsi="Times New Roman"/>
                <w:sz w:val="18"/>
                <w:szCs w:val="18"/>
              </w:rPr>
              <w:t>Polyubiquitin</w:t>
            </w:r>
            <w:proofErr w:type="spellEnd"/>
            <w:r w:rsidRPr="00CA688D"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</w:tc>
        <w:tc>
          <w:tcPr>
            <w:tcW w:w="1638" w:type="dxa"/>
            <w:tcBorders>
              <w:top w:val="nil"/>
              <w:bottom w:val="single" w:sz="4" w:space="0" w:color="auto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UBQ3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0440D" w:rsidRPr="009B3C74" w:rsidRDefault="00A0440D" w:rsidP="005548A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sz w:val="18"/>
                <w:szCs w:val="18"/>
              </w:rPr>
              <w:t>Q58G87</w:t>
            </w:r>
          </w:p>
        </w:tc>
        <w:tc>
          <w:tcPr>
            <w:tcW w:w="2898" w:type="dxa"/>
            <w:tcBorders>
              <w:top w:val="nil"/>
              <w:bottom w:val="single" w:sz="4" w:space="0" w:color="auto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TGAGTTCTCCGATACGATTGAC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A0440D" w:rsidRPr="009B3C74" w:rsidRDefault="00A0440D" w:rsidP="005548A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TGTTATAATCCGCGAGAGTACG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A0440D" w:rsidRPr="009B3C74" w:rsidRDefault="00A0440D" w:rsidP="005548A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C74">
              <w:rPr>
                <w:rFonts w:ascii="Times New Roman" w:hAnsi="Times New Roman" w:hint="eastAsia"/>
                <w:sz w:val="18"/>
                <w:szCs w:val="18"/>
              </w:rPr>
              <w:t>130</w:t>
            </w:r>
          </w:p>
        </w:tc>
      </w:tr>
    </w:tbl>
    <w:bookmarkEnd w:id="2"/>
    <w:p w:rsidR="00A0440D" w:rsidRPr="00C66473" w:rsidRDefault="00A0440D" w:rsidP="00A0440D">
      <w:pPr>
        <w:autoSpaceDE w:val="0"/>
        <w:autoSpaceDN w:val="0"/>
        <w:spacing w:line="480" w:lineRule="auto"/>
        <w:rPr>
          <w:rFonts w:eastAsia="AdvTT887faa2e+20" w:cs="Times New Roman"/>
          <w:color w:val="000000" w:themeColor="text1"/>
          <w:sz w:val="21"/>
          <w:szCs w:val="21"/>
        </w:rPr>
      </w:pPr>
      <w:r w:rsidRPr="00C66473">
        <w:rPr>
          <w:rFonts w:eastAsia="AdvTT887faa2e+20" w:cs="Times New Roman" w:hint="eastAsia"/>
          <w:color w:val="000000" w:themeColor="text1"/>
          <w:sz w:val="21"/>
          <w:szCs w:val="21"/>
          <w:vertAlign w:val="superscript"/>
        </w:rPr>
        <w:t>a</w:t>
      </w:r>
      <w:r w:rsidRPr="00C66473">
        <w:rPr>
          <w:rFonts w:eastAsia="AdvTT887faa2e+20" w:cs="Times New Roman"/>
          <w:color w:val="000000" w:themeColor="text1"/>
          <w:sz w:val="21"/>
          <w:szCs w:val="21"/>
        </w:rPr>
        <w:t xml:space="preserve"> </w:t>
      </w:r>
      <w:r w:rsidRPr="005A05D3">
        <w:rPr>
          <w:rFonts w:ascii="Times New Roman" w:eastAsia="AdvTT887faa2e+20" w:hAnsi="Times New Roman" w:cs="Times New Roman"/>
          <w:color w:val="000000" w:themeColor="text1"/>
          <w:sz w:val="21"/>
          <w:szCs w:val="21"/>
        </w:rPr>
        <w:t>Spot numbers are according to 2DE gels as shown in Fig. 1.</w:t>
      </w:r>
    </w:p>
    <w:p w:rsidR="00A0440D" w:rsidRPr="00A0440D" w:rsidRDefault="00A0440D">
      <w:pPr>
        <w:rPr>
          <w:rFonts w:ascii="Times New Roman" w:hAnsi="Times New Roman" w:cs="Times New Roman"/>
        </w:rPr>
      </w:pPr>
    </w:p>
    <w:sectPr w:rsidR="00A0440D" w:rsidRPr="00A0440D" w:rsidSect="00A0440D">
      <w:pgSz w:w="16838" w:h="11906" w:orient="landscape"/>
      <w:pgMar w:top="1134" w:right="964" w:bottom="1134" w:left="73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D92" w:rsidRDefault="00DA4D92" w:rsidP="00BD2C57">
      <w:pPr>
        <w:spacing w:after="0"/>
      </w:pPr>
      <w:r>
        <w:separator/>
      </w:r>
    </w:p>
  </w:endnote>
  <w:endnote w:type="continuationSeparator" w:id="0">
    <w:p w:rsidR="00DA4D92" w:rsidRDefault="00DA4D92" w:rsidP="00BD2C5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-Roman">
    <w:altName w:val="微软雅黑"/>
    <w:charset w:val="86"/>
    <w:family w:val="auto"/>
    <w:pitch w:val="default"/>
    <w:sig w:usb0="00000003" w:usb1="00000000" w:usb2="00000010" w:usb3="00000000" w:csb0="00040001" w:csb1="00000000"/>
  </w:font>
  <w:font w:name="AdvTT887faa2e+20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T99c4c969+21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Helvetica-Bold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D92" w:rsidRDefault="00DA4D92" w:rsidP="00BD2C57">
      <w:pPr>
        <w:spacing w:after="0"/>
      </w:pPr>
      <w:r>
        <w:separator/>
      </w:r>
    </w:p>
  </w:footnote>
  <w:footnote w:type="continuationSeparator" w:id="0">
    <w:p w:rsidR="00DA4D92" w:rsidRDefault="00DA4D92" w:rsidP="00BD2C5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969"/>
    <w:rsid w:val="0001173D"/>
    <w:rsid w:val="000B0759"/>
    <w:rsid w:val="000F3B18"/>
    <w:rsid w:val="00121025"/>
    <w:rsid w:val="00155F3E"/>
    <w:rsid w:val="0017275E"/>
    <w:rsid w:val="00192515"/>
    <w:rsid w:val="002B418B"/>
    <w:rsid w:val="00300DB5"/>
    <w:rsid w:val="00303C4D"/>
    <w:rsid w:val="00386CEA"/>
    <w:rsid w:val="003F2296"/>
    <w:rsid w:val="00400A98"/>
    <w:rsid w:val="004014E9"/>
    <w:rsid w:val="004112CF"/>
    <w:rsid w:val="004E5969"/>
    <w:rsid w:val="005548A8"/>
    <w:rsid w:val="005A05D3"/>
    <w:rsid w:val="005C0A53"/>
    <w:rsid w:val="00630539"/>
    <w:rsid w:val="00722A4E"/>
    <w:rsid w:val="0073098B"/>
    <w:rsid w:val="007C7561"/>
    <w:rsid w:val="008C78F8"/>
    <w:rsid w:val="00932B42"/>
    <w:rsid w:val="00940A2C"/>
    <w:rsid w:val="00943CE2"/>
    <w:rsid w:val="009B3C74"/>
    <w:rsid w:val="00A0440D"/>
    <w:rsid w:val="00AA0DD4"/>
    <w:rsid w:val="00B971B3"/>
    <w:rsid w:val="00BC005A"/>
    <w:rsid w:val="00BD2C57"/>
    <w:rsid w:val="00C15E11"/>
    <w:rsid w:val="00C50A9B"/>
    <w:rsid w:val="00CA688D"/>
    <w:rsid w:val="00D507F8"/>
    <w:rsid w:val="00D6709B"/>
    <w:rsid w:val="00D70A93"/>
    <w:rsid w:val="00DA4D92"/>
    <w:rsid w:val="00DD7A94"/>
    <w:rsid w:val="00E109C9"/>
    <w:rsid w:val="00E17474"/>
    <w:rsid w:val="00F700F8"/>
    <w:rsid w:val="00F76CB4"/>
    <w:rsid w:val="00FB205C"/>
    <w:rsid w:val="3C652D4A"/>
    <w:rsid w:val="412458BA"/>
    <w:rsid w:val="6B752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9B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6709B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6709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D67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table" w:styleId="a5">
    <w:name w:val="Table Grid"/>
    <w:basedOn w:val="a1"/>
    <w:qFormat/>
    <w:rsid w:val="00D6709B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D6709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6709B"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qFormat/>
    <w:rsid w:val="00D6709B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孙冉冉</dc:creator>
  <cp:lastModifiedBy>李云锋</cp:lastModifiedBy>
  <cp:revision>7</cp:revision>
  <dcterms:created xsi:type="dcterms:W3CDTF">2019-01-07T07:51:00Z</dcterms:created>
  <dcterms:modified xsi:type="dcterms:W3CDTF">2019-04-11T05:08:00Z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