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8BB" w:rsidRPr="00156A2B" w:rsidRDefault="00156A2B" w:rsidP="00156A2B">
      <w:pPr>
        <w:spacing w:before="120" w:after="120"/>
        <w:jc w:val="center"/>
        <w:rPr>
          <w:rFonts w:ascii="Times New Roman" w:eastAsia="宋体" w:hAnsi="Times New Roman" w:cs="Times New Roman"/>
          <w:szCs w:val="21"/>
        </w:rPr>
      </w:pPr>
      <w:bookmarkStart w:id="0" w:name="OLE_LINK508"/>
      <w:bookmarkStart w:id="1" w:name="OLE_LINK509"/>
      <w:bookmarkStart w:id="2" w:name="OLE_LINK169"/>
      <w:r w:rsidRPr="007478C6">
        <w:rPr>
          <w:rFonts w:ascii="Times New Roman" w:eastAsia="宋体" w:hAnsi="Times New Roman" w:cs="Times New Roman"/>
          <w:szCs w:val="21"/>
        </w:rPr>
        <w:t xml:space="preserve">Table </w:t>
      </w:r>
      <w:r w:rsidR="002C4035">
        <w:rPr>
          <w:rFonts w:ascii="Times New Roman" w:eastAsia="宋体" w:hAnsi="Times New Roman" w:cs="Times New Roman" w:hint="eastAsia"/>
          <w:szCs w:val="21"/>
        </w:rPr>
        <w:t>S</w:t>
      </w:r>
      <w:r w:rsidR="00016334">
        <w:rPr>
          <w:rFonts w:ascii="Times New Roman" w:eastAsia="宋体" w:hAnsi="Times New Roman" w:cs="Times New Roman" w:hint="eastAsia"/>
          <w:szCs w:val="21"/>
        </w:rPr>
        <w:t>3</w:t>
      </w:r>
      <w:r w:rsidRPr="007478C6">
        <w:rPr>
          <w:rFonts w:ascii="Times New Roman" w:eastAsia="宋体" w:hAnsi="Times New Roman" w:cs="Times New Roman"/>
          <w:szCs w:val="21"/>
        </w:rPr>
        <w:t xml:space="preserve">. </w:t>
      </w:r>
      <w:bookmarkStart w:id="3" w:name="OLE_LINK157"/>
      <w:bookmarkStart w:id="4" w:name="OLE_LINK63"/>
      <w:bookmarkStart w:id="5" w:name="OLE_LINK145"/>
      <w:bookmarkStart w:id="6" w:name="OLE_LINK144"/>
      <w:r w:rsidR="007572BB">
        <w:rPr>
          <w:rFonts w:ascii="Times New Roman" w:hAnsi="Times New Roman" w:cs="Times New Roman"/>
          <w:kern w:val="0"/>
          <w:szCs w:val="21"/>
        </w:rPr>
        <w:t>Fatty acid composition of transgenic yeast cells</w:t>
      </w:r>
      <w:bookmarkEnd w:id="3"/>
      <w:r w:rsidR="007572BB">
        <w:rPr>
          <w:rFonts w:ascii="Times New Roman" w:hAnsi="Times New Roman" w:cs="Times New Roman"/>
          <w:kern w:val="0"/>
          <w:szCs w:val="21"/>
        </w:rPr>
        <w:t>.</w:t>
      </w:r>
      <w:bookmarkEnd w:id="4"/>
      <w:bookmarkEnd w:id="5"/>
      <w:bookmarkEnd w:id="6"/>
    </w:p>
    <w:tbl>
      <w:tblPr>
        <w:tblStyle w:val="a3"/>
        <w:tblW w:w="5000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27"/>
        <w:gridCol w:w="881"/>
        <w:gridCol w:w="881"/>
        <w:gridCol w:w="881"/>
        <w:gridCol w:w="810"/>
        <w:gridCol w:w="881"/>
        <w:gridCol w:w="883"/>
        <w:gridCol w:w="222"/>
        <w:gridCol w:w="1077"/>
        <w:gridCol w:w="1079"/>
      </w:tblGrid>
      <w:tr w:rsidR="0054511D" w:rsidRPr="0054511D" w:rsidTr="00B57CAA">
        <w:trPr>
          <w:jc w:val="center"/>
        </w:trPr>
        <w:tc>
          <w:tcPr>
            <w:tcW w:w="544" w:type="pct"/>
            <w:vMerge w:val="restart"/>
            <w:vAlign w:val="center"/>
          </w:tcPr>
          <w:p w:rsidR="0054511D" w:rsidRPr="0054511D" w:rsidRDefault="0054511D" w:rsidP="00B57CAA">
            <w:pPr>
              <w:jc w:val="center"/>
              <w:rPr>
                <w:rFonts w:ascii="Times New Roman" w:eastAsia="宋体" w:hAnsi="Times New Roman" w:cs="Times New Roman"/>
                <w:sz w:val="13"/>
                <w:szCs w:val="13"/>
              </w:rPr>
            </w:pPr>
            <w:bookmarkStart w:id="7" w:name="OLE_LINK1550"/>
            <w:bookmarkStart w:id="8" w:name="OLE_LINK1553"/>
            <w:bookmarkStart w:id="9" w:name="OLE_LINK1554"/>
            <w:bookmarkStart w:id="10" w:name="OLE_LINK1555"/>
            <w:bookmarkEnd w:id="0"/>
            <w:bookmarkEnd w:id="1"/>
            <w:bookmarkEnd w:id="2"/>
            <w:r w:rsidRPr="0054511D"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  <w:t>Samples</w:t>
            </w:r>
          </w:p>
        </w:tc>
        <w:tc>
          <w:tcPr>
            <w:tcW w:w="3061" w:type="pct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511D" w:rsidRPr="0054511D" w:rsidRDefault="0054511D" w:rsidP="00B57CAA">
            <w:pPr>
              <w:jc w:val="center"/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54511D">
              <w:rPr>
                <w:rFonts w:ascii="Times New Roman" w:hAnsi="Times New Roman" w:cs="Times New Roman"/>
                <w:kern w:val="0"/>
                <w:sz w:val="13"/>
                <w:szCs w:val="13"/>
              </w:rPr>
              <w:t>Fatty acid composition and content</w:t>
            </w:r>
            <w:r w:rsidRPr="0054511D">
              <w:rPr>
                <w:rFonts w:ascii="Times New Roman" w:hAnsi="Times New Roman" w:cs="Times New Roman" w:hint="eastAsia"/>
                <w:kern w:val="0"/>
                <w:sz w:val="13"/>
                <w:szCs w:val="13"/>
              </w:rPr>
              <w:t xml:space="preserve"> </w:t>
            </w:r>
            <w:r w:rsidRPr="0054511D">
              <w:rPr>
                <w:rFonts w:ascii="Times New Roman" w:eastAsia="宋体" w:hAnsi="Times New Roman" w:cs="Times New Roman" w:hint="eastAsia"/>
                <w:sz w:val="13"/>
                <w:szCs w:val="13"/>
              </w:rPr>
              <w:t>(</w:t>
            </w:r>
            <w:r w:rsidRPr="0054511D">
              <w:rPr>
                <w:rFonts w:ascii="Times New Roman" w:eastAsia="宋体" w:hAnsi="Times New Roman" w:cs="Times New Roman"/>
                <w:sz w:val="13"/>
                <w:szCs w:val="13"/>
              </w:rPr>
              <w:t>%</w:t>
            </w:r>
            <w:r w:rsidRPr="0054511D">
              <w:rPr>
                <w:rFonts w:ascii="Times New Roman" w:eastAsia="宋体" w:hAnsi="Times New Roman" w:cs="Times New Roman" w:hint="eastAsia"/>
                <w:sz w:val="13"/>
                <w:szCs w:val="13"/>
              </w:rPr>
              <w:t xml:space="preserve"> w/w)</w:t>
            </w:r>
          </w:p>
        </w:tc>
        <w:tc>
          <w:tcPr>
            <w:tcW w:w="130" w:type="pct"/>
            <w:tcBorders>
              <w:top w:val="single" w:sz="4" w:space="0" w:color="auto"/>
              <w:bottom w:val="nil"/>
            </w:tcBorders>
          </w:tcPr>
          <w:p w:rsidR="0054511D" w:rsidRPr="0054511D" w:rsidRDefault="0054511D" w:rsidP="00B57CAA">
            <w:pPr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1265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511D" w:rsidRPr="0054511D" w:rsidRDefault="0054511D" w:rsidP="00B57CAA">
            <w:pPr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54511D">
              <w:rPr>
                <w:rFonts w:ascii="Times New Roman" w:hAnsi="Times New Roman" w:cs="Times New Roman"/>
                <w:kern w:val="0"/>
                <w:sz w:val="13"/>
                <w:szCs w:val="13"/>
              </w:rPr>
              <w:t>Conversion ratio (%)</w:t>
            </w:r>
          </w:p>
        </w:tc>
      </w:tr>
      <w:tr w:rsidR="0054511D" w:rsidRPr="0054511D" w:rsidTr="00B57CAA">
        <w:trPr>
          <w:jc w:val="center"/>
        </w:trPr>
        <w:tc>
          <w:tcPr>
            <w:tcW w:w="544" w:type="pct"/>
            <w:vMerge/>
            <w:tcBorders>
              <w:bottom w:val="single" w:sz="4" w:space="0" w:color="auto"/>
            </w:tcBorders>
            <w:vAlign w:val="center"/>
          </w:tcPr>
          <w:p w:rsidR="0054511D" w:rsidRPr="0054511D" w:rsidRDefault="0054511D" w:rsidP="00B57CAA">
            <w:pPr>
              <w:jc w:val="center"/>
              <w:rPr>
                <w:rFonts w:ascii="Times New Roman" w:eastAsia="宋体" w:hAnsi="Times New Roman" w:cs="Times New Roman"/>
                <w:sz w:val="13"/>
                <w:szCs w:val="13"/>
              </w:rPr>
            </w:pPr>
          </w:p>
        </w:tc>
        <w:tc>
          <w:tcPr>
            <w:tcW w:w="51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511D" w:rsidRPr="0054511D" w:rsidRDefault="0054511D" w:rsidP="00B57CAA">
            <w:pPr>
              <w:jc w:val="center"/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54511D">
              <w:rPr>
                <w:rFonts w:ascii="Times New Roman" w:eastAsia="宋体" w:hAnsi="Times New Roman" w:cs="Times New Roman"/>
                <w:sz w:val="13"/>
                <w:szCs w:val="13"/>
              </w:rPr>
              <w:t>C16:0</w:t>
            </w:r>
          </w:p>
        </w:tc>
        <w:tc>
          <w:tcPr>
            <w:tcW w:w="51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511D" w:rsidRPr="0054511D" w:rsidRDefault="0054511D" w:rsidP="00B57CAA">
            <w:pPr>
              <w:jc w:val="center"/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54511D">
              <w:rPr>
                <w:rFonts w:ascii="Times New Roman" w:eastAsia="宋体" w:hAnsi="Times New Roman" w:cs="Times New Roman"/>
                <w:sz w:val="13"/>
                <w:szCs w:val="13"/>
              </w:rPr>
              <w:t>C16:1</w:t>
            </w:r>
          </w:p>
        </w:tc>
        <w:tc>
          <w:tcPr>
            <w:tcW w:w="51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511D" w:rsidRPr="0054511D" w:rsidRDefault="0054511D" w:rsidP="00B57CAA">
            <w:pPr>
              <w:jc w:val="center"/>
              <w:rPr>
                <w:rFonts w:ascii="Times New Roman" w:eastAsia="宋体" w:hAnsi="Times New Roman" w:cs="Times New Roman"/>
                <w:sz w:val="13"/>
                <w:szCs w:val="13"/>
              </w:rPr>
            </w:pPr>
            <w:bookmarkStart w:id="11" w:name="OLE_LINK17"/>
            <w:bookmarkStart w:id="12" w:name="OLE_LINK18"/>
            <w:r w:rsidRPr="0054511D">
              <w:rPr>
                <w:rFonts w:ascii="Times New Roman" w:eastAsia="宋体" w:hAnsi="Times New Roman" w:cs="Times New Roman"/>
                <w:sz w:val="13"/>
                <w:szCs w:val="13"/>
              </w:rPr>
              <w:t>C16:2</w:t>
            </w:r>
            <w:bookmarkEnd w:id="11"/>
            <w:bookmarkEnd w:id="12"/>
          </w:p>
        </w:tc>
        <w:tc>
          <w:tcPr>
            <w:tcW w:w="47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511D" w:rsidRPr="0054511D" w:rsidRDefault="0054511D" w:rsidP="00B57CAA">
            <w:pPr>
              <w:jc w:val="center"/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54511D">
              <w:rPr>
                <w:rFonts w:ascii="Times New Roman" w:eastAsia="宋体" w:hAnsi="Times New Roman" w:cs="Times New Roman"/>
                <w:sz w:val="13"/>
                <w:szCs w:val="13"/>
              </w:rPr>
              <w:t>C18:0</w:t>
            </w:r>
          </w:p>
        </w:tc>
        <w:tc>
          <w:tcPr>
            <w:tcW w:w="51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511D" w:rsidRPr="0054511D" w:rsidRDefault="0054511D" w:rsidP="00B57CAA">
            <w:pPr>
              <w:jc w:val="center"/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54511D">
              <w:rPr>
                <w:rFonts w:ascii="Times New Roman" w:eastAsia="宋体" w:hAnsi="Times New Roman" w:cs="Times New Roman"/>
                <w:sz w:val="13"/>
                <w:szCs w:val="13"/>
              </w:rPr>
              <w:t>C18:1</w:t>
            </w:r>
          </w:p>
        </w:tc>
        <w:tc>
          <w:tcPr>
            <w:tcW w:w="51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511D" w:rsidRPr="0054511D" w:rsidRDefault="0054511D" w:rsidP="00B57CAA">
            <w:pPr>
              <w:jc w:val="center"/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54511D">
              <w:rPr>
                <w:rFonts w:ascii="Times New Roman" w:eastAsia="宋体" w:hAnsi="Times New Roman" w:cs="Times New Roman"/>
                <w:sz w:val="13"/>
                <w:szCs w:val="13"/>
              </w:rPr>
              <w:t>C18:2</w:t>
            </w:r>
          </w:p>
        </w:tc>
        <w:tc>
          <w:tcPr>
            <w:tcW w:w="130" w:type="pct"/>
            <w:tcBorders>
              <w:top w:val="nil"/>
              <w:bottom w:val="single" w:sz="4" w:space="0" w:color="auto"/>
            </w:tcBorders>
          </w:tcPr>
          <w:p w:rsidR="0054511D" w:rsidRPr="0054511D" w:rsidRDefault="0054511D" w:rsidP="00B57CAA">
            <w:pPr>
              <w:jc w:val="center"/>
              <w:rPr>
                <w:rFonts w:ascii="Times New Roman" w:eastAsia="宋体" w:hAnsi="Times New Roman" w:cs="Times New Roman"/>
                <w:sz w:val="13"/>
                <w:szCs w:val="13"/>
              </w:rPr>
            </w:pPr>
          </w:p>
        </w:tc>
        <w:tc>
          <w:tcPr>
            <w:tcW w:w="63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511D" w:rsidRPr="0054511D" w:rsidRDefault="0054511D" w:rsidP="00B57CAA">
            <w:pPr>
              <w:jc w:val="center"/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54511D">
              <w:rPr>
                <w:rFonts w:ascii="Times New Roman" w:eastAsia="宋体" w:hAnsi="Times New Roman" w:cs="Times New Roman"/>
                <w:sz w:val="13"/>
                <w:szCs w:val="13"/>
              </w:rPr>
              <w:t>C16:1</w:t>
            </w:r>
            <w:bookmarkStart w:id="13" w:name="OLE_LINK19"/>
            <w:bookmarkStart w:id="14" w:name="OLE_LINK20"/>
            <w:r w:rsidRPr="0054511D">
              <w:rPr>
                <w:rFonts w:ascii="Times New Roman" w:eastAsia="宋体" w:hAnsi="Times New Roman" w:cs="Times New Roman"/>
                <w:sz w:val="13"/>
                <w:szCs w:val="13"/>
              </w:rPr>
              <w:t>→</w:t>
            </w:r>
            <w:bookmarkEnd w:id="13"/>
            <w:bookmarkEnd w:id="14"/>
            <w:r w:rsidRPr="0054511D">
              <w:rPr>
                <w:rFonts w:ascii="Times New Roman" w:eastAsia="宋体" w:hAnsi="Times New Roman" w:cs="Times New Roman"/>
                <w:sz w:val="13"/>
                <w:szCs w:val="13"/>
              </w:rPr>
              <w:t>C16:2</w:t>
            </w:r>
          </w:p>
        </w:tc>
        <w:tc>
          <w:tcPr>
            <w:tcW w:w="63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511D" w:rsidRPr="0054511D" w:rsidRDefault="0054511D" w:rsidP="00B57CAA">
            <w:pPr>
              <w:jc w:val="center"/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54511D">
              <w:rPr>
                <w:rFonts w:ascii="Times New Roman" w:eastAsia="宋体" w:hAnsi="Times New Roman" w:cs="Times New Roman"/>
                <w:sz w:val="13"/>
                <w:szCs w:val="13"/>
              </w:rPr>
              <w:t>C18:1→C18:2</w:t>
            </w:r>
          </w:p>
        </w:tc>
      </w:tr>
      <w:tr w:rsidR="0054511D" w:rsidRPr="0054511D" w:rsidTr="00B57CAA">
        <w:trPr>
          <w:jc w:val="center"/>
        </w:trPr>
        <w:tc>
          <w:tcPr>
            <w:tcW w:w="544" w:type="pct"/>
            <w:tcBorders>
              <w:top w:val="single" w:sz="4" w:space="0" w:color="auto"/>
              <w:bottom w:val="nil"/>
            </w:tcBorders>
            <w:vAlign w:val="center"/>
          </w:tcPr>
          <w:p w:rsidR="0054511D" w:rsidRPr="0054511D" w:rsidRDefault="0054511D" w:rsidP="00B57CA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4511D">
              <w:rPr>
                <w:rFonts w:ascii="Times New Roman" w:hAnsi="Times New Roman" w:cs="Times New Roman"/>
                <w:sz w:val="13"/>
                <w:szCs w:val="13"/>
              </w:rPr>
              <w:t>pYES2</w:t>
            </w:r>
          </w:p>
        </w:tc>
        <w:tc>
          <w:tcPr>
            <w:tcW w:w="517" w:type="pct"/>
            <w:tcBorders>
              <w:top w:val="single" w:sz="4" w:space="0" w:color="auto"/>
              <w:bottom w:val="nil"/>
            </w:tcBorders>
            <w:vAlign w:val="center"/>
          </w:tcPr>
          <w:p w:rsidR="0054511D" w:rsidRPr="0054511D" w:rsidRDefault="0054511D" w:rsidP="00B57CA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4511D">
              <w:rPr>
                <w:rFonts w:ascii="Times New Roman" w:hAnsi="Times New Roman" w:cs="Times New Roman"/>
                <w:sz w:val="13"/>
                <w:szCs w:val="13"/>
              </w:rPr>
              <w:t>10.50±0.09</w:t>
            </w:r>
          </w:p>
        </w:tc>
        <w:tc>
          <w:tcPr>
            <w:tcW w:w="517" w:type="pct"/>
            <w:tcBorders>
              <w:top w:val="single" w:sz="4" w:space="0" w:color="auto"/>
              <w:bottom w:val="nil"/>
            </w:tcBorders>
            <w:vAlign w:val="center"/>
          </w:tcPr>
          <w:p w:rsidR="0054511D" w:rsidRPr="0054511D" w:rsidRDefault="0054511D" w:rsidP="00B57CA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4511D">
              <w:rPr>
                <w:rFonts w:ascii="Times New Roman" w:hAnsi="Times New Roman" w:cs="Times New Roman"/>
                <w:sz w:val="13"/>
                <w:szCs w:val="13"/>
              </w:rPr>
              <w:t>56.91±0.54</w:t>
            </w:r>
          </w:p>
        </w:tc>
        <w:tc>
          <w:tcPr>
            <w:tcW w:w="517" w:type="pct"/>
            <w:tcBorders>
              <w:top w:val="single" w:sz="4" w:space="0" w:color="auto"/>
              <w:bottom w:val="nil"/>
            </w:tcBorders>
            <w:vAlign w:val="center"/>
          </w:tcPr>
          <w:p w:rsidR="0054511D" w:rsidRPr="0054511D" w:rsidRDefault="0054511D" w:rsidP="00B57CA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4511D">
              <w:rPr>
                <w:rFonts w:ascii="Times New Roman" w:hAnsi="Times New Roman" w:cs="Times New Roman"/>
                <w:sz w:val="13"/>
                <w:szCs w:val="13"/>
              </w:rPr>
              <w:t>–</w:t>
            </w:r>
          </w:p>
        </w:tc>
        <w:tc>
          <w:tcPr>
            <w:tcW w:w="475" w:type="pct"/>
            <w:tcBorders>
              <w:top w:val="single" w:sz="4" w:space="0" w:color="auto"/>
              <w:bottom w:val="nil"/>
            </w:tcBorders>
            <w:vAlign w:val="center"/>
          </w:tcPr>
          <w:p w:rsidR="0054511D" w:rsidRPr="0054511D" w:rsidRDefault="0054511D" w:rsidP="00B57CA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4511D">
              <w:rPr>
                <w:rFonts w:ascii="Times New Roman" w:hAnsi="Times New Roman" w:cs="Times New Roman"/>
                <w:sz w:val="13"/>
                <w:szCs w:val="13"/>
              </w:rPr>
              <w:t>3.93±0.15</w:t>
            </w:r>
          </w:p>
        </w:tc>
        <w:tc>
          <w:tcPr>
            <w:tcW w:w="517" w:type="pct"/>
            <w:tcBorders>
              <w:top w:val="single" w:sz="4" w:space="0" w:color="auto"/>
              <w:bottom w:val="nil"/>
            </w:tcBorders>
            <w:vAlign w:val="center"/>
          </w:tcPr>
          <w:p w:rsidR="0054511D" w:rsidRPr="0054511D" w:rsidRDefault="0054511D" w:rsidP="00B57CA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4511D">
              <w:rPr>
                <w:rFonts w:ascii="Times New Roman" w:hAnsi="Times New Roman" w:cs="Times New Roman"/>
                <w:sz w:val="13"/>
                <w:szCs w:val="13"/>
              </w:rPr>
              <w:t>28.66±0.30</w:t>
            </w:r>
          </w:p>
        </w:tc>
        <w:tc>
          <w:tcPr>
            <w:tcW w:w="517" w:type="pct"/>
            <w:tcBorders>
              <w:top w:val="single" w:sz="4" w:space="0" w:color="auto"/>
              <w:bottom w:val="nil"/>
            </w:tcBorders>
            <w:vAlign w:val="center"/>
          </w:tcPr>
          <w:p w:rsidR="0054511D" w:rsidRPr="0054511D" w:rsidRDefault="0054511D" w:rsidP="00B57CA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4511D">
              <w:rPr>
                <w:rFonts w:ascii="Times New Roman" w:hAnsi="Times New Roman" w:cs="Times New Roman"/>
                <w:kern w:val="0"/>
                <w:sz w:val="13"/>
                <w:szCs w:val="13"/>
              </w:rPr>
              <w:t>–</w:t>
            </w:r>
          </w:p>
        </w:tc>
        <w:tc>
          <w:tcPr>
            <w:tcW w:w="130" w:type="pct"/>
            <w:tcBorders>
              <w:top w:val="single" w:sz="4" w:space="0" w:color="auto"/>
              <w:bottom w:val="nil"/>
            </w:tcBorders>
          </w:tcPr>
          <w:p w:rsidR="0054511D" w:rsidRPr="0054511D" w:rsidRDefault="0054511D" w:rsidP="00B57CA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632" w:type="pct"/>
            <w:tcBorders>
              <w:top w:val="single" w:sz="4" w:space="0" w:color="auto"/>
              <w:bottom w:val="nil"/>
            </w:tcBorders>
            <w:vAlign w:val="center"/>
          </w:tcPr>
          <w:p w:rsidR="0054511D" w:rsidRPr="0054511D" w:rsidRDefault="0054511D" w:rsidP="00B57CA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4511D">
              <w:rPr>
                <w:rFonts w:ascii="Times New Roman" w:hAnsi="Times New Roman" w:cs="Times New Roman"/>
                <w:sz w:val="13"/>
                <w:szCs w:val="13"/>
              </w:rPr>
              <w:t>–</w:t>
            </w:r>
          </w:p>
        </w:tc>
        <w:tc>
          <w:tcPr>
            <w:tcW w:w="632" w:type="pct"/>
            <w:tcBorders>
              <w:top w:val="single" w:sz="4" w:space="0" w:color="auto"/>
              <w:bottom w:val="nil"/>
            </w:tcBorders>
            <w:vAlign w:val="center"/>
          </w:tcPr>
          <w:p w:rsidR="0054511D" w:rsidRPr="0054511D" w:rsidRDefault="0054511D" w:rsidP="00B57CA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4511D">
              <w:rPr>
                <w:rFonts w:ascii="Times New Roman" w:hAnsi="Times New Roman" w:cs="Times New Roman"/>
                <w:sz w:val="13"/>
                <w:szCs w:val="13"/>
              </w:rPr>
              <w:t>–</w:t>
            </w:r>
          </w:p>
        </w:tc>
      </w:tr>
      <w:tr w:rsidR="0054511D" w:rsidRPr="0054511D" w:rsidTr="00B57CAA">
        <w:trPr>
          <w:jc w:val="center"/>
        </w:trPr>
        <w:tc>
          <w:tcPr>
            <w:tcW w:w="544" w:type="pct"/>
            <w:tcBorders>
              <w:top w:val="nil"/>
              <w:bottom w:val="nil"/>
            </w:tcBorders>
            <w:vAlign w:val="center"/>
          </w:tcPr>
          <w:p w:rsidR="0054511D" w:rsidRPr="0054511D" w:rsidRDefault="0054511D" w:rsidP="00B57CA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4511D">
              <w:rPr>
                <w:rFonts w:ascii="Times New Roman" w:hAnsi="Times New Roman" w:cs="Times New Roman"/>
                <w:sz w:val="13"/>
                <w:szCs w:val="13"/>
              </w:rPr>
              <w:t>AsFAD2-1</w:t>
            </w:r>
          </w:p>
        </w:tc>
        <w:tc>
          <w:tcPr>
            <w:tcW w:w="517" w:type="pct"/>
            <w:tcBorders>
              <w:top w:val="nil"/>
              <w:bottom w:val="nil"/>
            </w:tcBorders>
            <w:vAlign w:val="center"/>
          </w:tcPr>
          <w:p w:rsidR="0054511D" w:rsidRPr="0054511D" w:rsidRDefault="0054511D" w:rsidP="00B57CA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4511D">
              <w:rPr>
                <w:rFonts w:ascii="Times New Roman" w:hAnsi="Times New Roman" w:cs="Times New Roman"/>
                <w:sz w:val="13"/>
                <w:szCs w:val="13"/>
              </w:rPr>
              <w:t>12.41±0.04</w:t>
            </w:r>
          </w:p>
        </w:tc>
        <w:tc>
          <w:tcPr>
            <w:tcW w:w="517" w:type="pct"/>
            <w:tcBorders>
              <w:top w:val="nil"/>
              <w:bottom w:val="nil"/>
            </w:tcBorders>
            <w:vAlign w:val="center"/>
          </w:tcPr>
          <w:p w:rsidR="0054511D" w:rsidRPr="0054511D" w:rsidRDefault="0054511D" w:rsidP="00B57CA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4511D">
              <w:rPr>
                <w:rFonts w:ascii="Times New Roman" w:hAnsi="Times New Roman" w:cs="Times New Roman"/>
                <w:sz w:val="13"/>
                <w:szCs w:val="13"/>
              </w:rPr>
              <w:t>31.61±0.23</w:t>
            </w:r>
          </w:p>
        </w:tc>
        <w:tc>
          <w:tcPr>
            <w:tcW w:w="517" w:type="pct"/>
            <w:tcBorders>
              <w:top w:val="nil"/>
              <w:bottom w:val="nil"/>
            </w:tcBorders>
            <w:vAlign w:val="center"/>
          </w:tcPr>
          <w:p w:rsidR="0054511D" w:rsidRPr="0054511D" w:rsidRDefault="0054511D" w:rsidP="00B57CA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4511D">
              <w:rPr>
                <w:rFonts w:ascii="Times New Roman" w:hAnsi="Times New Roman" w:cs="Times New Roman"/>
                <w:sz w:val="13"/>
                <w:szCs w:val="13"/>
              </w:rPr>
              <w:t>18.10±0.03</w:t>
            </w:r>
          </w:p>
        </w:tc>
        <w:tc>
          <w:tcPr>
            <w:tcW w:w="475" w:type="pct"/>
            <w:tcBorders>
              <w:top w:val="nil"/>
              <w:bottom w:val="nil"/>
            </w:tcBorders>
            <w:vAlign w:val="center"/>
          </w:tcPr>
          <w:p w:rsidR="0054511D" w:rsidRPr="0054511D" w:rsidRDefault="0054511D" w:rsidP="00B57CA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4511D">
              <w:rPr>
                <w:rFonts w:ascii="Times New Roman" w:hAnsi="Times New Roman" w:cs="Times New Roman"/>
                <w:sz w:val="13"/>
                <w:szCs w:val="13"/>
              </w:rPr>
              <w:t>6.95±0.05</w:t>
            </w:r>
          </w:p>
        </w:tc>
        <w:tc>
          <w:tcPr>
            <w:tcW w:w="517" w:type="pct"/>
            <w:tcBorders>
              <w:top w:val="nil"/>
              <w:bottom w:val="nil"/>
            </w:tcBorders>
            <w:vAlign w:val="center"/>
          </w:tcPr>
          <w:p w:rsidR="0054511D" w:rsidRPr="0054511D" w:rsidRDefault="0054511D" w:rsidP="00B57CA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4511D">
              <w:rPr>
                <w:rFonts w:ascii="Times New Roman" w:hAnsi="Times New Roman" w:cs="Times New Roman"/>
                <w:sz w:val="13"/>
                <w:szCs w:val="13"/>
              </w:rPr>
              <w:t>12.35±0.12</w:t>
            </w:r>
          </w:p>
        </w:tc>
        <w:tc>
          <w:tcPr>
            <w:tcW w:w="517" w:type="pct"/>
            <w:tcBorders>
              <w:top w:val="nil"/>
              <w:bottom w:val="nil"/>
            </w:tcBorders>
            <w:vAlign w:val="center"/>
          </w:tcPr>
          <w:p w:rsidR="0054511D" w:rsidRPr="0054511D" w:rsidRDefault="0054511D" w:rsidP="00B57CA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4511D">
              <w:rPr>
                <w:rFonts w:ascii="Times New Roman" w:hAnsi="Times New Roman" w:cs="Times New Roman"/>
                <w:sz w:val="13"/>
                <w:szCs w:val="13"/>
              </w:rPr>
              <w:t>18.58±0.06</w:t>
            </w:r>
          </w:p>
        </w:tc>
        <w:tc>
          <w:tcPr>
            <w:tcW w:w="130" w:type="pct"/>
            <w:tcBorders>
              <w:top w:val="nil"/>
              <w:bottom w:val="nil"/>
            </w:tcBorders>
          </w:tcPr>
          <w:p w:rsidR="0054511D" w:rsidRPr="0054511D" w:rsidRDefault="0054511D" w:rsidP="00B57CA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632" w:type="pct"/>
            <w:tcBorders>
              <w:top w:val="nil"/>
              <w:bottom w:val="nil"/>
            </w:tcBorders>
            <w:vAlign w:val="center"/>
          </w:tcPr>
          <w:p w:rsidR="0054511D" w:rsidRPr="0054511D" w:rsidRDefault="0054511D" w:rsidP="00B57CA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4511D">
              <w:rPr>
                <w:rFonts w:ascii="Times New Roman" w:hAnsi="Times New Roman" w:cs="Times New Roman"/>
                <w:sz w:val="13"/>
                <w:szCs w:val="13"/>
              </w:rPr>
              <w:t>36.41</w:t>
            </w:r>
          </w:p>
        </w:tc>
        <w:tc>
          <w:tcPr>
            <w:tcW w:w="632" w:type="pct"/>
            <w:tcBorders>
              <w:top w:val="nil"/>
              <w:bottom w:val="nil"/>
            </w:tcBorders>
            <w:vAlign w:val="center"/>
          </w:tcPr>
          <w:p w:rsidR="0054511D" w:rsidRPr="0054511D" w:rsidRDefault="0054511D" w:rsidP="00B57CA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4511D">
              <w:rPr>
                <w:rFonts w:ascii="Times New Roman" w:hAnsi="Times New Roman" w:cs="Times New Roman" w:hint="eastAsia"/>
                <w:sz w:val="13"/>
                <w:szCs w:val="13"/>
              </w:rPr>
              <w:t>60.07</w:t>
            </w:r>
          </w:p>
        </w:tc>
      </w:tr>
      <w:tr w:rsidR="0054511D" w:rsidRPr="0054511D" w:rsidTr="00B57CAA">
        <w:trPr>
          <w:jc w:val="center"/>
        </w:trPr>
        <w:tc>
          <w:tcPr>
            <w:tcW w:w="544" w:type="pct"/>
            <w:tcBorders>
              <w:top w:val="nil"/>
              <w:bottom w:val="nil"/>
            </w:tcBorders>
            <w:vAlign w:val="center"/>
          </w:tcPr>
          <w:p w:rsidR="0054511D" w:rsidRPr="0054511D" w:rsidRDefault="0054511D" w:rsidP="00B57CA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4511D">
              <w:rPr>
                <w:rFonts w:ascii="Times New Roman" w:hAnsi="Times New Roman" w:cs="Times New Roman"/>
                <w:sz w:val="13"/>
                <w:szCs w:val="13"/>
              </w:rPr>
              <w:t>AsFAD2-2</w:t>
            </w:r>
          </w:p>
        </w:tc>
        <w:tc>
          <w:tcPr>
            <w:tcW w:w="517" w:type="pct"/>
            <w:tcBorders>
              <w:top w:val="nil"/>
              <w:bottom w:val="nil"/>
            </w:tcBorders>
            <w:vAlign w:val="center"/>
          </w:tcPr>
          <w:p w:rsidR="0054511D" w:rsidRPr="0054511D" w:rsidRDefault="0054511D" w:rsidP="00B57CA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4511D">
              <w:rPr>
                <w:rFonts w:ascii="Times New Roman" w:hAnsi="Times New Roman" w:cs="Times New Roman"/>
                <w:sz w:val="13"/>
                <w:szCs w:val="13"/>
              </w:rPr>
              <w:t>12.41±0.10</w:t>
            </w:r>
          </w:p>
        </w:tc>
        <w:tc>
          <w:tcPr>
            <w:tcW w:w="517" w:type="pct"/>
            <w:tcBorders>
              <w:top w:val="nil"/>
              <w:bottom w:val="nil"/>
            </w:tcBorders>
            <w:vAlign w:val="center"/>
          </w:tcPr>
          <w:p w:rsidR="0054511D" w:rsidRPr="0054511D" w:rsidRDefault="0054511D" w:rsidP="00B57CA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4511D">
              <w:rPr>
                <w:rFonts w:ascii="Times New Roman" w:hAnsi="Times New Roman" w:cs="Times New Roman"/>
                <w:sz w:val="13"/>
                <w:szCs w:val="13"/>
              </w:rPr>
              <w:t>55.23±0.44</w:t>
            </w:r>
          </w:p>
        </w:tc>
        <w:tc>
          <w:tcPr>
            <w:tcW w:w="517" w:type="pct"/>
            <w:tcBorders>
              <w:top w:val="nil"/>
              <w:bottom w:val="nil"/>
            </w:tcBorders>
            <w:vAlign w:val="center"/>
          </w:tcPr>
          <w:p w:rsidR="0054511D" w:rsidRPr="0054511D" w:rsidRDefault="0054511D" w:rsidP="00B57CA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4511D">
              <w:rPr>
                <w:rFonts w:ascii="Times New Roman" w:hAnsi="Times New Roman" w:cs="Times New Roman"/>
                <w:sz w:val="13"/>
                <w:szCs w:val="13"/>
              </w:rPr>
              <w:t>–</w:t>
            </w:r>
          </w:p>
        </w:tc>
        <w:tc>
          <w:tcPr>
            <w:tcW w:w="475" w:type="pct"/>
            <w:tcBorders>
              <w:top w:val="nil"/>
              <w:bottom w:val="nil"/>
            </w:tcBorders>
            <w:vAlign w:val="center"/>
          </w:tcPr>
          <w:p w:rsidR="0054511D" w:rsidRPr="0054511D" w:rsidRDefault="0054511D" w:rsidP="00B57CA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4511D">
              <w:rPr>
                <w:rFonts w:ascii="Times New Roman" w:hAnsi="Times New Roman" w:cs="Times New Roman"/>
                <w:sz w:val="13"/>
                <w:szCs w:val="13"/>
              </w:rPr>
              <w:t>4.45±0.09</w:t>
            </w:r>
          </w:p>
        </w:tc>
        <w:tc>
          <w:tcPr>
            <w:tcW w:w="517" w:type="pct"/>
            <w:tcBorders>
              <w:top w:val="nil"/>
              <w:bottom w:val="nil"/>
            </w:tcBorders>
            <w:vAlign w:val="center"/>
          </w:tcPr>
          <w:p w:rsidR="0054511D" w:rsidRPr="0054511D" w:rsidRDefault="0054511D" w:rsidP="00B57CA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4511D">
              <w:rPr>
                <w:rFonts w:ascii="Times New Roman" w:hAnsi="Times New Roman" w:cs="Times New Roman"/>
                <w:sz w:val="13"/>
                <w:szCs w:val="13"/>
              </w:rPr>
              <w:t>27.90±0.26</w:t>
            </w:r>
          </w:p>
        </w:tc>
        <w:tc>
          <w:tcPr>
            <w:tcW w:w="517" w:type="pct"/>
            <w:tcBorders>
              <w:top w:val="nil"/>
              <w:bottom w:val="nil"/>
            </w:tcBorders>
            <w:vAlign w:val="center"/>
          </w:tcPr>
          <w:p w:rsidR="0054511D" w:rsidRPr="0054511D" w:rsidRDefault="0054511D" w:rsidP="00B57CA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4511D">
              <w:rPr>
                <w:rFonts w:ascii="Times New Roman" w:hAnsi="Times New Roman" w:cs="Times New Roman"/>
                <w:kern w:val="0"/>
                <w:sz w:val="13"/>
                <w:szCs w:val="13"/>
              </w:rPr>
              <w:t>–</w:t>
            </w:r>
          </w:p>
        </w:tc>
        <w:tc>
          <w:tcPr>
            <w:tcW w:w="130" w:type="pct"/>
            <w:tcBorders>
              <w:top w:val="nil"/>
              <w:bottom w:val="nil"/>
            </w:tcBorders>
          </w:tcPr>
          <w:p w:rsidR="0054511D" w:rsidRPr="0054511D" w:rsidRDefault="0054511D" w:rsidP="00B57CA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632" w:type="pct"/>
            <w:tcBorders>
              <w:top w:val="nil"/>
              <w:bottom w:val="nil"/>
            </w:tcBorders>
            <w:vAlign w:val="center"/>
          </w:tcPr>
          <w:p w:rsidR="0054511D" w:rsidRPr="0054511D" w:rsidRDefault="0054511D" w:rsidP="00B57CA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4511D">
              <w:rPr>
                <w:rFonts w:ascii="Times New Roman" w:hAnsi="Times New Roman" w:cs="Times New Roman"/>
                <w:sz w:val="13"/>
                <w:szCs w:val="13"/>
              </w:rPr>
              <w:t>–</w:t>
            </w:r>
          </w:p>
        </w:tc>
        <w:tc>
          <w:tcPr>
            <w:tcW w:w="632" w:type="pct"/>
            <w:tcBorders>
              <w:top w:val="nil"/>
              <w:bottom w:val="nil"/>
            </w:tcBorders>
            <w:vAlign w:val="center"/>
          </w:tcPr>
          <w:p w:rsidR="0054511D" w:rsidRPr="0054511D" w:rsidRDefault="0054511D" w:rsidP="00B57CA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4511D">
              <w:rPr>
                <w:rFonts w:ascii="Times New Roman" w:hAnsi="Times New Roman" w:cs="Times New Roman"/>
                <w:sz w:val="13"/>
                <w:szCs w:val="13"/>
              </w:rPr>
              <w:t>–</w:t>
            </w:r>
          </w:p>
        </w:tc>
      </w:tr>
      <w:tr w:rsidR="0054511D" w:rsidRPr="0054511D" w:rsidTr="00B57CAA">
        <w:trPr>
          <w:jc w:val="center"/>
        </w:trPr>
        <w:tc>
          <w:tcPr>
            <w:tcW w:w="544" w:type="pct"/>
            <w:tcBorders>
              <w:top w:val="nil"/>
              <w:bottom w:val="nil"/>
            </w:tcBorders>
            <w:vAlign w:val="center"/>
          </w:tcPr>
          <w:p w:rsidR="0054511D" w:rsidRPr="0054511D" w:rsidRDefault="0054511D" w:rsidP="00B57CA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4511D">
              <w:rPr>
                <w:rFonts w:ascii="Times New Roman" w:hAnsi="Times New Roman" w:cs="Times New Roman"/>
                <w:sz w:val="13"/>
                <w:szCs w:val="13"/>
              </w:rPr>
              <w:t>AsFAD2-4</w:t>
            </w:r>
          </w:p>
        </w:tc>
        <w:tc>
          <w:tcPr>
            <w:tcW w:w="517" w:type="pct"/>
            <w:tcBorders>
              <w:top w:val="nil"/>
              <w:bottom w:val="nil"/>
            </w:tcBorders>
            <w:vAlign w:val="center"/>
          </w:tcPr>
          <w:p w:rsidR="0054511D" w:rsidRPr="0054511D" w:rsidRDefault="0054511D" w:rsidP="00B57CA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4511D">
              <w:rPr>
                <w:rFonts w:ascii="Times New Roman" w:hAnsi="Times New Roman" w:cs="Times New Roman"/>
                <w:sz w:val="13"/>
                <w:szCs w:val="13"/>
              </w:rPr>
              <w:t>11.58±0.01</w:t>
            </w:r>
          </w:p>
        </w:tc>
        <w:tc>
          <w:tcPr>
            <w:tcW w:w="517" w:type="pct"/>
            <w:tcBorders>
              <w:top w:val="nil"/>
              <w:bottom w:val="nil"/>
            </w:tcBorders>
            <w:vAlign w:val="center"/>
          </w:tcPr>
          <w:p w:rsidR="0054511D" w:rsidRPr="0054511D" w:rsidRDefault="0054511D" w:rsidP="00B57CA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4511D">
              <w:rPr>
                <w:rFonts w:ascii="Times New Roman" w:hAnsi="Times New Roman" w:cs="Times New Roman"/>
                <w:sz w:val="13"/>
                <w:szCs w:val="13"/>
              </w:rPr>
              <w:t>55.43±0.46</w:t>
            </w:r>
          </w:p>
        </w:tc>
        <w:tc>
          <w:tcPr>
            <w:tcW w:w="517" w:type="pct"/>
            <w:tcBorders>
              <w:top w:val="nil"/>
              <w:bottom w:val="nil"/>
            </w:tcBorders>
            <w:vAlign w:val="center"/>
          </w:tcPr>
          <w:p w:rsidR="0054511D" w:rsidRPr="0054511D" w:rsidRDefault="0054511D" w:rsidP="00B57CA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4511D">
              <w:rPr>
                <w:rFonts w:ascii="Times New Roman" w:hAnsi="Times New Roman" w:cs="Times New Roman"/>
                <w:sz w:val="13"/>
                <w:szCs w:val="13"/>
              </w:rPr>
              <w:t>–</w:t>
            </w:r>
          </w:p>
        </w:tc>
        <w:tc>
          <w:tcPr>
            <w:tcW w:w="475" w:type="pct"/>
            <w:tcBorders>
              <w:top w:val="nil"/>
              <w:bottom w:val="nil"/>
            </w:tcBorders>
            <w:vAlign w:val="center"/>
          </w:tcPr>
          <w:p w:rsidR="0054511D" w:rsidRPr="0054511D" w:rsidRDefault="0054511D" w:rsidP="00B57CA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4511D">
              <w:rPr>
                <w:rFonts w:ascii="Times New Roman" w:hAnsi="Times New Roman" w:cs="Times New Roman"/>
                <w:sz w:val="13"/>
                <w:szCs w:val="13"/>
              </w:rPr>
              <w:t>4.77±0.11</w:t>
            </w:r>
          </w:p>
        </w:tc>
        <w:tc>
          <w:tcPr>
            <w:tcW w:w="517" w:type="pct"/>
            <w:tcBorders>
              <w:top w:val="nil"/>
              <w:bottom w:val="nil"/>
            </w:tcBorders>
            <w:vAlign w:val="center"/>
          </w:tcPr>
          <w:p w:rsidR="0054511D" w:rsidRPr="0054511D" w:rsidRDefault="0054511D" w:rsidP="00B57CA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4511D">
              <w:rPr>
                <w:rFonts w:ascii="Times New Roman" w:hAnsi="Times New Roman" w:cs="Times New Roman"/>
                <w:sz w:val="13"/>
                <w:szCs w:val="13"/>
              </w:rPr>
              <w:t>28.22±0.33</w:t>
            </w:r>
          </w:p>
        </w:tc>
        <w:tc>
          <w:tcPr>
            <w:tcW w:w="517" w:type="pct"/>
            <w:tcBorders>
              <w:top w:val="nil"/>
              <w:bottom w:val="nil"/>
            </w:tcBorders>
            <w:vAlign w:val="center"/>
          </w:tcPr>
          <w:p w:rsidR="0054511D" w:rsidRPr="0054511D" w:rsidRDefault="0054511D" w:rsidP="00B57CA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4511D">
              <w:rPr>
                <w:rFonts w:ascii="Times New Roman" w:hAnsi="Times New Roman" w:cs="Times New Roman"/>
                <w:kern w:val="0"/>
                <w:sz w:val="13"/>
                <w:szCs w:val="13"/>
              </w:rPr>
              <w:t>–</w:t>
            </w:r>
          </w:p>
        </w:tc>
        <w:tc>
          <w:tcPr>
            <w:tcW w:w="130" w:type="pct"/>
            <w:tcBorders>
              <w:top w:val="nil"/>
              <w:bottom w:val="nil"/>
            </w:tcBorders>
          </w:tcPr>
          <w:p w:rsidR="0054511D" w:rsidRPr="0054511D" w:rsidRDefault="0054511D" w:rsidP="00B57CA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632" w:type="pct"/>
            <w:tcBorders>
              <w:top w:val="nil"/>
              <w:bottom w:val="nil"/>
            </w:tcBorders>
            <w:vAlign w:val="center"/>
          </w:tcPr>
          <w:p w:rsidR="0054511D" w:rsidRPr="0054511D" w:rsidRDefault="0054511D" w:rsidP="00B57CA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4511D">
              <w:rPr>
                <w:rFonts w:ascii="Times New Roman" w:hAnsi="Times New Roman" w:cs="Times New Roman"/>
                <w:sz w:val="13"/>
                <w:szCs w:val="13"/>
              </w:rPr>
              <w:t>–</w:t>
            </w:r>
          </w:p>
        </w:tc>
        <w:tc>
          <w:tcPr>
            <w:tcW w:w="632" w:type="pct"/>
            <w:tcBorders>
              <w:top w:val="nil"/>
              <w:bottom w:val="nil"/>
            </w:tcBorders>
            <w:vAlign w:val="center"/>
          </w:tcPr>
          <w:p w:rsidR="0054511D" w:rsidRPr="0054511D" w:rsidRDefault="0054511D" w:rsidP="00B57CA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4511D">
              <w:rPr>
                <w:rFonts w:ascii="Times New Roman" w:hAnsi="Times New Roman" w:cs="Times New Roman"/>
                <w:sz w:val="13"/>
                <w:szCs w:val="13"/>
              </w:rPr>
              <w:t>–</w:t>
            </w:r>
          </w:p>
        </w:tc>
      </w:tr>
      <w:tr w:rsidR="0054511D" w:rsidRPr="0054511D" w:rsidTr="00B57CAA">
        <w:trPr>
          <w:jc w:val="center"/>
        </w:trPr>
        <w:tc>
          <w:tcPr>
            <w:tcW w:w="544" w:type="pct"/>
            <w:tcBorders>
              <w:top w:val="nil"/>
              <w:bottom w:val="nil"/>
            </w:tcBorders>
            <w:vAlign w:val="center"/>
          </w:tcPr>
          <w:p w:rsidR="0054511D" w:rsidRPr="0054511D" w:rsidRDefault="0054511D" w:rsidP="00B57CA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4511D">
              <w:rPr>
                <w:rFonts w:ascii="Times New Roman" w:hAnsi="Times New Roman" w:cs="Times New Roman"/>
                <w:sz w:val="13"/>
                <w:szCs w:val="13"/>
              </w:rPr>
              <w:t>AsFAD2-5</w:t>
            </w:r>
          </w:p>
        </w:tc>
        <w:tc>
          <w:tcPr>
            <w:tcW w:w="517" w:type="pct"/>
            <w:tcBorders>
              <w:top w:val="nil"/>
              <w:bottom w:val="nil"/>
            </w:tcBorders>
            <w:vAlign w:val="center"/>
          </w:tcPr>
          <w:p w:rsidR="0054511D" w:rsidRPr="0054511D" w:rsidRDefault="0054511D" w:rsidP="00B57CA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4511D">
              <w:rPr>
                <w:rFonts w:ascii="Times New Roman" w:hAnsi="Times New Roman" w:cs="Times New Roman"/>
                <w:sz w:val="13"/>
                <w:szCs w:val="13"/>
              </w:rPr>
              <w:t>12.88±0.03</w:t>
            </w:r>
          </w:p>
        </w:tc>
        <w:tc>
          <w:tcPr>
            <w:tcW w:w="517" w:type="pct"/>
            <w:tcBorders>
              <w:top w:val="nil"/>
              <w:bottom w:val="nil"/>
            </w:tcBorders>
            <w:vAlign w:val="center"/>
          </w:tcPr>
          <w:p w:rsidR="0054511D" w:rsidRPr="0054511D" w:rsidRDefault="0054511D" w:rsidP="00B57CA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4511D">
              <w:rPr>
                <w:rFonts w:ascii="Times New Roman" w:hAnsi="Times New Roman" w:cs="Times New Roman"/>
                <w:sz w:val="13"/>
                <w:szCs w:val="13"/>
              </w:rPr>
              <w:t>57.19±0.12</w:t>
            </w:r>
          </w:p>
        </w:tc>
        <w:tc>
          <w:tcPr>
            <w:tcW w:w="517" w:type="pct"/>
            <w:tcBorders>
              <w:top w:val="nil"/>
              <w:bottom w:val="nil"/>
            </w:tcBorders>
            <w:vAlign w:val="center"/>
          </w:tcPr>
          <w:p w:rsidR="0054511D" w:rsidRPr="0054511D" w:rsidRDefault="0054511D" w:rsidP="00B57CA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4511D">
              <w:rPr>
                <w:rFonts w:ascii="Times New Roman" w:hAnsi="Times New Roman" w:cs="Times New Roman"/>
                <w:sz w:val="13"/>
                <w:szCs w:val="13"/>
              </w:rPr>
              <w:t>–</w:t>
            </w:r>
          </w:p>
        </w:tc>
        <w:tc>
          <w:tcPr>
            <w:tcW w:w="475" w:type="pct"/>
            <w:tcBorders>
              <w:top w:val="nil"/>
              <w:bottom w:val="nil"/>
            </w:tcBorders>
            <w:vAlign w:val="center"/>
          </w:tcPr>
          <w:p w:rsidR="0054511D" w:rsidRPr="0054511D" w:rsidRDefault="0054511D" w:rsidP="00B57CA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4511D">
              <w:rPr>
                <w:rFonts w:ascii="Times New Roman" w:hAnsi="Times New Roman" w:cs="Times New Roman"/>
                <w:sz w:val="13"/>
                <w:szCs w:val="13"/>
              </w:rPr>
              <w:t>4.43±0.01</w:t>
            </w:r>
          </w:p>
        </w:tc>
        <w:tc>
          <w:tcPr>
            <w:tcW w:w="517" w:type="pct"/>
            <w:tcBorders>
              <w:top w:val="nil"/>
              <w:bottom w:val="nil"/>
            </w:tcBorders>
            <w:vAlign w:val="center"/>
          </w:tcPr>
          <w:p w:rsidR="0054511D" w:rsidRPr="0054511D" w:rsidRDefault="0054511D" w:rsidP="00B57CA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4511D">
              <w:rPr>
                <w:rFonts w:ascii="Times New Roman" w:hAnsi="Times New Roman" w:cs="Times New Roman"/>
                <w:sz w:val="13"/>
                <w:szCs w:val="13"/>
              </w:rPr>
              <w:t>25.50±0.15</w:t>
            </w:r>
          </w:p>
        </w:tc>
        <w:tc>
          <w:tcPr>
            <w:tcW w:w="517" w:type="pct"/>
            <w:tcBorders>
              <w:top w:val="nil"/>
              <w:bottom w:val="nil"/>
            </w:tcBorders>
            <w:vAlign w:val="center"/>
          </w:tcPr>
          <w:p w:rsidR="0054511D" w:rsidRPr="0054511D" w:rsidRDefault="0054511D" w:rsidP="00B57CA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4511D">
              <w:rPr>
                <w:rFonts w:ascii="Times New Roman" w:hAnsi="Times New Roman" w:cs="Times New Roman"/>
                <w:kern w:val="0"/>
                <w:sz w:val="13"/>
                <w:szCs w:val="13"/>
              </w:rPr>
              <w:t>–</w:t>
            </w:r>
          </w:p>
        </w:tc>
        <w:tc>
          <w:tcPr>
            <w:tcW w:w="130" w:type="pct"/>
            <w:tcBorders>
              <w:top w:val="nil"/>
              <w:bottom w:val="nil"/>
            </w:tcBorders>
          </w:tcPr>
          <w:p w:rsidR="0054511D" w:rsidRPr="0054511D" w:rsidRDefault="0054511D" w:rsidP="00B57CA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632" w:type="pct"/>
            <w:tcBorders>
              <w:top w:val="nil"/>
              <w:bottom w:val="nil"/>
            </w:tcBorders>
            <w:vAlign w:val="center"/>
          </w:tcPr>
          <w:p w:rsidR="0054511D" w:rsidRPr="0054511D" w:rsidRDefault="0054511D" w:rsidP="00B57CA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4511D">
              <w:rPr>
                <w:rFonts w:ascii="Times New Roman" w:hAnsi="Times New Roman" w:cs="Times New Roman"/>
                <w:sz w:val="13"/>
                <w:szCs w:val="13"/>
              </w:rPr>
              <w:t>–</w:t>
            </w:r>
          </w:p>
        </w:tc>
        <w:tc>
          <w:tcPr>
            <w:tcW w:w="632" w:type="pct"/>
            <w:tcBorders>
              <w:top w:val="nil"/>
              <w:bottom w:val="nil"/>
            </w:tcBorders>
            <w:vAlign w:val="center"/>
          </w:tcPr>
          <w:p w:rsidR="0054511D" w:rsidRPr="0054511D" w:rsidRDefault="0054511D" w:rsidP="00B57CA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4511D">
              <w:rPr>
                <w:rFonts w:ascii="Times New Roman" w:hAnsi="Times New Roman" w:cs="Times New Roman"/>
                <w:sz w:val="13"/>
                <w:szCs w:val="13"/>
              </w:rPr>
              <w:t>–</w:t>
            </w:r>
          </w:p>
        </w:tc>
      </w:tr>
      <w:tr w:rsidR="0054511D" w:rsidRPr="0054511D" w:rsidTr="00B57CAA">
        <w:trPr>
          <w:jc w:val="center"/>
        </w:trPr>
        <w:tc>
          <w:tcPr>
            <w:tcW w:w="544" w:type="pct"/>
            <w:tcBorders>
              <w:top w:val="nil"/>
              <w:bottom w:val="nil"/>
            </w:tcBorders>
            <w:vAlign w:val="center"/>
          </w:tcPr>
          <w:p w:rsidR="0054511D" w:rsidRPr="0054511D" w:rsidRDefault="0054511D" w:rsidP="00B57CA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4511D">
              <w:rPr>
                <w:rFonts w:ascii="Times New Roman" w:hAnsi="Times New Roman" w:cs="Times New Roman"/>
                <w:sz w:val="13"/>
                <w:szCs w:val="13"/>
              </w:rPr>
              <w:t>AsFAD2-6</w:t>
            </w:r>
          </w:p>
        </w:tc>
        <w:tc>
          <w:tcPr>
            <w:tcW w:w="517" w:type="pct"/>
            <w:tcBorders>
              <w:top w:val="nil"/>
              <w:bottom w:val="nil"/>
            </w:tcBorders>
            <w:vAlign w:val="center"/>
          </w:tcPr>
          <w:p w:rsidR="0054511D" w:rsidRPr="0054511D" w:rsidRDefault="0054511D" w:rsidP="00B57CA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4511D">
              <w:rPr>
                <w:rFonts w:ascii="Times New Roman" w:hAnsi="Times New Roman" w:cs="Times New Roman"/>
                <w:sz w:val="13"/>
                <w:szCs w:val="13"/>
              </w:rPr>
              <w:t>15.04±0.03</w:t>
            </w:r>
          </w:p>
        </w:tc>
        <w:tc>
          <w:tcPr>
            <w:tcW w:w="517" w:type="pct"/>
            <w:tcBorders>
              <w:top w:val="nil"/>
              <w:bottom w:val="nil"/>
            </w:tcBorders>
            <w:vAlign w:val="center"/>
          </w:tcPr>
          <w:p w:rsidR="0054511D" w:rsidRPr="0054511D" w:rsidRDefault="0054511D" w:rsidP="00B57CA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4511D">
              <w:rPr>
                <w:rFonts w:ascii="Times New Roman" w:hAnsi="Times New Roman" w:cs="Times New Roman"/>
                <w:sz w:val="13"/>
                <w:szCs w:val="13"/>
              </w:rPr>
              <w:t>53.72±0.17</w:t>
            </w:r>
          </w:p>
        </w:tc>
        <w:tc>
          <w:tcPr>
            <w:tcW w:w="517" w:type="pct"/>
            <w:tcBorders>
              <w:top w:val="nil"/>
              <w:bottom w:val="nil"/>
            </w:tcBorders>
            <w:vAlign w:val="center"/>
          </w:tcPr>
          <w:p w:rsidR="0054511D" w:rsidRPr="0054511D" w:rsidRDefault="0054511D" w:rsidP="00B57CA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4511D">
              <w:rPr>
                <w:rFonts w:ascii="Times New Roman" w:hAnsi="Times New Roman" w:cs="Times New Roman"/>
                <w:sz w:val="13"/>
                <w:szCs w:val="13"/>
              </w:rPr>
              <w:t>–</w:t>
            </w:r>
          </w:p>
        </w:tc>
        <w:tc>
          <w:tcPr>
            <w:tcW w:w="475" w:type="pct"/>
            <w:tcBorders>
              <w:top w:val="nil"/>
              <w:bottom w:val="nil"/>
            </w:tcBorders>
            <w:vAlign w:val="center"/>
          </w:tcPr>
          <w:p w:rsidR="0054511D" w:rsidRPr="0054511D" w:rsidRDefault="0054511D" w:rsidP="00B57CA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4511D">
              <w:rPr>
                <w:rFonts w:ascii="Times New Roman" w:hAnsi="Times New Roman" w:cs="Times New Roman"/>
                <w:sz w:val="13"/>
                <w:szCs w:val="13"/>
              </w:rPr>
              <w:t>5.00±0.08</w:t>
            </w:r>
          </w:p>
        </w:tc>
        <w:tc>
          <w:tcPr>
            <w:tcW w:w="517" w:type="pct"/>
            <w:tcBorders>
              <w:top w:val="nil"/>
              <w:bottom w:val="nil"/>
            </w:tcBorders>
            <w:vAlign w:val="center"/>
          </w:tcPr>
          <w:p w:rsidR="0054511D" w:rsidRPr="0054511D" w:rsidRDefault="0054511D" w:rsidP="00B57CA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4511D">
              <w:rPr>
                <w:rFonts w:ascii="Times New Roman" w:hAnsi="Times New Roman" w:cs="Times New Roman"/>
                <w:sz w:val="13"/>
                <w:szCs w:val="13"/>
              </w:rPr>
              <w:t>26.24±0.06</w:t>
            </w:r>
          </w:p>
        </w:tc>
        <w:tc>
          <w:tcPr>
            <w:tcW w:w="517" w:type="pct"/>
            <w:tcBorders>
              <w:top w:val="nil"/>
              <w:bottom w:val="nil"/>
            </w:tcBorders>
            <w:vAlign w:val="center"/>
          </w:tcPr>
          <w:p w:rsidR="0054511D" w:rsidRPr="0054511D" w:rsidRDefault="0054511D" w:rsidP="00B57CA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4511D">
              <w:rPr>
                <w:rFonts w:ascii="Times New Roman" w:hAnsi="Times New Roman" w:cs="Times New Roman"/>
                <w:kern w:val="0"/>
                <w:sz w:val="13"/>
                <w:szCs w:val="13"/>
              </w:rPr>
              <w:t>–</w:t>
            </w:r>
          </w:p>
        </w:tc>
        <w:tc>
          <w:tcPr>
            <w:tcW w:w="130" w:type="pct"/>
            <w:tcBorders>
              <w:top w:val="nil"/>
              <w:bottom w:val="nil"/>
            </w:tcBorders>
          </w:tcPr>
          <w:p w:rsidR="0054511D" w:rsidRPr="0054511D" w:rsidRDefault="0054511D" w:rsidP="00B57CA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632" w:type="pct"/>
            <w:tcBorders>
              <w:top w:val="nil"/>
              <w:bottom w:val="nil"/>
            </w:tcBorders>
            <w:vAlign w:val="center"/>
          </w:tcPr>
          <w:p w:rsidR="0054511D" w:rsidRPr="0054511D" w:rsidRDefault="0054511D" w:rsidP="00B57CA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4511D">
              <w:rPr>
                <w:rFonts w:ascii="Times New Roman" w:hAnsi="Times New Roman" w:cs="Times New Roman"/>
                <w:sz w:val="13"/>
                <w:szCs w:val="13"/>
              </w:rPr>
              <w:t>–</w:t>
            </w:r>
          </w:p>
        </w:tc>
        <w:tc>
          <w:tcPr>
            <w:tcW w:w="632" w:type="pct"/>
            <w:tcBorders>
              <w:top w:val="nil"/>
              <w:bottom w:val="nil"/>
            </w:tcBorders>
            <w:vAlign w:val="center"/>
          </w:tcPr>
          <w:p w:rsidR="0054511D" w:rsidRPr="0054511D" w:rsidRDefault="0054511D" w:rsidP="00B57CA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4511D">
              <w:rPr>
                <w:rFonts w:ascii="Times New Roman" w:hAnsi="Times New Roman" w:cs="Times New Roman"/>
                <w:sz w:val="13"/>
                <w:szCs w:val="13"/>
              </w:rPr>
              <w:t>–</w:t>
            </w:r>
          </w:p>
        </w:tc>
      </w:tr>
      <w:tr w:rsidR="0054511D" w:rsidRPr="0054511D" w:rsidTr="00B57CAA">
        <w:trPr>
          <w:jc w:val="center"/>
        </w:trPr>
        <w:tc>
          <w:tcPr>
            <w:tcW w:w="544" w:type="pct"/>
            <w:tcBorders>
              <w:top w:val="nil"/>
              <w:bottom w:val="nil"/>
            </w:tcBorders>
            <w:vAlign w:val="center"/>
          </w:tcPr>
          <w:p w:rsidR="0054511D" w:rsidRPr="0054511D" w:rsidRDefault="0054511D" w:rsidP="00B57CA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4511D">
              <w:rPr>
                <w:rFonts w:ascii="Times New Roman" w:hAnsi="Times New Roman" w:cs="Times New Roman"/>
                <w:sz w:val="13"/>
                <w:szCs w:val="13"/>
              </w:rPr>
              <w:t>AsFAD2-7</w:t>
            </w:r>
          </w:p>
        </w:tc>
        <w:tc>
          <w:tcPr>
            <w:tcW w:w="517" w:type="pct"/>
            <w:tcBorders>
              <w:top w:val="nil"/>
              <w:bottom w:val="nil"/>
            </w:tcBorders>
            <w:vAlign w:val="center"/>
          </w:tcPr>
          <w:p w:rsidR="0054511D" w:rsidRPr="0054511D" w:rsidRDefault="0054511D" w:rsidP="00B57CA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4511D">
              <w:rPr>
                <w:rFonts w:ascii="Times New Roman" w:hAnsi="Times New Roman" w:cs="Times New Roman"/>
                <w:sz w:val="13"/>
                <w:szCs w:val="13"/>
              </w:rPr>
              <w:t>11.83±0.06</w:t>
            </w:r>
          </w:p>
        </w:tc>
        <w:tc>
          <w:tcPr>
            <w:tcW w:w="517" w:type="pct"/>
            <w:tcBorders>
              <w:top w:val="nil"/>
              <w:bottom w:val="nil"/>
            </w:tcBorders>
            <w:vAlign w:val="center"/>
          </w:tcPr>
          <w:p w:rsidR="0054511D" w:rsidRPr="0054511D" w:rsidRDefault="0054511D" w:rsidP="00B57CA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4511D">
              <w:rPr>
                <w:rFonts w:ascii="Times New Roman" w:hAnsi="Times New Roman" w:cs="Times New Roman"/>
                <w:sz w:val="13"/>
                <w:szCs w:val="13"/>
              </w:rPr>
              <w:t>56.03±0.52</w:t>
            </w:r>
          </w:p>
        </w:tc>
        <w:tc>
          <w:tcPr>
            <w:tcW w:w="517" w:type="pct"/>
            <w:tcBorders>
              <w:top w:val="nil"/>
              <w:bottom w:val="nil"/>
            </w:tcBorders>
            <w:vAlign w:val="center"/>
          </w:tcPr>
          <w:p w:rsidR="0054511D" w:rsidRPr="0054511D" w:rsidRDefault="0054511D" w:rsidP="00B57CA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4511D">
              <w:rPr>
                <w:rFonts w:ascii="Times New Roman" w:hAnsi="Times New Roman" w:cs="Times New Roman"/>
                <w:sz w:val="13"/>
                <w:szCs w:val="13"/>
              </w:rPr>
              <w:t>–</w:t>
            </w:r>
          </w:p>
        </w:tc>
        <w:tc>
          <w:tcPr>
            <w:tcW w:w="475" w:type="pct"/>
            <w:tcBorders>
              <w:top w:val="nil"/>
              <w:bottom w:val="nil"/>
            </w:tcBorders>
            <w:vAlign w:val="center"/>
          </w:tcPr>
          <w:p w:rsidR="0054511D" w:rsidRPr="0054511D" w:rsidRDefault="0054511D" w:rsidP="00B57CA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4511D">
              <w:rPr>
                <w:rFonts w:ascii="Times New Roman" w:hAnsi="Times New Roman" w:cs="Times New Roman"/>
                <w:sz w:val="13"/>
                <w:szCs w:val="13"/>
              </w:rPr>
              <w:t>5.07±0.12</w:t>
            </w:r>
          </w:p>
        </w:tc>
        <w:tc>
          <w:tcPr>
            <w:tcW w:w="517" w:type="pct"/>
            <w:tcBorders>
              <w:top w:val="nil"/>
              <w:bottom w:val="nil"/>
            </w:tcBorders>
            <w:vAlign w:val="center"/>
          </w:tcPr>
          <w:p w:rsidR="0054511D" w:rsidRPr="0054511D" w:rsidRDefault="0054511D" w:rsidP="00B57CA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4511D">
              <w:rPr>
                <w:rFonts w:ascii="Times New Roman" w:hAnsi="Times New Roman" w:cs="Times New Roman"/>
                <w:sz w:val="13"/>
                <w:szCs w:val="13"/>
              </w:rPr>
              <w:t>27.06±0.34</w:t>
            </w:r>
          </w:p>
        </w:tc>
        <w:tc>
          <w:tcPr>
            <w:tcW w:w="517" w:type="pct"/>
            <w:tcBorders>
              <w:top w:val="nil"/>
              <w:bottom w:val="nil"/>
            </w:tcBorders>
            <w:vAlign w:val="center"/>
          </w:tcPr>
          <w:p w:rsidR="0054511D" w:rsidRPr="0054511D" w:rsidRDefault="0054511D" w:rsidP="00B57CA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4511D">
              <w:rPr>
                <w:rFonts w:ascii="Times New Roman" w:hAnsi="Times New Roman" w:cs="Times New Roman"/>
                <w:kern w:val="0"/>
                <w:sz w:val="13"/>
                <w:szCs w:val="13"/>
              </w:rPr>
              <w:t>–</w:t>
            </w:r>
          </w:p>
        </w:tc>
        <w:tc>
          <w:tcPr>
            <w:tcW w:w="130" w:type="pct"/>
            <w:tcBorders>
              <w:top w:val="nil"/>
              <w:bottom w:val="nil"/>
            </w:tcBorders>
          </w:tcPr>
          <w:p w:rsidR="0054511D" w:rsidRPr="0054511D" w:rsidRDefault="0054511D" w:rsidP="00B57CA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632" w:type="pct"/>
            <w:tcBorders>
              <w:top w:val="nil"/>
              <w:bottom w:val="nil"/>
            </w:tcBorders>
            <w:vAlign w:val="center"/>
          </w:tcPr>
          <w:p w:rsidR="0054511D" w:rsidRPr="0054511D" w:rsidRDefault="0054511D" w:rsidP="00B57CA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4511D">
              <w:rPr>
                <w:rFonts w:ascii="Times New Roman" w:hAnsi="Times New Roman" w:cs="Times New Roman"/>
                <w:sz w:val="13"/>
                <w:szCs w:val="13"/>
              </w:rPr>
              <w:t>–</w:t>
            </w:r>
          </w:p>
        </w:tc>
        <w:tc>
          <w:tcPr>
            <w:tcW w:w="632" w:type="pct"/>
            <w:tcBorders>
              <w:top w:val="nil"/>
              <w:bottom w:val="nil"/>
            </w:tcBorders>
            <w:vAlign w:val="center"/>
          </w:tcPr>
          <w:p w:rsidR="0054511D" w:rsidRPr="0054511D" w:rsidRDefault="0054511D" w:rsidP="00B57CA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4511D">
              <w:rPr>
                <w:rFonts w:ascii="Times New Roman" w:hAnsi="Times New Roman" w:cs="Times New Roman"/>
                <w:sz w:val="13"/>
                <w:szCs w:val="13"/>
              </w:rPr>
              <w:t>–</w:t>
            </w:r>
          </w:p>
        </w:tc>
      </w:tr>
      <w:tr w:rsidR="0054511D" w:rsidRPr="0054511D" w:rsidTr="00B57CAA">
        <w:trPr>
          <w:jc w:val="center"/>
        </w:trPr>
        <w:tc>
          <w:tcPr>
            <w:tcW w:w="544" w:type="pct"/>
            <w:tcBorders>
              <w:top w:val="nil"/>
              <w:bottom w:val="nil"/>
            </w:tcBorders>
            <w:vAlign w:val="center"/>
          </w:tcPr>
          <w:p w:rsidR="0054511D" w:rsidRPr="0054511D" w:rsidRDefault="0054511D" w:rsidP="00B57CA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4511D">
              <w:rPr>
                <w:rFonts w:ascii="Times New Roman" w:hAnsi="Times New Roman" w:cs="Times New Roman"/>
                <w:sz w:val="13"/>
                <w:szCs w:val="13"/>
              </w:rPr>
              <w:t>AsFAD2-8</w:t>
            </w:r>
          </w:p>
        </w:tc>
        <w:tc>
          <w:tcPr>
            <w:tcW w:w="517" w:type="pct"/>
            <w:tcBorders>
              <w:top w:val="nil"/>
              <w:bottom w:val="nil"/>
            </w:tcBorders>
            <w:vAlign w:val="center"/>
          </w:tcPr>
          <w:p w:rsidR="0054511D" w:rsidRPr="0054511D" w:rsidRDefault="0054511D" w:rsidP="00B57CA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4511D">
              <w:rPr>
                <w:rFonts w:ascii="Times New Roman" w:hAnsi="Times New Roman" w:cs="Times New Roman"/>
                <w:sz w:val="13"/>
                <w:szCs w:val="13"/>
              </w:rPr>
              <w:t>12.96±0.01</w:t>
            </w:r>
          </w:p>
        </w:tc>
        <w:tc>
          <w:tcPr>
            <w:tcW w:w="517" w:type="pct"/>
            <w:tcBorders>
              <w:top w:val="nil"/>
              <w:bottom w:val="nil"/>
            </w:tcBorders>
            <w:vAlign w:val="center"/>
          </w:tcPr>
          <w:p w:rsidR="0054511D" w:rsidRPr="0054511D" w:rsidRDefault="0054511D" w:rsidP="00B57CA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4511D">
              <w:rPr>
                <w:rFonts w:ascii="Times New Roman" w:hAnsi="Times New Roman" w:cs="Times New Roman"/>
                <w:sz w:val="13"/>
                <w:szCs w:val="13"/>
              </w:rPr>
              <w:t>54.68±0.51</w:t>
            </w:r>
          </w:p>
        </w:tc>
        <w:tc>
          <w:tcPr>
            <w:tcW w:w="517" w:type="pct"/>
            <w:tcBorders>
              <w:top w:val="nil"/>
              <w:bottom w:val="nil"/>
            </w:tcBorders>
            <w:vAlign w:val="center"/>
          </w:tcPr>
          <w:p w:rsidR="0054511D" w:rsidRPr="0054511D" w:rsidRDefault="0054511D" w:rsidP="00B57CA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4511D">
              <w:rPr>
                <w:rFonts w:ascii="Times New Roman" w:hAnsi="Times New Roman" w:cs="Times New Roman"/>
                <w:sz w:val="13"/>
                <w:szCs w:val="13"/>
              </w:rPr>
              <w:t>–</w:t>
            </w:r>
          </w:p>
        </w:tc>
        <w:tc>
          <w:tcPr>
            <w:tcW w:w="475" w:type="pct"/>
            <w:tcBorders>
              <w:top w:val="nil"/>
              <w:bottom w:val="nil"/>
            </w:tcBorders>
            <w:vAlign w:val="center"/>
          </w:tcPr>
          <w:p w:rsidR="0054511D" w:rsidRPr="0054511D" w:rsidRDefault="0054511D" w:rsidP="00B57CA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4511D">
              <w:rPr>
                <w:rFonts w:ascii="Times New Roman" w:hAnsi="Times New Roman" w:cs="Times New Roman"/>
                <w:sz w:val="13"/>
                <w:szCs w:val="13"/>
              </w:rPr>
              <w:t>4.60±0.11</w:t>
            </w:r>
          </w:p>
        </w:tc>
        <w:tc>
          <w:tcPr>
            <w:tcW w:w="517" w:type="pct"/>
            <w:tcBorders>
              <w:top w:val="nil"/>
              <w:bottom w:val="nil"/>
            </w:tcBorders>
            <w:vAlign w:val="center"/>
          </w:tcPr>
          <w:p w:rsidR="0054511D" w:rsidRPr="0054511D" w:rsidRDefault="0054511D" w:rsidP="00B57CA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4511D">
              <w:rPr>
                <w:rFonts w:ascii="Times New Roman" w:hAnsi="Times New Roman" w:cs="Times New Roman"/>
                <w:sz w:val="13"/>
                <w:szCs w:val="13"/>
              </w:rPr>
              <w:t>27.77±0.40</w:t>
            </w:r>
          </w:p>
        </w:tc>
        <w:tc>
          <w:tcPr>
            <w:tcW w:w="517" w:type="pct"/>
            <w:tcBorders>
              <w:top w:val="nil"/>
              <w:bottom w:val="nil"/>
            </w:tcBorders>
            <w:vAlign w:val="center"/>
          </w:tcPr>
          <w:p w:rsidR="0054511D" w:rsidRPr="0054511D" w:rsidRDefault="0054511D" w:rsidP="00B57CA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4511D">
              <w:rPr>
                <w:rFonts w:ascii="Times New Roman" w:hAnsi="Times New Roman" w:cs="Times New Roman"/>
                <w:kern w:val="0"/>
                <w:sz w:val="13"/>
                <w:szCs w:val="13"/>
              </w:rPr>
              <w:t>–</w:t>
            </w:r>
          </w:p>
        </w:tc>
        <w:tc>
          <w:tcPr>
            <w:tcW w:w="130" w:type="pct"/>
            <w:tcBorders>
              <w:top w:val="nil"/>
              <w:bottom w:val="nil"/>
            </w:tcBorders>
          </w:tcPr>
          <w:p w:rsidR="0054511D" w:rsidRPr="0054511D" w:rsidRDefault="0054511D" w:rsidP="00B57CA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632" w:type="pct"/>
            <w:tcBorders>
              <w:top w:val="nil"/>
              <w:bottom w:val="nil"/>
            </w:tcBorders>
            <w:vAlign w:val="center"/>
          </w:tcPr>
          <w:p w:rsidR="0054511D" w:rsidRPr="0054511D" w:rsidRDefault="0054511D" w:rsidP="00B57CA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4511D">
              <w:rPr>
                <w:rFonts w:ascii="Times New Roman" w:hAnsi="Times New Roman" w:cs="Times New Roman"/>
                <w:sz w:val="13"/>
                <w:szCs w:val="13"/>
              </w:rPr>
              <w:t>–</w:t>
            </w:r>
          </w:p>
        </w:tc>
        <w:tc>
          <w:tcPr>
            <w:tcW w:w="632" w:type="pct"/>
            <w:tcBorders>
              <w:top w:val="nil"/>
              <w:bottom w:val="nil"/>
            </w:tcBorders>
            <w:vAlign w:val="center"/>
          </w:tcPr>
          <w:p w:rsidR="0054511D" w:rsidRPr="0054511D" w:rsidRDefault="0054511D" w:rsidP="00B57CA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4511D">
              <w:rPr>
                <w:rFonts w:ascii="Times New Roman" w:hAnsi="Times New Roman" w:cs="Times New Roman"/>
                <w:sz w:val="13"/>
                <w:szCs w:val="13"/>
              </w:rPr>
              <w:t>–</w:t>
            </w:r>
          </w:p>
        </w:tc>
      </w:tr>
      <w:tr w:rsidR="0054511D" w:rsidRPr="0054511D" w:rsidTr="00B57CAA">
        <w:trPr>
          <w:jc w:val="center"/>
        </w:trPr>
        <w:tc>
          <w:tcPr>
            <w:tcW w:w="544" w:type="pct"/>
            <w:tcBorders>
              <w:top w:val="nil"/>
              <w:bottom w:val="nil"/>
            </w:tcBorders>
            <w:vAlign w:val="center"/>
          </w:tcPr>
          <w:p w:rsidR="0054511D" w:rsidRPr="0054511D" w:rsidRDefault="0054511D" w:rsidP="00B57CA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4511D">
              <w:rPr>
                <w:rFonts w:ascii="Times New Roman" w:hAnsi="Times New Roman" w:cs="Times New Roman"/>
                <w:sz w:val="13"/>
                <w:szCs w:val="13"/>
              </w:rPr>
              <w:t>AsFAD2-9</w:t>
            </w:r>
          </w:p>
        </w:tc>
        <w:tc>
          <w:tcPr>
            <w:tcW w:w="517" w:type="pct"/>
            <w:tcBorders>
              <w:top w:val="nil"/>
              <w:bottom w:val="nil"/>
            </w:tcBorders>
            <w:vAlign w:val="center"/>
          </w:tcPr>
          <w:p w:rsidR="0054511D" w:rsidRPr="0054511D" w:rsidRDefault="0054511D" w:rsidP="00B57CA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4511D">
              <w:rPr>
                <w:rFonts w:ascii="Times New Roman" w:hAnsi="Times New Roman" w:cs="Times New Roman"/>
                <w:sz w:val="13"/>
                <w:szCs w:val="13"/>
              </w:rPr>
              <w:t>11.10±0.08</w:t>
            </w:r>
          </w:p>
        </w:tc>
        <w:tc>
          <w:tcPr>
            <w:tcW w:w="517" w:type="pct"/>
            <w:tcBorders>
              <w:top w:val="nil"/>
              <w:bottom w:val="nil"/>
            </w:tcBorders>
            <w:vAlign w:val="center"/>
          </w:tcPr>
          <w:p w:rsidR="0054511D" w:rsidRPr="0054511D" w:rsidRDefault="0054511D" w:rsidP="00B57CA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4511D">
              <w:rPr>
                <w:rFonts w:ascii="Times New Roman" w:hAnsi="Times New Roman" w:cs="Times New Roman"/>
                <w:sz w:val="13"/>
                <w:szCs w:val="13"/>
              </w:rPr>
              <w:t>57.32±0.57</w:t>
            </w:r>
          </w:p>
        </w:tc>
        <w:tc>
          <w:tcPr>
            <w:tcW w:w="517" w:type="pct"/>
            <w:tcBorders>
              <w:top w:val="nil"/>
              <w:bottom w:val="nil"/>
            </w:tcBorders>
            <w:vAlign w:val="center"/>
          </w:tcPr>
          <w:p w:rsidR="0054511D" w:rsidRPr="0054511D" w:rsidRDefault="0054511D" w:rsidP="00B57CA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4511D">
              <w:rPr>
                <w:rFonts w:ascii="Times New Roman" w:hAnsi="Times New Roman" w:cs="Times New Roman"/>
                <w:sz w:val="13"/>
                <w:szCs w:val="13"/>
              </w:rPr>
              <w:t>–</w:t>
            </w:r>
          </w:p>
        </w:tc>
        <w:tc>
          <w:tcPr>
            <w:tcW w:w="475" w:type="pct"/>
            <w:tcBorders>
              <w:top w:val="nil"/>
              <w:bottom w:val="nil"/>
            </w:tcBorders>
            <w:vAlign w:val="center"/>
          </w:tcPr>
          <w:p w:rsidR="0054511D" w:rsidRPr="0054511D" w:rsidRDefault="0054511D" w:rsidP="00B57CA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4511D">
              <w:rPr>
                <w:rFonts w:ascii="Times New Roman" w:hAnsi="Times New Roman" w:cs="Times New Roman"/>
                <w:sz w:val="13"/>
                <w:szCs w:val="13"/>
              </w:rPr>
              <w:t>4.05±0.11</w:t>
            </w:r>
          </w:p>
        </w:tc>
        <w:tc>
          <w:tcPr>
            <w:tcW w:w="517" w:type="pct"/>
            <w:tcBorders>
              <w:top w:val="nil"/>
              <w:bottom w:val="nil"/>
            </w:tcBorders>
            <w:vAlign w:val="center"/>
          </w:tcPr>
          <w:p w:rsidR="0054511D" w:rsidRPr="0054511D" w:rsidRDefault="0054511D" w:rsidP="00B57CA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4511D">
              <w:rPr>
                <w:rFonts w:ascii="Times New Roman" w:hAnsi="Times New Roman" w:cs="Times New Roman"/>
                <w:sz w:val="13"/>
                <w:szCs w:val="13"/>
              </w:rPr>
              <w:t>27.52±0.38</w:t>
            </w:r>
          </w:p>
        </w:tc>
        <w:tc>
          <w:tcPr>
            <w:tcW w:w="517" w:type="pct"/>
            <w:tcBorders>
              <w:top w:val="nil"/>
              <w:bottom w:val="nil"/>
            </w:tcBorders>
            <w:vAlign w:val="center"/>
          </w:tcPr>
          <w:p w:rsidR="0054511D" w:rsidRPr="0054511D" w:rsidRDefault="0054511D" w:rsidP="00B57CA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4511D">
              <w:rPr>
                <w:rFonts w:ascii="Times New Roman" w:hAnsi="Times New Roman" w:cs="Times New Roman"/>
                <w:kern w:val="0"/>
                <w:sz w:val="13"/>
                <w:szCs w:val="13"/>
              </w:rPr>
              <w:t>–</w:t>
            </w:r>
          </w:p>
        </w:tc>
        <w:tc>
          <w:tcPr>
            <w:tcW w:w="130" w:type="pct"/>
            <w:tcBorders>
              <w:top w:val="nil"/>
              <w:bottom w:val="nil"/>
            </w:tcBorders>
          </w:tcPr>
          <w:p w:rsidR="0054511D" w:rsidRPr="0054511D" w:rsidRDefault="0054511D" w:rsidP="00B57CA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632" w:type="pct"/>
            <w:tcBorders>
              <w:top w:val="nil"/>
              <w:bottom w:val="nil"/>
            </w:tcBorders>
            <w:vAlign w:val="center"/>
          </w:tcPr>
          <w:p w:rsidR="0054511D" w:rsidRPr="0054511D" w:rsidRDefault="0054511D" w:rsidP="00B57CA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4511D">
              <w:rPr>
                <w:rFonts w:ascii="Times New Roman" w:hAnsi="Times New Roman" w:cs="Times New Roman"/>
                <w:sz w:val="13"/>
                <w:szCs w:val="13"/>
              </w:rPr>
              <w:t>–</w:t>
            </w:r>
          </w:p>
        </w:tc>
        <w:tc>
          <w:tcPr>
            <w:tcW w:w="632" w:type="pct"/>
            <w:tcBorders>
              <w:top w:val="nil"/>
              <w:bottom w:val="nil"/>
            </w:tcBorders>
            <w:vAlign w:val="center"/>
          </w:tcPr>
          <w:p w:rsidR="0054511D" w:rsidRPr="0054511D" w:rsidRDefault="0054511D" w:rsidP="00B57CA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4511D">
              <w:rPr>
                <w:rFonts w:ascii="Times New Roman" w:hAnsi="Times New Roman" w:cs="Times New Roman"/>
                <w:sz w:val="13"/>
                <w:szCs w:val="13"/>
              </w:rPr>
              <w:t>–</w:t>
            </w:r>
          </w:p>
        </w:tc>
      </w:tr>
      <w:tr w:rsidR="0054511D" w:rsidRPr="0054511D" w:rsidTr="00B57CAA">
        <w:trPr>
          <w:jc w:val="center"/>
        </w:trPr>
        <w:tc>
          <w:tcPr>
            <w:tcW w:w="544" w:type="pct"/>
            <w:tcBorders>
              <w:top w:val="nil"/>
              <w:bottom w:val="nil"/>
            </w:tcBorders>
            <w:vAlign w:val="center"/>
          </w:tcPr>
          <w:p w:rsidR="0054511D" w:rsidRPr="0054511D" w:rsidRDefault="0054511D" w:rsidP="00B57CA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4511D">
              <w:rPr>
                <w:rFonts w:ascii="Times New Roman" w:hAnsi="Times New Roman" w:cs="Times New Roman"/>
                <w:sz w:val="13"/>
                <w:szCs w:val="13"/>
              </w:rPr>
              <w:t>AsFAD2-10</w:t>
            </w:r>
          </w:p>
        </w:tc>
        <w:tc>
          <w:tcPr>
            <w:tcW w:w="517" w:type="pct"/>
            <w:tcBorders>
              <w:top w:val="nil"/>
              <w:bottom w:val="nil"/>
            </w:tcBorders>
            <w:vAlign w:val="center"/>
          </w:tcPr>
          <w:p w:rsidR="0054511D" w:rsidRPr="0054511D" w:rsidRDefault="0054511D" w:rsidP="00B57CA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4511D">
              <w:rPr>
                <w:rFonts w:ascii="Times New Roman" w:hAnsi="Times New Roman" w:cs="Times New Roman"/>
                <w:sz w:val="13"/>
                <w:szCs w:val="13"/>
              </w:rPr>
              <w:t>12.77±0.11</w:t>
            </w:r>
          </w:p>
        </w:tc>
        <w:tc>
          <w:tcPr>
            <w:tcW w:w="517" w:type="pct"/>
            <w:tcBorders>
              <w:top w:val="nil"/>
              <w:bottom w:val="nil"/>
            </w:tcBorders>
            <w:vAlign w:val="center"/>
          </w:tcPr>
          <w:p w:rsidR="0054511D" w:rsidRPr="0054511D" w:rsidRDefault="0054511D" w:rsidP="00B57CA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4511D">
              <w:rPr>
                <w:rFonts w:ascii="Times New Roman" w:hAnsi="Times New Roman" w:cs="Times New Roman"/>
                <w:sz w:val="13"/>
                <w:szCs w:val="13"/>
              </w:rPr>
              <w:t>42.91±0.54</w:t>
            </w:r>
          </w:p>
        </w:tc>
        <w:tc>
          <w:tcPr>
            <w:tcW w:w="517" w:type="pct"/>
            <w:tcBorders>
              <w:top w:val="nil"/>
              <w:bottom w:val="nil"/>
            </w:tcBorders>
            <w:vAlign w:val="center"/>
          </w:tcPr>
          <w:p w:rsidR="0054511D" w:rsidRPr="0054511D" w:rsidRDefault="0054511D" w:rsidP="00B57CA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4511D">
              <w:rPr>
                <w:rFonts w:ascii="Times New Roman" w:hAnsi="Times New Roman" w:cs="Times New Roman"/>
                <w:sz w:val="13"/>
                <w:szCs w:val="13"/>
              </w:rPr>
              <w:t>9.95±0.04</w:t>
            </w:r>
          </w:p>
        </w:tc>
        <w:tc>
          <w:tcPr>
            <w:tcW w:w="475" w:type="pct"/>
            <w:tcBorders>
              <w:top w:val="nil"/>
              <w:bottom w:val="nil"/>
            </w:tcBorders>
            <w:vAlign w:val="center"/>
          </w:tcPr>
          <w:p w:rsidR="0054511D" w:rsidRPr="0054511D" w:rsidRDefault="0054511D" w:rsidP="00B57CA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4511D">
              <w:rPr>
                <w:rFonts w:ascii="Times New Roman" w:hAnsi="Times New Roman" w:cs="Times New Roman"/>
                <w:sz w:val="13"/>
                <w:szCs w:val="13"/>
              </w:rPr>
              <w:t>5.60±0.11</w:t>
            </w:r>
          </w:p>
        </w:tc>
        <w:tc>
          <w:tcPr>
            <w:tcW w:w="517" w:type="pct"/>
            <w:tcBorders>
              <w:top w:val="nil"/>
              <w:bottom w:val="nil"/>
            </w:tcBorders>
            <w:vAlign w:val="center"/>
          </w:tcPr>
          <w:p w:rsidR="0054511D" w:rsidRPr="0054511D" w:rsidRDefault="0054511D" w:rsidP="00B57CA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4511D">
              <w:rPr>
                <w:rFonts w:ascii="Times New Roman" w:hAnsi="Times New Roman" w:cs="Times New Roman"/>
                <w:sz w:val="13"/>
                <w:szCs w:val="13"/>
              </w:rPr>
              <w:t>12.23±0.25</w:t>
            </w:r>
          </w:p>
        </w:tc>
        <w:tc>
          <w:tcPr>
            <w:tcW w:w="517" w:type="pct"/>
            <w:tcBorders>
              <w:top w:val="nil"/>
              <w:bottom w:val="nil"/>
            </w:tcBorders>
            <w:vAlign w:val="center"/>
          </w:tcPr>
          <w:p w:rsidR="0054511D" w:rsidRPr="0054511D" w:rsidRDefault="0054511D" w:rsidP="00B57CA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4511D">
              <w:rPr>
                <w:rFonts w:ascii="Times New Roman" w:hAnsi="Times New Roman" w:cs="Times New Roman"/>
                <w:sz w:val="13"/>
                <w:szCs w:val="13"/>
              </w:rPr>
              <w:t>16.54±0.25</w:t>
            </w:r>
          </w:p>
        </w:tc>
        <w:tc>
          <w:tcPr>
            <w:tcW w:w="130" w:type="pct"/>
            <w:tcBorders>
              <w:top w:val="nil"/>
              <w:bottom w:val="nil"/>
            </w:tcBorders>
          </w:tcPr>
          <w:p w:rsidR="0054511D" w:rsidRPr="0054511D" w:rsidRDefault="0054511D" w:rsidP="00B57CA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632" w:type="pct"/>
            <w:tcBorders>
              <w:top w:val="nil"/>
              <w:bottom w:val="nil"/>
            </w:tcBorders>
            <w:vAlign w:val="center"/>
          </w:tcPr>
          <w:p w:rsidR="0054511D" w:rsidRPr="0054511D" w:rsidRDefault="0054511D" w:rsidP="00B57CA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4511D">
              <w:rPr>
                <w:rFonts w:ascii="Times New Roman" w:hAnsi="Times New Roman" w:cs="Times New Roman"/>
                <w:sz w:val="13"/>
                <w:szCs w:val="13"/>
              </w:rPr>
              <w:t>18.82</w:t>
            </w:r>
          </w:p>
        </w:tc>
        <w:tc>
          <w:tcPr>
            <w:tcW w:w="632" w:type="pct"/>
            <w:tcBorders>
              <w:top w:val="nil"/>
              <w:bottom w:val="nil"/>
            </w:tcBorders>
            <w:vAlign w:val="center"/>
          </w:tcPr>
          <w:p w:rsidR="0054511D" w:rsidRPr="0054511D" w:rsidRDefault="0054511D" w:rsidP="00B57CA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4511D">
              <w:rPr>
                <w:rFonts w:ascii="Times New Roman" w:hAnsi="Times New Roman" w:cs="Times New Roman" w:hint="eastAsia"/>
                <w:sz w:val="13"/>
                <w:szCs w:val="13"/>
              </w:rPr>
              <w:t>57.49</w:t>
            </w:r>
          </w:p>
        </w:tc>
      </w:tr>
      <w:tr w:rsidR="0054511D" w:rsidRPr="0054511D" w:rsidTr="00B57CAA">
        <w:trPr>
          <w:jc w:val="center"/>
        </w:trPr>
        <w:tc>
          <w:tcPr>
            <w:tcW w:w="544" w:type="pct"/>
            <w:tcBorders>
              <w:top w:val="nil"/>
              <w:bottom w:val="nil"/>
            </w:tcBorders>
            <w:vAlign w:val="center"/>
          </w:tcPr>
          <w:p w:rsidR="0054511D" w:rsidRPr="0054511D" w:rsidRDefault="0054511D" w:rsidP="00B57CA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4511D">
              <w:rPr>
                <w:rFonts w:ascii="Times New Roman" w:hAnsi="Times New Roman" w:cs="Times New Roman"/>
                <w:sz w:val="13"/>
                <w:szCs w:val="13"/>
              </w:rPr>
              <w:t>AsFAD2-11</w:t>
            </w:r>
          </w:p>
        </w:tc>
        <w:tc>
          <w:tcPr>
            <w:tcW w:w="517" w:type="pct"/>
            <w:tcBorders>
              <w:top w:val="nil"/>
              <w:bottom w:val="nil"/>
            </w:tcBorders>
            <w:vAlign w:val="center"/>
          </w:tcPr>
          <w:p w:rsidR="0054511D" w:rsidRPr="0054511D" w:rsidRDefault="0054511D" w:rsidP="00B57CA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4511D">
              <w:rPr>
                <w:rFonts w:ascii="Times New Roman" w:hAnsi="Times New Roman" w:cs="Times New Roman"/>
                <w:sz w:val="13"/>
                <w:szCs w:val="13"/>
              </w:rPr>
              <w:t>11.90±0.04</w:t>
            </w:r>
          </w:p>
        </w:tc>
        <w:tc>
          <w:tcPr>
            <w:tcW w:w="517" w:type="pct"/>
            <w:tcBorders>
              <w:top w:val="nil"/>
              <w:bottom w:val="nil"/>
            </w:tcBorders>
            <w:vAlign w:val="center"/>
          </w:tcPr>
          <w:p w:rsidR="0054511D" w:rsidRPr="0054511D" w:rsidRDefault="0054511D" w:rsidP="00B57CA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4511D">
              <w:rPr>
                <w:rFonts w:ascii="Times New Roman" w:hAnsi="Times New Roman" w:cs="Times New Roman"/>
                <w:sz w:val="13"/>
                <w:szCs w:val="13"/>
              </w:rPr>
              <w:t>55.39±0.46</w:t>
            </w:r>
          </w:p>
        </w:tc>
        <w:tc>
          <w:tcPr>
            <w:tcW w:w="517" w:type="pct"/>
            <w:tcBorders>
              <w:top w:val="nil"/>
              <w:bottom w:val="nil"/>
            </w:tcBorders>
            <w:vAlign w:val="center"/>
          </w:tcPr>
          <w:p w:rsidR="0054511D" w:rsidRPr="0054511D" w:rsidRDefault="0054511D" w:rsidP="00B57CA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4511D">
              <w:rPr>
                <w:rFonts w:ascii="Times New Roman" w:hAnsi="Times New Roman" w:cs="Times New Roman"/>
                <w:sz w:val="13"/>
                <w:szCs w:val="13"/>
              </w:rPr>
              <w:t>–</w:t>
            </w:r>
          </w:p>
        </w:tc>
        <w:tc>
          <w:tcPr>
            <w:tcW w:w="475" w:type="pct"/>
            <w:tcBorders>
              <w:top w:val="nil"/>
              <w:bottom w:val="nil"/>
            </w:tcBorders>
            <w:vAlign w:val="center"/>
          </w:tcPr>
          <w:p w:rsidR="0054511D" w:rsidRPr="0054511D" w:rsidRDefault="0054511D" w:rsidP="00B57CA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4511D">
              <w:rPr>
                <w:rFonts w:ascii="Times New Roman" w:hAnsi="Times New Roman" w:cs="Times New Roman"/>
                <w:sz w:val="13"/>
                <w:szCs w:val="13"/>
              </w:rPr>
              <w:t>4.72±0.08</w:t>
            </w:r>
          </w:p>
        </w:tc>
        <w:tc>
          <w:tcPr>
            <w:tcW w:w="517" w:type="pct"/>
            <w:tcBorders>
              <w:top w:val="nil"/>
              <w:bottom w:val="nil"/>
            </w:tcBorders>
            <w:vAlign w:val="center"/>
          </w:tcPr>
          <w:p w:rsidR="0054511D" w:rsidRPr="0054511D" w:rsidRDefault="0054511D" w:rsidP="00B57CA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4511D">
              <w:rPr>
                <w:rFonts w:ascii="Times New Roman" w:hAnsi="Times New Roman" w:cs="Times New Roman"/>
                <w:sz w:val="13"/>
                <w:szCs w:val="13"/>
              </w:rPr>
              <w:t>27.99±0.35</w:t>
            </w:r>
          </w:p>
        </w:tc>
        <w:tc>
          <w:tcPr>
            <w:tcW w:w="517" w:type="pct"/>
            <w:tcBorders>
              <w:top w:val="nil"/>
              <w:bottom w:val="nil"/>
            </w:tcBorders>
            <w:vAlign w:val="center"/>
          </w:tcPr>
          <w:p w:rsidR="0054511D" w:rsidRPr="0054511D" w:rsidRDefault="0054511D" w:rsidP="00B57CA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4511D">
              <w:rPr>
                <w:rFonts w:ascii="Times New Roman" w:hAnsi="Times New Roman" w:cs="Times New Roman"/>
                <w:kern w:val="0"/>
                <w:sz w:val="13"/>
                <w:szCs w:val="13"/>
              </w:rPr>
              <w:t>–</w:t>
            </w:r>
          </w:p>
        </w:tc>
        <w:tc>
          <w:tcPr>
            <w:tcW w:w="130" w:type="pct"/>
            <w:tcBorders>
              <w:top w:val="nil"/>
              <w:bottom w:val="nil"/>
            </w:tcBorders>
          </w:tcPr>
          <w:p w:rsidR="0054511D" w:rsidRPr="0054511D" w:rsidRDefault="0054511D" w:rsidP="00B57CA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632" w:type="pct"/>
            <w:tcBorders>
              <w:top w:val="nil"/>
              <w:bottom w:val="nil"/>
            </w:tcBorders>
            <w:vAlign w:val="center"/>
          </w:tcPr>
          <w:p w:rsidR="0054511D" w:rsidRPr="0054511D" w:rsidRDefault="0054511D" w:rsidP="00B57CA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4511D">
              <w:rPr>
                <w:rFonts w:ascii="Times New Roman" w:hAnsi="Times New Roman" w:cs="Times New Roman"/>
                <w:sz w:val="13"/>
                <w:szCs w:val="13"/>
              </w:rPr>
              <w:t>–</w:t>
            </w:r>
          </w:p>
        </w:tc>
        <w:tc>
          <w:tcPr>
            <w:tcW w:w="632" w:type="pct"/>
            <w:tcBorders>
              <w:top w:val="nil"/>
              <w:bottom w:val="nil"/>
            </w:tcBorders>
            <w:vAlign w:val="center"/>
          </w:tcPr>
          <w:p w:rsidR="0054511D" w:rsidRPr="0054511D" w:rsidRDefault="0054511D" w:rsidP="00B57CA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4511D">
              <w:rPr>
                <w:rFonts w:ascii="Times New Roman" w:hAnsi="Times New Roman" w:cs="Times New Roman"/>
                <w:sz w:val="13"/>
                <w:szCs w:val="13"/>
              </w:rPr>
              <w:t>–</w:t>
            </w:r>
          </w:p>
        </w:tc>
      </w:tr>
      <w:tr w:rsidR="0054511D" w:rsidRPr="0054511D" w:rsidTr="00B57CAA">
        <w:trPr>
          <w:jc w:val="center"/>
        </w:trPr>
        <w:tc>
          <w:tcPr>
            <w:tcW w:w="544" w:type="pct"/>
            <w:tcBorders>
              <w:top w:val="nil"/>
              <w:bottom w:val="nil"/>
            </w:tcBorders>
            <w:vAlign w:val="center"/>
          </w:tcPr>
          <w:p w:rsidR="0054511D" w:rsidRPr="0054511D" w:rsidRDefault="0054511D" w:rsidP="00B57CA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4511D">
              <w:rPr>
                <w:rFonts w:ascii="Times New Roman" w:hAnsi="Times New Roman" w:cs="Times New Roman"/>
                <w:sz w:val="13"/>
                <w:szCs w:val="13"/>
              </w:rPr>
              <w:t>AsFAD2-13</w:t>
            </w:r>
          </w:p>
        </w:tc>
        <w:tc>
          <w:tcPr>
            <w:tcW w:w="517" w:type="pct"/>
            <w:tcBorders>
              <w:top w:val="nil"/>
              <w:bottom w:val="nil"/>
            </w:tcBorders>
            <w:vAlign w:val="center"/>
          </w:tcPr>
          <w:p w:rsidR="0054511D" w:rsidRPr="0054511D" w:rsidRDefault="0054511D" w:rsidP="00B57CA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4511D">
              <w:rPr>
                <w:rFonts w:ascii="Times New Roman" w:hAnsi="Times New Roman" w:cs="Times New Roman"/>
                <w:sz w:val="13"/>
                <w:szCs w:val="13"/>
              </w:rPr>
              <w:t>12.41±0.00</w:t>
            </w:r>
          </w:p>
        </w:tc>
        <w:tc>
          <w:tcPr>
            <w:tcW w:w="517" w:type="pct"/>
            <w:tcBorders>
              <w:top w:val="nil"/>
              <w:bottom w:val="nil"/>
            </w:tcBorders>
            <w:vAlign w:val="center"/>
          </w:tcPr>
          <w:p w:rsidR="0054511D" w:rsidRPr="0054511D" w:rsidRDefault="0054511D" w:rsidP="00B57CA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4511D">
              <w:rPr>
                <w:rFonts w:ascii="Times New Roman" w:hAnsi="Times New Roman" w:cs="Times New Roman"/>
                <w:sz w:val="13"/>
                <w:szCs w:val="13"/>
              </w:rPr>
              <w:t>56.51±0.05</w:t>
            </w:r>
          </w:p>
        </w:tc>
        <w:tc>
          <w:tcPr>
            <w:tcW w:w="517" w:type="pct"/>
            <w:tcBorders>
              <w:top w:val="nil"/>
              <w:bottom w:val="nil"/>
            </w:tcBorders>
            <w:vAlign w:val="center"/>
          </w:tcPr>
          <w:p w:rsidR="0054511D" w:rsidRPr="0054511D" w:rsidRDefault="0054511D" w:rsidP="00B57CA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4511D">
              <w:rPr>
                <w:rFonts w:ascii="Times New Roman" w:hAnsi="Times New Roman" w:cs="Times New Roman"/>
                <w:sz w:val="13"/>
                <w:szCs w:val="13"/>
              </w:rPr>
              <w:t>–</w:t>
            </w:r>
          </w:p>
        </w:tc>
        <w:tc>
          <w:tcPr>
            <w:tcW w:w="475" w:type="pct"/>
            <w:tcBorders>
              <w:top w:val="nil"/>
              <w:bottom w:val="nil"/>
            </w:tcBorders>
            <w:vAlign w:val="center"/>
          </w:tcPr>
          <w:p w:rsidR="0054511D" w:rsidRPr="0054511D" w:rsidRDefault="0054511D" w:rsidP="00B57CA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4511D">
              <w:rPr>
                <w:rFonts w:ascii="Times New Roman" w:hAnsi="Times New Roman" w:cs="Times New Roman"/>
                <w:sz w:val="13"/>
                <w:szCs w:val="13"/>
              </w:rPr>
              <w:t>4.91±0.01</w:t>
            </w:r>
          </w:p>
        </w:tc>
        <w:tc>
          <w:tcPr>
            <w:tcW w:w="517" w:type="pct"/>
            <w:tcBorders>
              <w:top w:val="nil"/>
              <w:bottom w:val="nil"/>
            </w:tcBorders>
            <w:vAlign w:val="center"/>
          </w:tcPr>
          <w:p w:rsidR="0054511D" w:rsidRPr="0054511D" w:rsidRDefault="0054511D" w:rsidP="00B57CA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4511D">
              <w:rPr>
                <w:rFonts w:ascii="Times New Roman" w:hAnsi="Times New Roman" w:cs="Times New Roman"/>
                <w:sz w:val="13"/>
                <w:szCs w:val="13"/>
              </w:rPr>
              <w:t>26.16±0.05</w:t>
            </w:r>
          </w:p>
        </w:tc>
        <w:tc>
          <w:tcPr>
            <w:tcW w:w="517" w:type="pct"/>
            <w:tcBorders>
              <w:top w:val="nil"/>
              <w:bottom w:val="nil"/>
            </w:tcBorders>
            <w:vAlign w:val="center"/>
          </w:tcPr>
          <w:p w:rsidR="0054511D" w:rsidRPr="0054511D" w:rsidRDefault="0054511D" w:rsidP="00B57CA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4511D">
              <w:rPr>
                <w:rFonts w:ascii="Times New Roman" w:hAnsi="Times New Roman" w:cs="Times New Roman"/>
                <w:kern w:val="0"/>
                <w:sz w:val="13"/>
                <w:szCs w:val="13"/>
              </w:rPr>
              <w:t>–</w:t>
            </w:r>
          </w:p>
        </w:tc>
        <w:tc>
          <w:tcPr>
            <w:tcW w:w="130" w:type="pct"/>
            <w:tcBorders>
              <w:top w:val="nil"/>
              <w:bottom w:val="nil"/>
            </w:tcBorders>
          </w:tcPr>
          <w:p w:rsidR="0054511D" w:rsidRPr="0054511D" w:rsidRDefault="0054511D" w:rsidP="00B57CA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632" w:type="pct"/>
            <w:tcBorders>
              <w:top w:val="nil"/>
              <w:bottom w:val="nil"/>
            </w:tcBorders>
            <w:vAlign w:val="center"/>
          </w:tcPr>
          <w:p w:rsidR="0054511D" w:rsidRPr="0054511D" w:rsidRDefault="0054511D" w:rsidP="00B57CA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4511D">
              <w:rPr>
                <w:rFonts w:ascii="Times New Roman" w:hAnsi="Times New Roman" w:cs="Times New Roman"/>
                <w:sz w:val="13"/>
                <w:szCs w:val="13"/>
              </w:rPr>
              <w:t>–</w:t>
            </w:r>
          </w:p>
        </w:tc>
        <w:tc>
          <w:tcPr>
            <w:tcW w:w="632" w:type="pct"/>
            <w:tcBorders>
              <w:top w:val="nil"/>
              <w:bottom w:val="nil"/>
            </w:tcBorders>
            <w:vAlign w:val="center"/>
          </w:tcPr>
          <w:p w:rsidR="0054511D" w:rsidRPr="0054511D" w:rsidRDefault="0054511D" w:rsidP="00B57CA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4511D">
              <w:rPr>
                <w:rFonts w:ascii="Times New Roman" w:hAnsi="Times New Roman" w:cs="Times New Roman"/>
                <w:sz w:val="13"/>
                <w:szCs w:val="13"/>
              </w:rPr>
              <w:t>–</w:t>
            </w:r>
          </w:p>
        </w:tc>
      </w:tr>
      <w:tr w:rsidR="0054511D" w:rsidRPr="0054511D" w:rsidTr="00B57CAA">
        <w:trPr>
          <w:jc w:val="center"/>
        </w:trPr>
        <w:tc>
          <w:tcPr>
            <w:tcW w:w="544" w:type="pct"/>
            <w:tcBorders>
              <w:top w:val="nil"/>
              <w:bottom w:val="nil"/>
            </w:tcBorders>
            <w:vAlign w:val="center"/>
          </w:tcPr>
          <w:p w:rsidR="0054511D" w:rsidRPr="0054511D" w:rsidRDefault="0054511D" w:rsidP="00B57CA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4511D">
              <w:rPr>
                <w:rFonts w:ascii="Times New Roman" w:hAnsi="Times New Roman" w:cs="Times New Roman"/>
                <w:sz w:val="13"/>
                <w:szCs w:val="13"/>
              </w:rPr>
              <w:t>AsFAD2-15</w:t>
            </w:r>
          </w:p>
        </w:tc>
        <w:tc>
          <w:tcPr>
            <w:tcW w:w="517" w:type="pct"/>
            <w:tcBorders>
              <w:top w:val="nil"/>
              <w:bottom w:val="nil"/>
            </w:tcBorders>
            <w:vAlign w:val="center"/>
          </w:tcPr>
          <w:p w:rsidR="0054511D" w:rsidRPr="0054511D" w:rsidRDefault="0054511D" w:rsidP="00B57CA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4511D">
              <w:rPr>
                <w:rFonts w:ascii="Times New Roman" w:hAnsi="Times New Roman" w:cs="Times New Roman"/>
                <w:sz w:val="13"/>
                <w:szCs w:val="13"/>
              </w:rPr>
              <w:t>12.02±0.00</w:t>
            </w:r>
          </w:p>
        </w:tc>
        <w:tc>
          <w:tcPr>
            <w:tcW w:w="517" w:type="pct"/>
            <w:tcBorders>
              <w:top w:val="nil"/>
              <w:bottom w:val="nil"/>
            </w:tcBorders>
            <w:vAlign w:val="center"/>
          </w:tcPr>
          <w:p w:rsidR="0054511D" w:rsidRPr="0054511D" w:rsidRDefault="0054511D" w:rsidP="00B57CA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4511D">
              <w:rPr>
                <w:rFonts w:ascii="Times New Roman" w:hAnsi="Times New Roman" w:cs="Times New Roman"/>
                <w:sz w:val="13"/>
                <w:szCs w:val="13"/>
              </w:rPr>
              <w:t>59.70±0.18</w:t>
            </w:r>
          </w:p>
        </w:tc>
        <w:tc>
          <w:tcPr>
            <w:tcW w:w="517" w:type="pct"/>
            <w:tcBorders>
              <w:top w:val="nil"/>
              <w:bottom w:val="nil"/>
            </w:tcBorders>
            <w:vAlign w:val="center"/>
          </w:tcPr>
          <w:p w:rsidR="0054511D" w:rsidRPr="0054511D" w:rsidRDefault="0054511D" w:rsidP="00B57CA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4511D">
              <w:rPr>
                <w:rFonts w:ascii="Times New Roman" w:hAnsi="Times New Roman" w:cs="Times New Roman"/>
                <w:sz w:val="13"/>
                <w:szCs w:val="13"/>
              </w:rPr>
              <w:t>–</w:t>
            </w:r>
          </w:p>
        </w:tc>
        <w:tc>
          <w:tcPr>
            <w:tcW w:w="475" w:type="pct"/>
            <w:tcBorders>
              <w:top w:val="nil"/>
              <w:bottom w:val="nil"/>
            </w:tcBorders>
            <w:vAlign w:val="center"/>
          </w:tcPr>
          <w:p w:rsidR="0054511D" w:rsidRPr="0054511D" w:rsidRDefault="0054511D" w:rsidP="00B57CA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4511D">
              <w:rPr>
                <w:rFonts w:ascii="Times New Roman" w:hAnsi="Times New Roman" w:cs="Times New Roman"/>
                <w:sz w:val="13"/>
                <w:szCs w:val="13"/>
              </w:rPr>
              <w:t>3.45±0.03</w:t>
            </w:r>
          </w:p>
        </w:tc>
        <w:tc>
          <w:tcPr>
            <w:tcW w:w="517" w:type="pct"/>
            <w:tcBorders>
              <w:top w:val="nil"/>
              <w:bottom w:val="nil"/>
            </w:tcBorders>
            <w:vAlign w:val="center"/>
          </w:tcPr>
          <w:p w:rsidR="0054511D" w:rsidRPr="0054511D" w:rsidRDefault="0054511D" w:rsidP="00B57CA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4511D">
              <w:rPr>
                <w:rFonts w:ascii="Times New Roman" w:hAnsi="Times New Roman" w:cs="Times New Roman"/>
                <w:sz w:val="13"/>
                <w:szCs w:val="13"/>
              </w:rPr>
              <w:t>24.83±0.15</w:t>
            </w:r>
          </w:p>
        </w:tc>
        <w:tc>
          <w:tcPr>
            <w:tcW w:w="517" w:type="pct"/>
            <w:tcBorders>
              <w:top w:val="nil"/>
              <w:bottom w:val="nil"/>
            </w:tcBorders>
            <w:vAlign w:val="center"/>
          </w:tcPr>
          <w:p w:rsidR="0054511D" w:rsidRPr="0054511D" w:rsidRDefault="0054511D" w:rsidP="00B57CA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4511D">
              <w:rPr>
                <w:rFonts w:ascii="Times New Roman" w:hAnsi="Times New Roman" w:cs="Times New Roman"/>
                <w:kern w:val="0"/>
                <w:sz w:val="13"/>
                <w:szCs w:val="13"/>
              </w:rPr>
              <w:t>–</w:t>
            </w:r>
          </w:p>
        </w:tc>
        <w:tc>
          <w:tcPr>
            <w:tcW w:w="130" w:type="pct"/>
            <w:tcBorders>
              <w:top w:val="nil"/>
              <w:bottom w:val="nil"/>
            </w:tcBorders>
          </w:tcPr>
          <w:p w:rsidR="0054511D" w:rsidRPr="0054511D" w:rsidRDefault="0054511D" w:rsidP="00B57CA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632" w:type="pct"/>
            <w:tcBorders>
              <w:top w:val="nil"/>
              <w:bottom w:val="nil"/>
            </w:tcBorders>
            <w:vAlign w:val="center"/>
          </w:tcPr>
          <w:p w:rsidR="0054511D" w:rsidRPr="0054511D" w:rsidRDefault="0054511D" w:rsidP="00B57CA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4511D">
              <w:rPr>
                <w:rFonts w:ascii="Times New Roman" w:hAnsi="Times New Roman" w:cs="Times New Roman"/>
                <w:sz w:val="13"/>
                <w:szCs w:val="13"/>
              </w:rPr>
              <w:t>–</w:t>
            </w:r>
          </w:p>
        </w:tc>
        <w:tc>
          <w:tcPr>
            <w:tcW w:w="632" w:type="pct"/>
            <w:tcBorders>
              <w:top w:val="nil"/>
              <w:bottom w:val="nil"/>
            </w:tcBorders>
            <w:vAlign w:val="center"/>
          </w:tcPr>
          <w:p w:rsidR="0054511D" w:rsidRPr="0054511D" w:rsidRDefault="0054511D" w:rsidP="00B57CA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4511D">
              <w:rPr>
                <w:rFonts w:ascii="Times New Roman" w:hAnsi="Times New Roman" w:cs="Times New Roman"/>
                <w:sz w:val="13"/>
                <w:szCs w:val="13"/>
              </w:rPr>
              <w:t>–</w:t>
            </w:r>
          </w:p>
        </w:tc>
      </w:tr>
      <w:tr w:rsidR="0054511D" w:rsidRPr="0054511D" w:rsidTr="00B57CAA">
        <w:trPr>
          <w:jc w:val="center"/>
        </w:trPr>
        <w:tc>
          <w:tcPr>
            <w:tcW w:w="544" w:type="pct"/>
            <w:tcBorders>
              <w:top w:val="nil"/>
              <w:bottom w:val="nil"/>
            </w:tcBorders>
            <w:vAlign w:val="center"/>
          </w:tcPr>
          <w:p w:rsidR="0054511D" w:rsidRPr="0054511D" w:rsidRDefault="0054511D" w:rsidP="00B57CA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4511D">
              <w:rPr>
                <w:rFonts w:ascii="Times New Roman" w:hAnsi="Times New Roman" w:cs="Times New Roman"/>
                <w:sz w:val="13"/>
                <w:szCs w:val="13"/>
              </w:rPr>
              <w:t>AsFAD2-20</w:t>
            </w:r>
          </w:p>
        </w:tc>
        <w:tc>
          <w:tcPr>
            <w:tcW w:w="517" w:type="pct"/>
            <w:tcBorders>
              <w:top w:val="nil"/>
              <w:bottom w:val="nil"/>
            </w:tcBorders>
            <w:vAlign w:val="center"/>
          </w:tcPr>
          <w:p w:rsidR="0054511D" w:rsidRPr="0054511D" w:rsidRDefault="0054511D" w:rsidP="00B57CA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4511D">
              <w:rPr>
                <w:rFonts w:ascii="Times New Roman" w:hAnsi="Times New Roman" w:cs="Times New Roman"/>
                <w:sz w:val="13"/>
                <w:szCs w:val="13"/>
              </w:rPr>
              <w:t>12.72±0.01</w:t>
            </w:r>
          </w:p>
        </w:tc>
        <w:tc>
          <w:tcPr>
            <w:tcW w:w="517" w:type="pct"/>
            <w:tcBorders>
              <w:top w:val="nil"/>
              <w:bottom w:val="nil"/>
            </w:tcBorders>
            <w:vAlign w:val="center"/>
          </w:tcPr>
          <w:p w:rsidR="0054511D" w:rsidRPr="0054511D" w:rsidRDefault="0054511D" w:rsidP="00B57CA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4511D">
              <w:rPr>
                <w:rFonts w:ascii="Times New Roman" w:hAnsi="Times New Roman" w:cs="Times New Roman"/>
                <w:sz w:val="13"/>
                <w:szCs w:val="13"/>
              </w:rPr>
              <w:t>56.06±0.16</w:t>
            </w:r>
          </w:p>
        </w:tc>
        <w:tc>
          <w:tcPr>
            <w:tcW w:w="517" w:type="pct"/>
            <w:tcBorders>
              <w:top w:val="nil"/>
              <w:bottom w:val="nil"/>
            </w:tcBorders>
            <w:vAlign w:val="center"/>
          </w:tcPr>
          <w:p w:rsidR="0054511D" w:rsidRPr="0054511D" w:rsidRDefault="0054511D" w:rsidP="00B57CA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4511D">
              <w:rPr>
                <w:rFonts w:ascii="Times New Roman" w:hAnsi="Times New Roman" w:cs="Times New Roman"/>
                <w:sz w:val="13"/>
                <w:szCs w:val="13"/>
              </w:rPr>
              <w:t>–</w:t>
            </w:r>
          </w:p>
        </w:tc>
        <w:tc>
          <w:tcPr>
            <w:tcW w:w="475" w:type="pct"/>
            <w:tcBorders>
              <w:top w:val="nil"/>
              <w:bottom w:val="nil"/>
            </w:tcBorders>
            <w:vAlign w:val="center"/>
          </w:tcPr>
          <w:p w:rsidR="0054511D" w:rsidRPr="0054511D" w:rsidRDefault="0054511D" w:rsidP="00B57CA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4511D">
              <w:rPr>
                <w:rFonts w:ascii="Times New Roman" w:hAnsi="Times New Roman" w:cs="Times New Roman"/>
                <w:sz w:val="13"/>
                <w:szCs w:val="13"/>
              </w:rPr>
              <w:t>5.00±0.04</w:t>
            </w:r>
          </w:p>
        </w:tc>
        <w:tc>
          <w:tcPr>
            <w:tcW w:w="517" w:type="pct"/>
            <w:tcBorders>
              <w:top w:val="nil"/>
              <w:bottom w:val="nil"/>
            </w:tcBorders>
            <w:vAlign w:val="center"/>
          </w:tcPr>
          <w:p w:rsidR="0054511D" w:rsidRPr="0054511D" w:rsidRDefault="0054511D" w:rsidP="00B57CA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4511D">
              <w:rPr>
                <w:rFonts w:ascii="Times New Roman" w:hAnsi="Times New Roman" w:cs="Times New Roman"/>
                <w:sz w:val="13"/>
                <w:szCs w:val="13"/>
              </w:rPr>
              <w:t>26.09±0.20</w:t>
            </w:r>
          </w:p>
        </w:tc>
        <w:tc>
          <w:tcPr>
            <w:tcW w:w="517" w:type="pct"/>
            <w:tcBorders>
              <w:top w:val="nil"/>
              <w:bottom w:val="nil"/>
            </w:tcBorders>
            <w:vAlign w:val="center"/>
          </w:tcPr>
          <w:p w:rsidR="0054511D" w:rsidRPr="0054511D" w:rsidRDefault="0054511D" w:rsidP="00B57CA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4511D">
              <w:rPr>
                <w:rFonts w:ascii="Times New Roman" w:hAnsi="Times New Roman" w:cs="Times New Roman"/>
                <w:kern w:val="0"/>
                <w:sz w:val="13"/>
                <w:szCs w:val="13"/>
              </w:rPr>
              <w:t>–</w:t>
            </w:r>
          </w:p>
        </w:tc>
        <w:tc>
          <w:tcPr>
            <w:tcW w:w="130" w:type="pct"/>
            <w:tcBorders>
              <w:top w:val="nil"/>
              <w:bottom w:val="nil"/>
            </w:tcBorders>
          </w:tcPr>
          <w:p w:rsidR="0054511D" w:rsidRPr="0054511D" w:rsidRDefault="0054511D" w:rsidP="00B57CA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632" w:type="pct"/>
            <w:tcBorders>
              <w:top w:val="nil"/>
              <w:bottom w:val="nil"/>
            </w:tcBorders>
            <w:vAlign w:val="center"/>
          </w:tcPr>
          <w:p w:rsidR="0054511D" w:rsidRPr="0054511D" w:rsidRDefault="0054511D" w:rsidP="00B57CA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4511D">
              <w:rPr>
                <w:rFonts w:ascii="Times New Roman" w:hAnsi="Times New Roman" w:cs="Times New Roman"/>
                <w:sz w:val="13"/>
                <w:szCs w:val="13"/>
              </w:rPr>
              <w:t>–</w:t>
            </w:r>
          </w:p>
        </w:tc>
        <w:tc>
          <w:tcPr>
            <w:tcW w:w="632" w:type="pct"/>
            <w:tcBorders>
              <w:top w:val="nil"/>
              <w:bottom w:val="nil"/>
            </w:tcBorders>
            <w:vAlign w:val="center"/>
          </w:tcPr>
          <w:p w:rsidR="0054511D" w:rsidRPr="0054511D" w:rsidRDefault="0054511D" w:rsidP="00B57CA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4511D">
              <w:rPr>
                <w:rFonts w:ascii="Times New Roman" w:hAnsi="Times New Roman" w:cs="Times New Roman"/>
                <w:sz w:val="13"/>
                <w:szCs w:val="13"/>
              </w:rPr>
              <w:t>–</w:t>
            </w:r>
          </w:p>
        </w:tc>
      </w:tr>
      <w:tr w:rsidR="0054511D" w:rsidRPr="0054511D" w:rsidTr="00B57CAA">
        <w:trPr>
          <w:jc w:val="center"/>
        </w:trPr>
        <w:tc>
          <w:tcPr>
            <w:tcW w:w="544" w:type="pct"/>
            <w:tcBorders>
              <w:top w:val="nil"/>
              <w:bottom w:val="nil"/>
            </w:tcBorders>
            <w:vAlign w:val="center"/>
          </w:tcPr>
          <w:p w:rsidR="0054511D" w:rsidRPr="0054511D" w:rsidRDefault="0054511D" w:rsidP="00B57CA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4511D">
              <w:rPr>
                <w:rFonts w:ascii="Times New Roman" w:hAnsi="Times New Roman" w:cs="Times New Roman"/>
                <w:sz w:val="13"/>
                <w:szCs w:val="13"/>
              </w:rPr>
              <w:t>AsFAD2-21</w:t>
            </w:r>
          </w:p>
        </w:tc>
        <w:tc>
          <w:tcPr>
            <w:tcW w:w="517" w:type="pct"/>
            <w:tcBorders>
              <w:top w:val="nil"/>
              <w:bottom w:val="nil"/>
            </w:tcBorders>
            <w:vAlign w:val="center"/>
          </w:tcPr>
          <w:p w:rsidR="0054511D" w:rsidRPr="0054511D" w:rsidRDefault="0054511D" w:rsidP="00B57CA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4511D">
              <w:rPr>
                <w:rFonts w:ascii="Times New Roman" w:hAnsi="Times New Roman" w:cs="Times New Roman"/>
                <w:sz w:val="13"/>
                <w:szCs w:val="13"/>
              </w:rPr>
              <w:t>12.12±0.03</w:t>
            </w:r>
          </w:p>
        </w:tc>
        <w:tc>
          <w:tcPr>
            <w:tcW w:w="517" w:type="pct"/>
            <w:tcBorders>
              <w:top w:val="nil"/>
              <w:bottom w:val="nil"/>
            </w:tcBorders>
            <w:vAlign w:val="center"/>
          </w:tcPr>
          <w:p w:rsidR="0054511D" w:rsidRPr="0054511D" w:rsidRDefault="0054511D" w:rsidP="00B57CA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4511D">
              <w:rPr>
                <w:rFonts w:ascii="Times New Roman" w:hAnsi="Times New Roman" w:cs="Times New Roman"/>
                <w:sz w:val="13"/>
                <w:szCs w:val="13"/>
              </w:rPr>
              <w:t>56.72±0.01</w:t>
            </w:r>
          </w:p>
        </w:tc>
        <w:tc>
          <w:tcPr>
            <w:tcW w:w="517" w:type="pct"/>
            <w:tcBorders>
              <w:top w:val="nil"/>
              <w:bottom w:val="nil"/>
            </w:tcBorders>
            <w:vAlign w:val="center"/>
          </w:tcPr>
          <w:p w:rsidR="0054511D" w:rsidRPr="0054511D" w:rsidRDefault="0054511D" w:rsidP="00B57CA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4511D">
              <w:rPr>
                <w:rFonts w:ascii="Times New Roman" w:hAnsi="Times New Roman" w:cs="Times New Roman"/>
                <w:sz w:val="13"/>
                <w:szCs w:val="13"/>
              </w:rPr>
              <w:t>–</w:t>
            </w:r>
          </w:p>
        </w:tc>
        <w:tc>
          <w:tcPr>
            <w:tcW w:w="475" w:type="pct"/>
            <w:tcBorders>
              <w:top w:val="nil"/>
              <w:bottom w:val="nil"/>
            </w:tcBorders>
            <w:vAlign w:val="center"/>
          </w:tcPr>
          <w:p w:rsidR="0054511D" w:rsidRPr="0054511D" w:rsidRDefault="0054511D" w:rsidP="00B57CA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4511D">
              <w:rPr>
                <w:rFonts w:ascii="Times New Roman" w:hAnsi="Times New Roman" w:cs="Times New Roman"/>
                <w:sz w:val="13"/>
                <w:szCs w:val="13"/>
              </w:rPr>
              <w:t>3.88±0.01</w:t>
            </w:r>
          </w:p>
        </w:tc>
        <w:tc>
          <w:tcPr>
            <w:tcW w:w="517" w:type="pct"/>
            <w:tcBorders>
              <w:top w:val="nil"/>
              <w:bottom w:val="nil"/>
            </w:tcBorders>
            <w:vAlign w:val="center"/>
          </w:tcPr>
          <w:p w:rsidR="0054511D" w:rsidRPr="0054511D" w:rsidRDefault="0054511D" w:rsidP="00B57CA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4511D">
              <w:rPr>
                <w:rFonts w:ascii="Times New Roman" w:hAnsi="Times New Roman" w:cs="Times New Roman"/>
                <w:sz w:val="13"/>
                <w:szCs w:val="13"/>
              </w:rPr>
              <w:t>27.27±0.04</w:t>
            </w:r>
          </w:p>
        </w:tc>
        <w:tc>
          <w:tcPr>
            <w:tcW w:w="517" w:type="pct"/>
            <w:tcBorders>
              <w:top w:val="nil"/>
              <w:bottom w:val="nil"/>
            </w:tcBorders>
            <w:vAlign w:val="center"/>
          </w:tcPr>
          <w:p w:rsidR="0054511D" w:rsidRPr="0054511D" w:rsidRDefault="0054511D" w:rsidP="00B57CA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4511D">
              <w:rPr>
                <w:rFonts w:ascii="Times New Roman" w:hAnsi="Times New Roman" w:cs="Times New Roman"/>
                <w:kern w:val="0"/>
                <w:sz w:val="13"/>
                <w:szCs w:val="13"/>
              </w:rPr>
              <w:t>–</w:t>
            </w:r>
          </w:p>
        </w:tc>
        <w:tc>
          <w:tcPr>
            <w:tcW w:w="130" w:type="pct"/>
            <w:tcBorders>
              <w:top w:val="nil"/>
              <w:bottom w:val="nil"/>
            </w:tcBorders>
          </w:tcPr>
          <w:p w:rsidR="0054511D" w:rsidRPr="0054511D" w:rsidRDefault="0054511D" w:rsidP="00B57CA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632" w:type="pct"/>
            <w:tcBorders>
              <w:top w:val="nil"/>
              <w:bottom w:val="nil"/>
            </w:tcBorders>
            <w:vAlign w:val="center"/>
          </w:tcPr>
          <w:p w:rsidR="0054511D" w:rsidRPr="0054511D" w:rsidRDefault="0054511D" w:rsidP="00B57CA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bookmarkStart w:id="15" w:name="OLE_LINK67"/>
            <w:bookmarkStart w:id="16" w:name="OLE_LINK68"/>
            <w:r w:rsidRPr="0054511D">
              <w:rPr>
                <w:rFonts w:ascii="Times New Roman" w:hAnsi="Times New Roman" w:cs="Times New Roman"/>
                <w:sz w:val="13"/>
                <w:szCs w:val="13"/>
              </w:rPr>
              <w:t>–</w:t>
            </w:r>
            <w:bookmarkEnd w:id="15"/>
            <w:bookmarkEnd w:id="16"/>
          </w:p>
        </w:tc>
        <w:tc>
          <w:tcPr>
            <w:tcW w:w="632" w:type="pct"/>
            <w:tcBorders>
              <w:top w:val="nil"/>
              <w:bottom w:val="nil"/>
            </w:tcBorders>
            <w:vAlign w:val="center"/>
          </w:tcPr>
          <w:p w:rsidR="0054511D" w:rsidRPr="0054511D" w:rsidRDefault="0054511D" w:rsidP="00B57CA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4511D">
              <w:rPr>
                <w:rFonts w:ascii="Times New Roman" w:hAnsi="Times New Roman" w:cs="Times New Roman"/>
                <w:sz w:val="13"/>
                <w:szCs w:val="13"/>
              </w:rPr>
              <w:t>–</w:t>
            </w:r>
          </w:p>
        </w:tc>
      </w:tr>
      <w:tr w:rsidR="0054511D" w:rsidRPr="0054511D" w:rsidTr="00B57CAA">
        <w:trPr>
          <w:jc w:val="center"/>
        </w:trPr>
        <w:tc>
          <w:tcPr>
            <w:tcW w:w="544" w:type="pct"/>
            <w:tcBorders>
              <w:top w:val="nil"/>
              <w:bottom w:val="nil"/>
            </w:tcBorders>
            <w:vAlign w:val="center"/>
          </w:tcPr>
          <w:p w:rsidR="0054511D" w:rsidRPr="0054511D" w:rsidRDefault="0054511D" w:rsidP="00B57CA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4511D">
              <w:rPr>
                <w:rFonts w:ascii="Times New Roman" w:hAnsi="Times New Roman" w:cs="Times New Roman"/>
                <w:sz w:val="13"/>
                <w:szCs w:val="13"/>
              </w:rPr>
              <w:t>AsFAD2-22</w:t>
            </w:r>
          </w:p>
        </w:tc>
        <w:tc>
          <w:tcPr>
            <w:tcW w:w="517" w:type="pct"/>
            <w:tcBorders>
              <w:top w:val="nil"/>
              <w:bottom w:val="nil"/>
            </w:tcBorders>
            <w:vAlign w:val="center"/>
          </w:tcPr>
          <w:p w:rsidR="0054511D" w:rsidRPr="0054511D" w:rsidRDefault="0054511D" w:rsidP="00B57CA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4511D">
              <w:rPr>
                <w:rFonts w:ascii="Times New Roman" w:hAnsi="Times New Roman" w:cs="Times New Roman"/>
                <w:sz w:val="13"/>
                <w:szCs w:val="13"/>
              </w:rPr>
              <w:t>11.66±0.02</w:t>
            </w:r>
          </w:p>
        </w:tc>
        <w:tc>
          <w:tcPr>
            <w:tcW w:w="517" w:type="pct"/>
            <w:tcBorders>
              <w:top w:val="nil"/>
              <w:bottom w:val="nil"/>
            </w:tcBorders>
            <w:vAlign w:val="center"/>
          </w:tcPr>
          <w:p w:rsidR="0054511D" w:rsidRPr="0054511D" w:rsidRDefault="0054511D" w:rsidP="00B57CA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4511D">
              <w:rPr>
                <w:rFonts w:ascii="Times New Roman" w:hAnsi="Times New Roman" w:cs="Times New Roman"/>
                <w:sz w:val="13"/>
                <w:szCs w:val="13"/>
              </w:rPr>
              <w:t>55.77±0.10</w:t>
            </w:r>
          </w:p>
        </w:tc>
        <w:tc>
          <w:tcPr>
            <w:tcW w:w="517" w:type="pct"/>
            <w:tcBorders>
              <w:top w:val="nil"/>
              <w:bottom w:val="nil"/>
            </w:tcBorders>
            <w:vAlign w:val="center"/>
          </w:tcPr>
          <w:p w:rsidR="0054511D" w:rsidRPr="0054511D" w:rsidRDefault="0054511D" w:rsidP="00B57CA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4511D">
              <w:rPr>
                <w:rFonts w:ascii="Times New Roman" w:hAnsi="Times New Roman" w:cs="Times New Roman"/>
                <w:sz w:val="13"/>
                <w:szCs w:val="13"/>
              </w:rPr>
              <w:t>–</w:t>
            </w:r>
          </w:p>
        </w:tc>
        <w:tc>
          <w:tcPr>
            <w:tcW w:w="475" w:type="pct"/>
            <w:tcBorders>
              <w:top w:val="nil"/>
              <w:bottom w:val="nil"/>
            </w:tcBorders>
            <w:vAlign w:val="center"/>
          </w:tcPr>
          <w:p w:rsidR="0054511D" w:rsidRPr="0054511D" w:rsidRDefault="0054511D" w:rsidP="00B57CA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4511D">
              <w:rPr>
                <w:rFonts w:ascii="Times New Roman" w:hAnsi="Times New Roman" w:cs="Times New Roman"/>
                <w:sz w:val="13"/>
                <w:szCs w:val="13"/>
              </w:rPr>
              <w:t>4.90±0.05</w:t>
            </w:r>
          </w:p>
        </w:tc>
        <w:tc>
          <w:tcPr>
            <w:tcW w:w="517" w:type="pct"/>
            <w:tcBorders>
              <w:top w:val="nil"/>
              <w:bottom w:val="nil"/>
            </w:tcBorders>
            <w:vAlign w:val="center"/>
          </w:tcPr>
          <w:p w:rsidR="0054511D" w:rsidRPr="0054511D" w:rsidRDefault="0054511D" w:rsidP="00B57CA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4511D">
              <w:rPr>
                <w:rFonts w:ascii="Times New Roman" w:hAnsi="Times New Roman" w:cs="Times New Roman"/>
                <w:sz w:val="13"/>
                <w:szCs w:val="13"/>
              </w:rPr>
              <w:t>27.66±0.03</w:t>
            </w:r>
          </w:p>
        </w:tc>
        <w:tc>
          <w:tcPr>
            <w:tcW w:w="517" w:type="pct"/>
            <w:tcBorders>
              <w:top w:val="nil"/>
              <w:bottom w:val="nil"/>
            </w:tcBorders>
            <w:vAlign w:val="center"/>
          </w:tcPr>
          <w:p w:rsidR="0054511D" w:rsidRPr="0054511D" w:rsidRDefault="0054511D" w:rsidP="00B57CA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4511D">
              <w:rPr>
                <w:rFonts w:ascii="Times New Roman" w:hAnsi="Times New Roman" w:cs="Times New Roman"/>
                <w:kern w:val="0"/>
                <w:sz w:val="13"/>
                <w:szCs w:val="13"/>
              </w:rPr>
              <w:t>–</w:t>
            </w:r>
          </w:p>
        </w:tc>
        <w:tc>
          <w:tcPr>
            <w:tcW w:w="130" w:type="pct"/>
            <w:tcBorders>
              <w:top w:val="nil"/>
              <w:bottom w:val="nil"/>
            </w:tcBorders>
          </w:tcPr>
          <w:p w:rsidR="0054511D" w:rsidRPr="0054511D" w:rsidRDefault="0054511D" w:rsidP="00B57CA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632" w:type="pct"/>
            <w:tcBorders>
              <w:top w:val="nil"/>
              <w:bottom w:val="nil"/>
            </w:tcBorders>
            <w:vAlign w:val="center"/>
          </w:tcPr>
          <w:p w:rsidR="0054511D" w:rsidRPr="0054511D" w:rsidRDefault="0054511D" w:rsidP="00B57CA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4511D">
              <w:rPr>
                <w:rFonts w:ascii="Times New Roman" w:hAnsi="Times New Roman" w:cs="Times New Roman"/>
                <w:sz w:val="13"/>
                <w:szCs w:val="13"/>
              </w:rPr>
              <w:t>–</w:t>
            </w:r>
          </w:p>
        </w:tc>
        <w:tc>
          <w:tcPr>
            <w:tcW w:w="632" w:type="pct"/>
            <w:tcBorders>
              <w:top w:val="nil"/>
              <w:bottom w:val="nil"/>
            </w:tcBorders>
            <w:vAlign w:val="center"/>
          </w:tcPr>
          <w:p w:rsidR="0054511D" w:rsidRPr="0054511D" w:rsidRDefault="0054511D" w:rsidP="00B57CA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4511D">
              <w:rPr>
                <w:rFonts w:ascii="Times New Roman" w:hAnsi="Times New Roman" w:cs="Times New Roman"/>
                <w:sz w:val="13"/>
                <w:szCs w:val="13"/>
              </w:rPr>
              <w:t>–</w:t>
            </w:r>
          </w:p>
        </w:tc>
      </w:tr>
      <w:tr w:rsidR="0054511D" w:rsidRPr="0054511D" w:rsidTr="00B57CAA">
        <w:trPr>
          <w:jc w:val="center"/>
        </w:trPr>
        <w:tc>
          <w:tcPr>
            <w:tcW w:w="544" w:type="pct"/>
            <w:tcBorders>
              <w:top w:val="nil"/>
              <w:bottom w:val="single" w:sz="4" w:space="0" w:color="auto"/>
            </w:tcBorders>
            <w:vAlign w:val="center"/>
          </w:tcPr>
          <w:p w:rsidR="0054511D" w:rsidRPr="0054511D" w:rsidRDefault="0054511D" w:rsidP="00B57CA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4511D">
              <w:rPr>
                <w:rFonts w:ascii="Times New Roman" w:hAnsi="Times New Roman" w:cs="Times New Roman"/>
                <w:sz w:val="13"/>
                <w:szCs w:val="13"/>
              </w:rPr>
              <w:t>AsFAD2-23</w:t>
            </w:r>
          </w:p>
        </w:tc>
        <w:tc>
          <w:tcPr>
            <w:tcW w:w="517" w:type="pct"/>
            <w:tcBorders>
              <w:top w:val="nil"/>
              <w:bottom w:val="single" w:sz="4" w:space="0" w:color="auto"/>
            </w:tcBorders>
            <w:vAlign w:val="center"/>
          </w:tcPr>
          <w:p w:rsidR="0054511D" w:rsidRPr="0054511D" w:rsidRDefault="0054511D" w:rsidP="00B57CA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4511D">
              <w:rPr>
                <w:rFonts w:ascii="Times New Roman" w:hAnsi="Times New Roman" w:cs="Times New Roman"/>
                <w:sz w:val="13"/>
                <w:szCs w:val="13"/>
              </w:rPr>
              <w:t>12.90±0.00</w:t>
            </w:r>
          </w:p>
        </w:tc>
        <w:tc>
          <w:tcPr>
            <w:tcW w:w="517" w:type="pct"/>
            <w:tcBorders>
              <w:top w:val="nil"/>
              <w:bottom w:val="single" w:sz="4" w:space="0" w:color="auto"/>
            </w:tcBorders>
            <w:vAlign w:val="center"/>
          </w:tcPr>
          <w:p w:rsidR="0054511D" w:rsidRPr="0054511D" w:rsidRDefault="0054511D" w:rsidP="00B57CA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4511D">
              <w:rPr>
                <w:rFonts w:ascii="Times New Roman" w:hAnsi="Times New Roman" w:cs="Times New Roman"/>
                <w:sz w:val="13"/>
                <w:szCs w:val="13"/>
              </w:rPr>
              <w:t>55.91±0.09</w:t>
            </w:r>
          </w:p>
        </w:tc>
        <w:tc>
          <w:tcPr>
            <w:tcW w:w="517" w:type="pct"/>
            <w:tcBorders>
              <w:top w:val="nil"/>
              <w:bottom w:val="single" w:sz="4" w:space="0" w:color="auto"/>
            </w:tcBorders>
            <w:vAlign w:val="center"/>
          </w:tcPr>
          <w:p w:rsidR="0054511D" w:rsidRPr="0054511D" w:rsidRDefault="0054511D" w:rsidP="00B57CA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4511D">
              <w:rPr>
                <w:rFonts w:ascii="Times New Roman" w:hAnsi="Times New Roman" w:cs="Times New Roman"/>
                <w:sz w:val="13"/>
                <w:szCs w:val="13"/>
              </w:rPr>
              <w:t>–</w:t>
            </w:r>
          </w:p>
        </w:tc>
        <w:tc>
          <w:tcPr>
            <w:tcW w:w="475" w:type="pct"/>
            <w:tcBorders>
              <w:top w:val="nil"/>
              <w:bottom w:val="single" w:sz="4" w:space="0" w:color="auto"/>
            </w:tcBorders>
            <w:vAlign w:val="center"/>
          </w:tcPr>
          <w:p w:rsidR="0054511D" w:rsidRPr="0054511D" w:rsidRDefault="0054511D" w:rsidP="00B57CA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4511D">
              <w:rPr>
                <w:rFonts w:ascii="Times New Roman" w:hAnsi="Times New Roman" w:cs="Times New Roman"/>
                <w:sz w:val="13"/>
                <w:szCs w:val="13"/>
              </w:rPr>
              <w:t>5.45±0.05</w:t>
            </w:r>
          </w:p>
        </w:tc>
        <w:tc>
          <w:tcPr>
            <w:tcW w:w="517" w:type="pct"/>
            <w:tcBorders>
              <w:top w:val="nil"/>
              <w:bottom w:val="single" w:sz="4" w:space="0" w:color="auto"/>
            </w:tcBorders>
            <w:vAlign w:val="center"/>
          </w:tcPr>
          <w:p w:rsidR="0054511D" w:rsidRPr="0054511D" w:rsidRDefault="0054511D" w:rsidP="00B57CA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4511D">
              <w:rPr>
                <w:rFonts w:ascii="Times New Roman" w:hAnsi="Times New Roman" w:cs="Times New Roman"/>
                <w:sz w:val="13"/>
                <w:szCs w:val="13"/>
              </w:rPr>
              <w:t>22.45±0.04</w:t>
            </w:r>
          </w:p>
        </w:tc>
        <w:tc>
          <w:tcPr>
            <w:tcW w:w="517" w:type="pct"/>
            <w:tcBorders>
              <w:top w:val="nil"/>
              <w:bottom w:val="single" w:sz="4" w:space="0" w:color="auto"/>
            </w:tcBorders>
            <w:vAlign w:val="center"/>
          </w:tcPr>
          <w:p w:rsidR="0054511D" w:rsidRPr="0054511D" w:rsidRDefault="0054511D" w:rsidP="00B57CA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4511D">
              <w:rPr>
                <w:rFonts w:ascii="Times New Roman" w:hAnsi="Times New Roman" w:cs="Times New Roman"/>
                <w:sz w:val="13"/>
                <w:szCs w:val="13"/>
              </w:rPr>
              <w:t>3.29±0.00</w:t>
            </w:r>
          </w:p>
        </w:tc>
        <w:tc>
          <w:tcPr>
            <w:tcW w:w="130" w:type="pct"/>
            <w:tcBorders>
              <w:top w:val="nil"/>
              <w:bottom w:val="single" w:sz="4" w:space="0" w:color="auto"/>
            </w:tcBorders>
          </w:tcPr>
          <w:p w:rsidR="0054511D" w:rsidRPr="0054511D" w:rsidRDefault="0054511D" w:rsidP="00B57CA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632" w:type="pct"/>
            <w:tcBorders>
              <w:top w:val="nil"/>
              <w:bottom w:val="single" w:sz="4" w:space="0" w:color="auto"/>
            </w:tcBorders>
            <w:vAlign w:val="center"/>
          </w:tcPr>
          <w:p w:rsidR="0054511D" w:rsidRPr="0054511D" w:rsidRDefault="0054511D" w:rsidP="00B57CA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4511D">
              <w:rPr>
                <w:rFonts w:ascii="Times New Roman" w:hAnsi="Times New Roman" w:cs="Times New Roman"/>
                <w:kern w:val="0"/>
                <w:sz w:val="13"/>
                <w:szCs w:val="13"/>
              </w:rPr>
              <w:t>–</w:t>
            </w:r>
          </w:p>
        </w:tc>
        <w:tc>
          <w:tcPr>
            <w:tcW w:w="632" w:type="pct"/>
            <w:tcBorders>
              <w:top w:val="nil"/>
              <w:bottom w:val="single" w:sz="4" w:space="0" w:color="auto"/>
            </w:tcBorders>
            <w:vAlign w:val="center"/>
          </w:tcPr>
          <w:p w:rsidR="0054511D" w:rsidRPr="0054511D" w:rsidRDefault="00DB49FD" w:rsidP="00B57CA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kern w:val="0"/>
                <w:sz w:val="13"/>
                <w:szCs w:val="13"/>
              </w:rPr>
              <w:t>12.78</w:t>
            </w:r>
          </w:p>
        </w:tc>
      </w:tr>
    </w:tbl>
    <w:p w:rsidR="00223616" w:rsidRDefault="003C3777" w:rsidP="00223616">
      <w:pPr>
        <w:rPr>
          <w:rFonts w:ascii="Times New Roman" w:hAnsi="Times New Roman" w:cs="Times New Roman"/>
          <w:sz w:val="18"/>
          <w:szCs w:val="18"/>
        </w:rPr>
      </w:pPr>
      <w:bookmarkStart w:id="17" w:name="OLE_LINK181"/>
      <w:bookmarkStart w:id="18" w:name="OLE_LINK182"/>
      <w:bookmarkStart w:id="19" w:name="OLE_LINK183"/>
      <w:r w:rsidRPr="007572BB">
        <w:rPr>
          <w:rFonts w:ascii="Times New Roman" w:hAnsi="Times New Roman" w:cs="Times New Roman"/>
          <w:sz w:val="18"/>
          <w:szCs w:val="18"/>
        </w:rPr>
        <w:t>Note</w:t>
      </w:r>
      <w:r w:rsidR="00FF22A8" w:rsidRPr="007572BB">
        <w:rPr>
          <w:rFonts w:ascii="Times New Roman" w:hAnsi="Times New Roman" w:cs="Times New Roman" w:hint="eastAsia"/>
          <w:sz w:val="18"/>
          <w:szCs w:val="18"/>
        </w:rPr>
        <w:t xml:space="preserve">: </w:t>
      </w:r>
      <w:r w:rsidR="001B32A6">
        <w:rPr>
          <w:rFonts w:ascii="Times New Roman" w:hAnsi="Times New Roman" w:cs="Times New Roman"/>
          <w:kern w:val="0"/>
          <w:sz w:val="18"/>
          <w:szCs w:val="18"/>
        </w:rPr>
        <w:t>Data</w:t>
      </w:r>
      <w:r w:rsidR="001B32A6" w:rsidRPr="007572BB">
        <w:rPr>
          <w:rFonts w:ascii="Times New Roman" w:hAnsi="Times New Roman" w:cs="Times New Roman"/>
          <w:sz w:val="18"/>
          <w:szCs w:val="18"/>
        </w:rPr>
        <w:t xml:space="preserve"> represents the mean</w:t>
      </w:r>
      <w:bookmarkStart w:id="20" w:name="OLE_LINK208"/>
      <w:r w:rsidR="001B32A6" w:rsidRPr="007572BB">
        <w:rPr>
          <w:rFonts w:ascii="Times New Roman" w:hAnsi="Times New Roman" w:cs="Times New Roman"/>
          <w:sz w:val="18"/>
          <w:szCs w:val="18"/>
        </w:rPr>
        <w:t xml:space="preserve"> ± </w:t>
      </w:r>
      <w:bookmarkEnd w:id="20"/>
      <w:r w:rsidR="001B32A6" w:rsidRPr="007572BB">
        <w:rPr>
          <w:rFonts w:ascii="Times New Roman" w:hAnsi="Times New Roman" w:cs="Times New Roman"/>
          <w:sz w:val="18"/>
          <w:szCs w:val="18"/>
        </w:rPr>
        <w:t xml:space="preserve">SE of </w:t>
      </w:r>
      <w:bookmarkStart w:id="21" w:name="OLE_LINK161"/>
      <w:r w:rsidR="001B32A6" w:rsidRPr="007572BB">
        <w:rPr>
          <w:rFonts w:ascii="Times New Roman" w:hAnsi="Times New Roman" w:cs="Times New Roman"/>
          <w:sz w:val="18"/>
          <w:szCs w:val="18"/>
        </w:rPr>
        <w:t>triplicate measurements</w:t>
      </w:r>
      <w:bookmarkEnd w:id="21"/>
      <w:r w:rsidR="001B32A6" w:rsidRPr="007572BB">
        <w:rPr>
          <w:rFonts w:ascii="Times New Roman" w:hAnsi="Times New Roman" w:cs="Times New Roman" w:hint="eastAsia"/>
          <w:sz w:val="18"/>
          <w:szCs w:val="18"/>
        </w:rPr>
        <w:t>.</w:t>
      </w:r>
      <w:r w:rsidR="001B32A6">
        <w:rPr>
          <w:rFonts w:ascii="Times New Roman" w:hAnsi="Times New Roman" w:cs="Times New Roman" w:hint="eastAsia"/>
          <w:sz w:val="18"/>
          <w:szCs w:val="18"/>
        </w:rPr>
        <w:t xml:space="preserve"> </w:t>
      </w:r>
      <w:bookmarkStart w:id="22" w:name="OLE_LINK1541"/>
      <w:bookmarkStart w:id="23" w:name="OLE_LINK1542"/>
      <w:bookmarkStart w:id="24" w:name="OLE_LINK163"/>
      <w:bookmarkStart w:id="25" w:name="OLE_LINK164"/>
      <w:bookmarkStart w:id="26" w:name="OLE_LINK162"/>
      <w:bookmarkEnd w:id="7"/>
      <w:bookmarkEnd w:id="8"/>
      <w:bookmarkEnd w:id="9"/>
      <w:bookmarkEnd w:id="10"/>
      <w:r w:rsidR="00BF3AC4" w:rsidRPr="00BF3AC4">
        <w:rPr>
          <w:rFonts w:ascii="Times New Roman" w:hAnsi="Times New Roman" w:cs="Times New Roman"/>
          <w:kern w:val="0"/>
          <w:sz w:val="18"/>
          <w:szCs w:val="18"/>
        </w:rPr>
        <w:t>Conversion ratio</w:t>
      </w:r>
      <w:r w:rsidR="00C34054">
        <w:rPr>
          <w:rFonts w:ascii="Times New Roman" w:hAnsi="Times New Roman" w:cs="Times New Roman" w:hint="eastAsia"/>
          <w:kern w:val="0"/>
          <w:sz w:val="18"/>
          <w:szCs w:val="18"/>
        </w:rPr>
        <w:t xml:space="preserve"> (%) </w:t>
      </w:r>
      <w:r w:rsidR="00BF3AC4" w:rsidRPr="00BF3AC4">
        <w:rPr>
          <w:rFonts w:ascii="Times New Roman" w:hAnsi="Times New Roman" w:cs="Times New Roman"/>
          <w:kern w:val="0"/>
          <w:sz w:val="18"/>
          <w:szCs w:val="18"/>
        </w:rPr>
        <w:t xml:space="preserve">= products / </w:t>
      </w:r>
      <w:r w:rsidR="00BF3AC4">
        <w:rPr>
          <w:rFonts w:ascii="Times New Roman" w:hAnsi="Times New Roman" w:cs="Times New Roman" w:hint="eastAsia"/>
          <w:kern w:val="0"/>
          <w:sz w:val="18"/>
          <w:szCs w:val="18"/>
        </w:rPr>
        <w:t>(</w:t>
      </w:r>
      <w:r w:rsidR="00BF3AC4" w:rsidRPr="00BF3AC4">
        <w:rPr>
          <w:rFonts w:ascii="Times New Roman" w:hAnsi="Times New Roman" w:cs="Times New Roman"/>
          <w:kern w:val="0"/>
          <w:sz w:val="18"/>
          <w:szCs w:val="18"/>
        </w:rPr>
        <w:t>products + substrates)</w:t>
      </w:r>
      <w:r w:rsidR="00D4268B" w:rsidRPr="00D4268B">
        <w:rPr>
          <w:rFonts w:hint="eastAsia"/>
        </w:rPr>
        <w:t xml:space="preserve"> </w:t>
      </w:r>
      <w:r w:rsidR="00D4268B" w:rsidRPr="00D4268B">
        <w:rPr>
          <w:rFonts w:ascii="Times New Roman" w:hAnsi="Times New Roman" w:cs="Times New Roman" w:hint="eastAsia"/>
          <w:kern w:val="0"/>
          <w:sz w:val="18"/>
          <w:szCs w:val="18"/>
        </w:rPr>
        <w:t>×</w:t>
      </w:r>
      <w:r w:rsidR="00BF3AC4" w:rsidRPr="00BF3AC4">
        <w:rPr>
          <w:rFonts w:ascii="Times New Roman" w:hAnsi="Times New Roman" w:cs="Times New Roman"/>
          <w:kern w:val="0"/>
          <w:sz w:val="18"/>
          <w:szCs w:val="18"/>
        </w:rPr>
        <w:t>100</w:t>
      </w:r>
      <w:r w:rsidR="00BF3AC4">
        <w:rPr>
          <w:rFonts w:ascii="Times New Roman" w:hAnsi="Times New Roman" w:cs="Times New Roman" w:hint="eastAsia"/>
          <w:kern w:val="0"/>
          <w:sz w:val="18"/>
          <w:szCs w:val="18"/>
        </w:rPr>
        <w:t>.</w:t>
      </w:r>
      <w:bookmarkEnd w:id="22"/>
      <w:bookmarkEnd w:id="23"/>
      <w:bookmarkEnd w:id="24"/>
      <w:bookmarkEnd w:id="25"/>
      <w:bookmarkEnd w:id="26"/>
      <w:r w:rsidR="00D4268B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223616" w:rsidRPr="007572BB">
        <w:rPr>
          <w:rFonts w:ascii="Times New Roman" w:hAnsi="Times New Roman" w:cs="Times New Roman"/>
          <w:sz w:val="18"/>
          <w:szCs w:val="18"/>
        </w:rPr>
        <w:t>“</w:t>
      </w:r>
      <w:bookmarkStart w:id="27" w:name="OLE_LINK65"/>
      <w:bookmarkStart w:id="28" w:name="OLE_LINK66"/>
      <w:r w:rsidR="00223616" w:rsidRPr="007572BB">
        <w:rPr>
          <w:rFonts w:ascii="Times New Roman" w:hAnsi="Times New Roman" w:cs="Times New Roman"/>
          <w:sz w:val="18"/>
          <w:szCs w:val="18"/>
        </w:rPr>
        <w:t>–</w:t>
      </w:r>
      <w:bookmarkEnd w:id="27"/>
      <w:bookmarkEnd w:id="28"/>
      <w:r w:rsidR="00223616" w:rsidRPr="007572BB">
        <w:rPr>
          <w:rFonts w:ascii="Times New Roman" w:hAnsi="Times New Roman" w:cs="Times New Roman"/>
          <w:sz w:val="18"/>
          <w:szCs w:val="18"/>
        </w:rPr>
        <w:t>”</w:t>
      </w:r>
      <w:r w:rsidR="001B32A6">
        <w:rPr>
          <w:rFonts w:ascii="Times New Roman" w:hAnsi="Times New Roman" w:cs="Times New Roman"/>
          <w:sz w:val="18"/>
          <w:szCs w:val="18"/>
        </w:rPr>
        <w:t>,</w:t>
      </w:r>
      <w:r w:rsidR="001B32A6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223616" w:rsidRPr="007572BB">
        <w:rPr>
          <w:rFonts w:ascii="Times New Roman" w:hAnsi="Times New Roman" w:cs="Times New Roman"/>
          <w:sz w:val="18"/>
          <w:szCs w:val="18"/>
        </w:rPr>
        <w:t xml:space="preserve">not detected. </w:t>
      </w:r>
    </w:p>
    <w:bookmarkEnd w:id="17"/>
    <w:bookmarkEnd w:id="18"/>
    <w:bookmarkEnd w:id="19"/>
    <w:p w:rsidR="003C3777" w:rsidRPr="00557694" w:rsidRDefault="003C3777" w:rsidP="003C3777">
      <w:pPr>
        <w:rPr>
          <w:rFonts w:ascii="Times New Roman" w:hAnsi="Times New Roman" w:cs="Times New Roman"/>
          <w:b/>
          <w:szCs w:val="21"/>
          <w:highlight w:val="yellow"/>
        </w:rPr>
      </w:pPr>
    </w:p>
    <w:p w:rsidR="00447CE0" w:rsidRPr="00447CE0" w:rsidRDefault="00447CE0">
      <w:pPr>
        <w:rPr>
          <w:rFonts w:ascii="Times New Roman" w:eastAsia="宋体" w:hAnsi="Times New Roman" w:cs="Times New Roman"/>
          <w:szCs w:val="21"/>
        </w:rPr>
      </w:pPr>
    </w:p>
    <w:p w:rsidR="00447CE0" w:rsidRPr="00447CE0" w:rsidRDefault="00447CE0">
      <w:pPr>
        <w:rPr>
          <w:rFonts w:ascii="Times New Roman" w:eastAsia="宋体" w:hAnsi="Times New Roman" w:cs="Times New Roman"/>
          <w:szCs w:val="21"/>
        </w:rPr>
      </w:pPr>
    </w:p>
    <w:sectPr w:rsidR="00447CE0" w:rsidRPr="00447CE0" w:rsidSect="000E58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447CE0"/>
    <w:rsid w:val="00016334"/>
    <w:rsid w:val="00065D56"/>
    <w:rsid w:val="000E58BB"/>
    <w:rsid w:val="00156A2B"/>
    <w:rsid w:val="001B32A6"/>
    <w:rsid w:val="001C30E5"/>
    <w:rsid w:val="001D62F1"/>
    <w:rsid w:val="00223616"/>
    <w:rsid w:val="002556A3"/>
    <w:rsid w:val="002C4035"/>
    <w:rsid w:val="002F2C62"/>
    <w:rsid w:val="003801D3"/>
    <w:rsid w:val="003C3777"/>
    <w:rsid w:val="00412F47"/>
    <w:rsid w:val="00447CE0"/>
    <w:rsid w:val="0054511D"/>
    <w:rsid w:val="00557694"/>
    <w:rsid w:val="005622CF"/>
    <w:rsid w:val="005E5BCA"/>
    <w:rsid w:val="006C4894"/>
    <w:rsid w:val="007478C6"/>
    <w:rsid w:val="007572BB"/>
    <w:rsid w:val="008071FB"/>
    <w:rsid w:val="00825BFF"/>
    <w:rsid w:val="009F7469"/>
    <w:rsid w:val="00AB1C1C"/>
    <w:rsid w:val="00AF3CAD"/>
    <w:rsid w:val="00B16800"/>
    <w:rsid w:val="00B54395"/>
    <w:rsid w:val="00BC578E"/>
    <w:rsid w:val="00BF3AC4"/>
    <w:rsid w:val="00BF4AAA"/>
    <w:rsid w:val="00C34054"/>
    <w:rsid w:val="00C92A72"/>
    <w:rsid w:val="00CB7DE3"/>
    <w:rsid w:val="00CC1045"/>
    <w:rsid w:val="00D4268B"/>
    <w:rsid w:val="00D44784"/>
    <w:rsid w:val="00DB49FD"/>
    <w:rsid w:val="00DD2CE4"/>
    <w:rsid w:val="00F2294C"/>
    <w:rsid w:val="00F40A2D"/>
    <w:rsid w:val="00FE5D68"/>
    <w:rsid w:val="00FF22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8B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47C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447CE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Balloon Text"/>
    <w:basedOn w:val="a"/>
    <w:link w:val="Char"/>
    <w:uiPriority w:val="99"/>
    <w:semiHidden/>
    <w:unhideWhenUsed/>
    <w:rsid w:val="00447CE0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447CE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30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8BC608-F315-4658-B0B4-C6E71B1223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219</Words>
  <Characters>1251</Characters>
  <Application>Microsoft Office Word</Application>
  <DocSecurity>0</DocSecurity>
  <Lines>10</Lines>
  <Paragraphs>2</Paragraphs>
  <ScaleCrop>false</ScaleCrop>
  <Company>Sky123.Org</Company>
  <LinksUpToDate>false</LinksUpToDate>
  <CharactersWithSpaces>1468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Sky123.Org</dc:creator>
  <cp:lastModifiedBy>Sky123.Org</cp:lastModifiedBy>
  <cp:revision>45</cp:revision>
  <dcterms:created xsi:type="dcterms:W3CDTF">2019-03-25T09:10:00Z</dcterms:created>
  <dcterms:modified xsi:type="dcterms:W3CDTF">2019-10-07T02:55:00Z</dcterms:modified>
</cp:coreProperties>
</file>