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D28" w:rsidRPr="000167B7" w:rsidRDefault="000167B7">
      <w:pPr>
        <w:spacing w:after="120"/>
        <w:contextualSpacing/>
        <w:rPr>
          <w:rFonts w:ascii="Times New Roman" w:hAnsi="Times New Roman" w:cs="Times New Roman"/>
          <w:iCs/>
          <w:color w:val="231F20"/>
          <w:sz w:val="24"/>
          <w:szCs w:val="24"/>
        </w:rPr>
      </w:pPr>
      <w:r w:rsidRPr="000167B7">
        <w:rPr>
          <w:rFonts w:ascii="Times New Roman" w:hAnsi="Times New Roman" w:cs="Times New Roman"/>
          <w:b/>
          <w:sz w:val="24"/>
          <w:szCs w:val="24"/>
        </w:rPr>
        <w:t xml:space="preserve">Additional file 4. </w:t>
      </w:r>
      <w:r>
        <w:rPr>
          <w:rFonts w:ascii="Times New Roman" w:hAnsi="Times New Roman" w:cs="Times New Roman"/>
          <w:sz w:val="24"/>
          <w:szCs w:val="24"/>
        </w:rPr>
        <w:t>A summa</w:t>
      </w:r>
      <w:r w:rsidRPr="000167B7">
        <w:rPr>
          <w:rFonts w:ascii="Times New Roman" w:hAnsi="Times New Roman" w:cs="Times New Roman"/>
          <w:sz w:val="24"/>
          <w:szCs w:val="24"/>
        </w:rPr>
        <w:t xml:space="preserve">ry of earlier studies that have identified two major Sect. </w:t>
      </w:r>
      <w:proofErr w:type="spellStart"/>
      <w:r w:rsidRPr="000167B7">
        <w:rPr>
          <w:rFonts w:ascii="Times New Roman" w:hAnsi="Times New Roman" w:cs="Times New Roman"/>
          <w:i/>
          <w:sz w:val="24"/>
          <w:szCs w:val="24"/>
        </w:rPr>
        <w:t>Arachis</w:t>
      </w:r>
      <w:proofErr w:type="spellEnd"/>
      <w:r w:rsidRPr="000167B7">
        <w:rPr>
          <w:rFonts w:ascii="Times New Roman" w:hAnsi="Times New Roman" w:cs="Times New Roman"/>
          <w:sz w:val="24"/>
          <w:szCs w:val="24"/>
        </w:rPr>
        <w:t xml:space="preserve"> lineages. The number of species, the genome type and the species belonging to the AA genome type are highlighted in bold.</w:t>
      </w:r>
    </w:p>
    <w:tbl>
      <w:tblPr>
        <w:tblStyle w:val="ad"/>
        <w:tblW w:w="1424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7"/>
        <w:gridCol w:w="6036"/>
        <w:gridCol w:w="4394"/>
        <w:gridCol w:w="1627"/>
      </w:tblGrid>
      <w:tr w:rsidR="00585D28">
        <w:trPr>
          <w:jc w:val="center"/>
        </w:trPr>
        <w:tc>
          <w:tcPr>
            <w:tcW w:w="2187" w:type="dxa"/>
            <w:tcBorders>
              <w:top w:val="single" w:sz="12" w:space="0" w:color="auto"/>
            </w:tcBorders>
          </w:tcPr>
          <w:p w:rsidR="00585D28" w:rsidRDefault="00585D28">
            <w:pPr>
              <w:spacing w:after="120"/>
              <w:ind w:left="720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3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Number of species/genome type (species name)</w:t>
            </w:r>
          </w:p>
        </w:tc>
        <w:tc>
          <w:tcPr>
            <w:tcW w:w="1627" w:type="dxa"/>
            <w:tcBorders>
              <w:top w:val="single" w:sz="12" w:space="0" w:color="auto"/>
            </w:tcBorders>
          </w:tcPr>
          <w:p w:rsidR="00585D28" w:rsidRDefault="00585D28">
            <w:pPr>
              <w:spacing w:after="120"/>
              <w:ind w:left="720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85D28">
        <w:trPr>
          <w:jc w:val="center"/>
        </w:trPr>
        <w:tc>
          <w:tcPr>
            <w:tcW w:w="2187" w:type="dxa"/>
            <w:tcBorders>
              <w:bottom w:val="single" w:sz="6" w:space="0" w:color="auto"/>
            </w:tcBorders>
          </w:tcPr>
          <w:p w:rsidR="00585D28" w:rsidRDefault="000167B7">
            <w:pPr>
              <w:spacing w:after="120"/>
              <w:contextualSpacing/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References</w:t>
            </w:r>
          </w:p>
        </w:tc>
        <w:tc>
          <w:tcPr>
            <w:tcW w:w="6036" w:type="dxa"/>
            <w:tcBorders>
              <w:top w:val="single" w:sz="4" w:space="0" w:color="auto"/>
              <w:bottom w:val="single" w:sz="6" w:space="0" w:color="auto"/>
            </w:tcBorders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Lineage II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6" w:space="0" w:color="auto"/>
            </w:tcBorders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Lineage I</w:t>
            </w:r>
          </w:p>
        </w:tc>
        <w:tc>
          <w:tcPr>
            <w:tcW w:w="1627" w:type="dxa"/>
            <w:tcBorders>
              <w:bottom w:val="single" w:sz="6" w:space="0" w:color="auto"/>
            </w:tcBorders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Data type</w:t>
            </w:r>
          </w:p>
        </w:tc>
      </w:tr>
      <w:tr w:rsidR="00585D28">
        <w:trPr>
          <w:jc w:val="center"/>
        </w:trPr>
        <w:tc>
          <w:tcPr>
            <w:tcW w:w="2187" w:type="dxa"/>
            <w:tcBorders>
              <w:top w:val="single" w:sz="6" w:space="0" w:color="auto"/>
            </w:tcBorders>
          </w:tcPr>
          <w:p w:rsidR="00585D28" w:rsidRDefault="000167B7">
            <w:pPr>
              <w:spacing w:after="120"/>
              <w:contextualSpacing/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val="sv-SE"/>
              </w:rPr>
              <w:t xml:space="preserve">Gimenes et al., 2002a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&lt;EndNote&gt;&lt;Cite&gt;&lt;Author&gt;Gimenes&lt;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>/Author&gt;&lt;Year&gt;2002&lt;/Year&gt;&lt;RecNum&gt;1675&lt;/RecNum&gt;&lt;DisplayText&gt;[1]&lt;/DisplayText&gt;&lt;record&gt;&lt;rec-number&gt;1675&lt;/rec-number&gt;&lt;foreign-keys&gt;&lt;key app="EN" db-id="x2pza5s9jz292lex2wovvrtc9wrdp5xes90x" timestamp="1543436436"&gt;1675&lt;/key&gt;&lt;/foreign-keys&gt;&lt;ref-type name="Journa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>l Article"&gt;17&lt;/ref-type&gt;&lt;contributors&gt;&lt;authors&gt;&lt;author&gt;Gimenes, M. A.&lt;/author&gt;&lt;author&gt;Lopes, C. R.&lt;/author&gt;&lt;author&gt;Galgaro, M. L.&lt;/author&gt;&lt;author&gt;Valls, J. F. M.&lt;/author&gt;&lt;author&gt;Kochert, G.&lt;/author&gt;&lt;/authors&gt;&lt;/contributors&gt;&lt;titles&gt;&lt;title&gt;&lt;style face="norma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>l" font="default" size="100%"&gt;RFLP analysis of genetic variation in species of section &lt;/style&gt;&lt;style face="italic" font="default" size="100%"&gt;Arachis&lt;/style&gt;&lt;style face="normal" font="default" size="100%"&gt;, genus &lt;/style&gt;&lt;style face="italic" font="default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>" size="100%"&gt;Arachis &lt;/style&gt;&lt;style face="normal" font="default" size="100%"&gt;(Leguminosae)&lt;/style&gt;&lt;/title&gt;&lt;secondary-title&gt;Euphytica&lt;/secondary-title&gt;&lt;/titles&gt;&lt;periodical&gt;&lt;full-title&gt;Euphytica&lt;/full-title&gt;&lt;/periodical&gt;&lt;pages&gt;421-429&lt;/pages&gt;&lt;volume&gt;123&lt;/vo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>lume&gt;&lt;number&gt;3&lt;/number&gt;&lt;dates&gt;&lt;year&gt;2002&lt;/year&gt;&lt;/dates&gt;&lt;isbn&gt;0014-2336&lt;/isbn&gt;&lt;accession-num&gt;WOS:000174840900015&lt;/accession-num&gt;&lt;urls&gt;&lt;related-urls&gt;&lt;url&gt;&amp;lt;Go to ISI&amp;gt;://WOS:000174840900015&lt;/url&gt;&lt;/related-urls&gt;&lt;/urls&gt;&lt;electronic-resource-num&gt;10.1023/a:10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>15033700110&lt;/electronic-resource-num&gt;&lt;/record&gt;&lt;/Cite&gt;&lt;/EndNote&gt;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[1]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6036" w:type="dxa"/>
            <w:tcBorders>
              <w:top w:val="single" w:sz="6" w:space="0" w:color="auto"/>
            </w:tcBorders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5/AA (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correntina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helodes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cardenasii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duranensis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kempff-mercadoi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1/BB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ipaënsis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1/AABB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hypogaea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394" w:type="dxa"/>
            <w:tcBorders>
              <w:top w:val="single" w:sz="6" w:space="0" w:color="auto"/>
            </w:tcBorders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1/BB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magna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1/KK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batizocoi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27" w:type="dxa"/>
            <w:tcBorders>
              <w:top w:val="single" w:sz="6" w:space="0" w:color="auto"/>
            </w:tcBorders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RFLP </w:t>
            </w:r>
          </w:p>
        </w:tc>
      </w:tr>
      <w:tr w:rsidR="00585D28">
        <w:trPr>
          <w:jc w:val="center"/>
        </w:trPr>
        <w:tc>
          <w:tcPr>
            <w:tcW w:w="2187" w:type="dxa"/>
          </w:tcPr>
          <w:p w:rsidR="00585D28" w:rsidRDefault="000167B7">
            <w:pPr>
              <w:spacing w:after="120"/>
              <w:contextualSpacing/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Jung et al., 2003 </w:t>
            </w:r>
            <w:r>
              <w:rPr>
                <w:rFonts w:ascii="Times New Roman" w:eastAsia="宋体" w:hAnsi="Times New Roman" w:cs="Times New Roman"/>
                <w:color w:val="404040" w:themeColor="text1" w:themeTint="BF"/>
                <w:sz w:val="18"/>
                <w:szCs w:val="18"/>
              </w:rPr>
              <w:fldChar w:fldCharType="begin"/>
            </w:r>
            <w:r>
              <w:rPr>
                <w:rFonts w:ascii="Times New Roman" w:eastAsia="宋体" w:hAnsi="Times New Roman" w:cs="Times New Roman"/>
                <w:color w:val="404040" w:themeColor="text1" w:themeTint="BF"/>
                <w:sz w:val="18"/>
                <w:szCs w:val="18"/>
              </w:rPr>
              <w:instrText xml:space="preserve"> ADDIN EN.CITE &lt;EndNote&gt;&lt;Cite&gt;&lt;Author&gt;Jung&lt;/Author&gt;&lt;Year&gt;2003&lt;/Year&gt;&lt;RecNum&gt;1664&lt;/RecNum&gt;&lt;DisplayText&gt;[2]&lt;/DisplayText&gt;&lt;record&gt;&lt;rec-number&gt;1664&lt;/rec-number&gt;&lt;foreign-keys&gt;&lt;key app="EN" db-id="x2pza5s9jz292lex2wovvrtc9wrdp5xes90x" timestamp</w:instrText>
            </w:r>
            <w:r>
              <w:rPr>
                <w:rFonts w:ascii="Times New Roman" w:eastAsia="宋体" w:hAnsi="Times New Roman" w:cs="Times New Roman"/>
                <w:color w:val="404040" w:themeColor="text1" w:themeTint="BF"/>
                <w:sz w:val="18"/>
                <w:szCs w:val="18"/>
              </w:rPr>
              <w:instrText>="1543275396"&gt;1664&lt;/key&gt;&lt;/foreign-keys&gt;&lt;ref-type name="Journal Article"&gt;17&lt;/ref-type&gt;&lt;contributors&gt;&lt;authors&gt;&lt;author&gt;Jung, S&lt;/author&gt;&lt;author&gt;Tate, P. L.&lt;/author&gt;&lt;author&gt;Horn, R&lt;/author&gt;&lt;author&gt;Kochert, G&lt;/author&gt;&lt;author&gt;Moore, K&lt;/author&gt;&lt;author&gt;Abbott, A. G</w:instrText>
            </w:r>
            <w:r>
              <w:rPr>
                <w:rFonts w:ascii="Times New Roman" w:eastAsia="宋体" w:hAnsi="Times New Roman" w:cs="Times New Roman"/>
                <w:color w:val="404040" w:themeColor="text1" w:themeTint="BF"/>
                <w:sz w:val="18"/>
                <w:szCs w:val="18"/>
              </w:rPr>
              <w:instrText>.&lt;/author&gt;&lt;/authors&gt;&lt;/contributors&gt;&lt;titles&gt;&lt;title&gt;The phylogenetic relationship of possible progenitors of the cultivated peanut&lt;/title&gt;&lt;secondary-title&gt;Journal of Heredity&lt;/secondary-title&gt;&lt;/titles&gt;&lt;periodical&gt;&lt;full-title&gt;Journal of Heredity&lt;/full-title&gt;&lt;</w:instrText>
            </w:r>
            <w:r>
              <w:rPr>
                <w:rFonts w:ascii="Times New Roman" w:eastAsia="宋体" w:hAnsi="Times New Roman" w:cs="Times New Roman"/>
                <w:color w:val="404040" w:themeColor="text1" w:themeTint="BF"/>
                <w:sz w:val="18"/>
                <w:szCs w:val="18"/>
              </w:rPr>
              <w:instrText>abbr-1&gt;J. Hered.&lt;/abbr-1&gt;&lt;abbr-2&gt;J Hered&lt;/abbr-2&gt;&lt;/periodical&gt;&lt;pages&gt;334-340&lt;/pages&gt;&lt;volume&gt;94&lt;/volume&gt;&lt;number&gt;4&lt;/number&gt;&lt;dates&gt;&lt;year&gt;2003&lt;/year&gt;&lt;/dates&gt;&lt;isbn&gt;1465-7333&lt;/isbn&gt;&lt;urls&gt;&lt;/urls&gt;&lt;electronic-resource-num&gt;10.1093/jhered/esg061&lt;/electronic-resource-</w:instrText>
            </w:r>
            <w:r>
              <w:rPr>
                <w:rFonts w:ascii="Times New Roman" w:eastAsia="宋体" w:hAnsi="Times New Roman" w:cs="Times New Roman"/>
                <w:color w:val="404040" w:themeColor="text1" w:themeTint="BF"/>
                <w:sz w:val="18"/>
                <w:szCs w:val="18"/>
              </w:rPr>
              <w:instrText>num&gt;&lt;/record&gt;&lt;/Cite&gt;&lt;/EndNote&gt;</w:instrText>
            </w:r>
            <w:r>
              <w:rPr>
                <w:rFonts w:ascii="Times New Roman" w:eastAsia="宋体" w:hAnsi="Times New Roman" w:cs="Times New Roman"/>
                <w:color w:val="404040" w:themeColor="text1" w:themeTint="BF"/>
                <w:sz w:val="18"/>
                <w:szCs w:val="18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color w:val="404040" w:themeColor="text1" w:themeTint="BF"/>
                <w:sz w:val="18"/>
                <w:szCs w:val="18"/>
              </w:rPr>
              <w:t>[2]</w:t>
            </w:r>
            <w:r>
              <w:rPr>
                <w:rFonts w:ascii="Times New Roman" w:eastAsia="宋体" w:hAnsi="Times New Roman" w:cs="Times New Roman"/>
                <w:color w:val="404040" w:themeColor="text1" w:themeTint="BF"/>
                <w:sz w:val="18"/>
                <w:szCs w:val="18"/>
              </w:rPr>
              <w:fldChar w:fldCharType="end"/>
            </w:r>
          </w:p>
        </w:tc>
        <w:tc>
          <w:tcPr>
            <w:tcW w:w="6036" w:type="dxa"/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2/AA (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cardenasii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duranensis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2/AABB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hypogaea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monticola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394" w:type="dxa"/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1/BB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ipaënsis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2/AABB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hypogaea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monticola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27" w:type="dxa"/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Stearoyl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-ACP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desaturase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gene sequence</w:t>
            </w:r>
          </w:p>
        </w:tc>
      </w:tr>
      <w:tr w:rsidR="00585D28">
        <w:trPr>
          <w:jc w:val="center"/>
        </w:trPr>
        <w:tc>
          <w:tcPr>
            <w:tcW w:w="2187" w:type="dxa"/>
          </w:tcPr>
          <w:p w:rsidR="00585D28" w:rsidRDefault="000167B7">
            <w:pPr>
              <w:spacing w:after="120"/>
              <w:contextualSpacing/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Jung et al., 2003 </w:t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  <w:fldChar w:fldCharType="begin"/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  <w:instrText xml:space="preserve"> ADDIN EN.CITE &lt;EndNote&gt;&lt;Cite&gt;&lt;</w:instrText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  <w:instrText xml:space="preserve">Author&gt;Jung&lt;/Author&gt;&lt;Year&gt;2003&lt;/Year&gt;&lt;RecNum&gt;1664&lt;/RecNum&gt;&lt;DisplayText&gt;[2]&lt;/DisplayText&gt;&lt;record&gt;&lt;rec-number&gt;1664&lt;/rec-number&gt;&lt;foreign-keys&gt;&lt;key app="EN" db-id="x2pza5s9jz292lex2wovvrtc9wrdp5xes90x" timestamp="1543275396"&gt;1664&lt;/key&gt;&lt;/foreign-keys&gt;&lt;ref-type </w:instrText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  <w:instrText>name="Journal Article"&gt;17&lt;/ref-type&gt;&lt;contributors&gt;&lt;authors&gt;&lt;author&gt;Jung, S&lt;/author&gt;&lt;author&gt;Tate, P. L.&lt;/author&gt;&lt;author&gt;Horn, R&lt;/author&gt;&lt;author&gt;Kochert, G&lt;/author&gt;&lt;author&gt;Moore, K&lt;/author&gt;&lt;author&gt;Abbott, A. G.&lt;/author&gt;&lt;/authors&gt;&lt;/contributors&gt;&lt;titles&gt;&lt;title</w:instrText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  <w:instrText>&gt;The phylogenetic relationship of possible progenitors of the cultivated peanut&lt;/title&gt;&lt;secondary-title&gt;Journal of Heredity&lt;/secondary-title&gt;&lt;/titles&gt;&lt;periodical&gt;&lt;full-title&gt;Journal of Heredity&lt;/full-title&gt;&lt;abbr-1&gt;J. Hered.&lt;/abbr-1&gt;&lt;abbr-2&gt;J Hered&lt;/abbr-2&gt;</w:instrText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  <w:instrText>&lt;/periodical&gt;&lt;pages&gt;334-340&lt;/pages&gt;&lt;volume&gt;94&lt;/volume&gt;&lt;number&gt;4&lt;/number&gt;&lt;dates&gt;&lt;year&gt;2003&lt;/year&gt;&lt;/dates&gt;&lt;isbn&gt;1465-7333&lt;/isbn&gt;&lt;urls&gt;&lt;/urls&gt;&lt;electronic-resource-num&gt;10.1093/jhered/esg061&lt;/electronic-resource-num&gt;&lt;/record&gt;&lt;/Cite&gt;&lt;/EndNote&gt;</w:instrText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  <w:fldChar w:fldCharType="separate"/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  <w:t>[2]</w:t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  <w:fldChar w:fldCharType="end"/>
            </w:r>
          </w:p>
        </w:tc>
        <w:tc>
          <w:tcPr>
            <w:tcW w:w="6036" w:type="dxa"/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2/AA (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cardenasii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duranensis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),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2/AABB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hypogaea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monticola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394" w:type="dxa"/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1/BB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ipaënsis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2/AABB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hypogaea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monticola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27" w:type="dxa"/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Oleoyl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-PC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desaturase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gene sequence</w:t>
            </w:r>
          </w:p>
        </w:tc>
      </w:tr>
      <w:tr w:rsidR="00585D28">
        <w:trPr>
          <w:jc w:val="center"/>
        </w:trPr>
        <w:tc>
          <w:tcPr>
            <w:tcW w:w="2187" w:type="dxa"/>
          </w:tcPr>
          <w:p w:rsidR="00585D28" w:rsidRDefault="000167B7">
            <w:pPr>
              <w:spacing w:after="120"/>
              <w:contextualSpacing/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Tallury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et al., 2005 </w:t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  <w:fldChar w:fldCharType="begin"/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  <w:instrText xml:space="preserve"> ADDIN EN.CITE &lt;EndNote&gt;&lt;Cite&gt;&lt;Author&gt;Tallury&lt;/Author&gt;&lt;Year&gt;2005&lt;/Year&gt;&lt;RecNum&gt;</w:instrText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  <w:instrText>1602&lt;/RecNum&gt;&lt;DisplayText&gt;[3]&lt;/DisplayText&gt;&lt;record&gt;&lt;rec-number&gt;1602&lt;/rec-number&gt;&lt;foreign-keys&gt;&lt;key app="EN" db-id="x2pza5s9jz292lex2wovvrtc9wrdp5xes90x" timestamp="1543009838"&gt;1602&lt;/key&gt;&lt;/foreign-keys&gt;&lt;ref-type name="Journal Article"&gt;17&lt;/ref-type&gt;&lt;contribu</w:instrText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  <w:instrText>tors&gt;&lt;authors&gt;&lt;author&gt;Tallury, S P&lt;/author&gt;&lt;author&gt;Hilu, K W&lt;/author&gt;&lt;author&gt;Milla, S R&lt;/author&gt;&lt;author&gt;Friend, S A&lt;/author&gt;&lt;author&gt;Alsaghir, M&lt;/author&gt;&lt;author&gt;Stalker, H T&lt;/author&gt;&lt;author&gt;Quandt, D&lt;/author&gt;&lt;/authors&gt;&lt;/contributors&gt;&lt;titles&gt;&lt;title&gt;&lt;style fa</w:instrText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  <w:instrText>ce="normal" font="default" size="100%"&gt;Genomic affinities in &lt;/style&gt;&lt;style face="italic" font="default" size="100%"&gt;Arachis&lt;/style&gt;&lt;style face="normal" font="default" size="100%"&gt; section &lt;/style&gt;&lt;style face="italic" font="default" size="100%"&gt;Arachis&lt;/st</w:instrText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  <w:instrText>yle&gt;&lt;style face="normal" font="default" size="100%"&gt; (Fabaceae): molecular and cytogenetic evidence&lt;/style&gt;&lt;/title&gt;&lt;secondary-title&gt;Theoretical and applied genetics&lt;/secondary-title&gt;&lt;/titles&gt;&lt;periodical&gt;&lt;full-title&gt;Theoretical and Applied Genetics&lt;/full-ti</w:instrText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  <w:instrText>tle&gt;&lt;abbr-1&gt;Theor. Appl. Genet.&lt;/abbr-1&gt;&lt;abbr-2&gt;Theor Appl Genet&lt;/abbr-2&gt;&lt;/periodical&gt;&lt;pages&gt;1229-1237&lt;/pages&gt;&lt;volume&gt;111&lt;/volume&gt;&lt;number&gt;7&lt;/number&gt;&lt;dates&gt;&lt;year&gt;2005&lt;/year&gt;&lt;/dates&gt;&lt;isbn&gt;0040-5752&lt;/isbn&gt;&lt;urls&gt;&lt;/urls&gt;&lt;electronic-resource-num&gt;10.1007/s00122-0</w:instrText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  <w:instrText>05-0017-0&lt;/electronic-resource-num&gt;&lt;/record&gt;&lt;/Cite&gt;&lt;/EndNote&gt;</w:instrText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  <w:fldChar w:fldCharType="separate"/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  <w:t>[3]</w:t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  <w:fldChar w:fldCharType="end"/>
            </w:r>
          </w:p>
        </w:tc>
        <w:tc>
          <w:tcPr>
            <w:tcW w:w="6036" w:type="dxa"/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5/AA (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duranensis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kuhlmannii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hoehnei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kempff-mercadoi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herzogii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1/DD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glandulifera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1/FF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benensis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2/KK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cruziana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batizocoi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2/2n=18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palustris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praecox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394" w:type="dxa"/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2/BB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williamsii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ipaënsis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1/AABB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hypogaea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27" w:type="dxa"/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AFLP</w:t>
            </w:r>
          </w:p>
        </w:tc>
      </w:tr>
      <w:tr w:rsidR="00585D28">
        <w:trPr>
          <w:jc w:val="center"/>
        </w:trPr>
        <w:tc>
          <w:tcPr>
            <w:tcW w:w="2187" w:type="dxa"/>
          </w:tcPr>
          <w:p w:rsidR="00585D28" w:rsidRDefault="000167B7">
            <w:pPr>
              <w:spacing w:after="120"/>
              <w:contextualSpacing/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Tallury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et al., 2005 </w:t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  <w:fldChar w:fldCharType="begin"/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  <w:instrText xml:space="preserve"> ADDIN EN.CITE &lt;EndNote&gt;&lt;Cite&gt;&lt;Author&gt;Tallury&lt;/Author&gt;&lt;Year&gt;2005&lt;/Year&gt;&lt;RecNum&gt;1602&lt;/RecNum&gt;&lt;DisplayText&gt;[3]&lt;/DisplayText&gt;&lt;record&gt;&lt;rec-number&gt;1602&lt;/rec-number&gt;&lt;</w:instrText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  <w:instrText>foreign-keys&gt;&lt;key app="EN" db-id="x2pza5s9jz292lex2wovvrtc9wrdp5xes90x" timestamp="1543009838"&gt;1602&lt;/key&gt;&lt;/foreign-keys&gt;&lt;ref-type name="Journal Article"&gt;17&lt;/ref-type&gt;&lt;contributors&gt;&lt;authors&gt;&lt;author&gt;Tallury, S P&lt;/author&gt;&lt;author&gt;Hilu, K W&lt;/author&gt;&lt;author&gt;Mill</w:instrText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  <w:instrText>a, S R&lt;/author&gt;&lt;author&gt;Friend, S A&lt;/author&gt;&lt;author&gt;Alsaghir, M&lt;/author&gt;&lt;author&gt;Stalker, H T&lt;/author&gt;&lt;author&gt;Quandt, D&lt;/author&gt;&lt;/authors&gt;&lt;/contributors&gt;&lt;titles&gt;&lt;title&gt;&lt;style face="normal" font="default" size="100%"&gt;Genomic affinities in &lt;/style&gt;&lt;style face=</w:instrText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  <w:instrText>"italic" font="default" size="100%"&gt;Arachis&lt;/style&gt;&lt;style face="normal" font="default" size="100%"&gt; section &lt;/style&gt;&lt;style face="italic" font="default" size="100%"&gt;Arachis&lt;/style&gt;&lt;style face="normal" font="default" size="100%"&gt; (Fabaceae): molecular and cy</w:instrText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  <w:instrText>togenetic evidence&lt;/style&gt;&lt;/title&gt;&lt;secondary-title&gt;Theoretical and applied genetics&lt;/secondary-title&gt;&lt;/titles&gt;&lt;periodical&gt;&lt;full-title&gt;Theoretical and Applied Genetics&lt;/full-title&gt;&lt;abbr-1&gt;Theor. Appl. Genet.&lt;/abbr-1&gt;&lt;abbr-2&gt;Theor Appl Genet&lt;/abbr-2&gt;&lt;/period</w:instrText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  <w:instrText>ical&gt;&lt;pages&gt;1229-1237&lt;/pages&gt;&lt;volume&gt;111&lt;/volume&gt;&lt;number&gt;7&lt;/number&gt;&lt;dates&gt;&lt;year&gt;2005&lt;/year&gt;&lt;/dates&gt;&lt;isbn&gt;0040-5752&lt;/isbn&gt;&lt;urls&gt;&lt;/urls&gt;&lt;electronic-resource-num&gt;10.1007/s00122-005-0017-0&lt;/electronic-resource-num&gt;&lt;/record&gt;&lt;/Cite&gt;&lt;/EndNote&gt;</w:instrText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  <w:fldChar w:fldCharType="separate"/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  <w:t>[3]</w:t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  <w:fldChar w:fldCharType="end"/>
            </w:r>
          </w:p>
        </w:tc>
        <w:tc>
          <w:tcPr>
            <w:tcW w:w="6036" w:type="dxa"/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5/AA (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dura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nensis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kuhlmannii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hoehnei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kempff-mercadoi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herzogii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1/AABB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hypogaea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394" w:type="dxa"/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2/BB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williamsii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ipaënsis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1/DD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glandulifera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1/FF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benensis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2/KK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cruziana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batizocoi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2/2n=18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palustris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praecox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27" w:type="dxa"/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trn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-F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(chloroplast)</w:t>
            </w:r>
          </w:p>
        </w:tc>
      </w:tr>
      <w:tr w:rsidR="00585D28">
        <w:trPr>
          <w:jc w:val="center"/>
        </w:trPr>
        <w:tc>
          <w:tcPr>
            <w:tcW w:w="2187" w:type="dxa"/>
          </w:tcPr>
          <w:p w:rsidR="00585D28" w:rsidRDefault="000167B7">
            <w:pPr>
              <w:spacing w:after="120"/>
              <w:contextualSpacing/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da Cunha et al., 2008 </w:t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  <w:fldChar w:fldCharType="begin"/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  <w:instrText xml:space="preserve"> ADDIN EN.CITE &lt;EndNote&gt;&lt;Cite&gt;&lt;Author&gt;da Cunha&lt;/Author&gt;&lt;Year&gt;2008&lt;/Year&gt;&lt;RecNum&gt;1666&lt;/RecNum&gt;&lt;DisplayText&gt;[4]&lt;/DisplayText&gt;&lt;record&gt;&lt;rec-number&gt;1666&lt;/rec-number&gt;&lt;foreign-keys&gt;&lt;key app="EN" db-id="</w:instrText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  <w:instrText>x2pza5s9jz292lex2wovvrtc9wrdp5xes90x" timestamp="1543275493"&gt;1666&lt;/key&gt;&lt;/foreign-keys&gt;&lt;ref-type name="Journal Article"&gt;17&lt;/ref-type&gt;&lt;contributors&gt;&lt;authors&gt;&lt;author&gt;da Cunha, Fanley Bertoti&lt;/author&gt;&lt;author&gt;Nobile, Paula Macedo&lt;/author&gt;&lt;author&gt;Hoshino, Andrea</w:instrText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  <w:instrText xml:space="preserve"> Akemi&lt;/author&gt;&lt;author&gt;de Carvalho Moretzsohn, Márcio&lt;/author&gt;&lt;author&gt;Lopes, Catalina Romero&lt;/author&gt;&lt;author&gt;Gimenes, Marcos Aparecido&lt;/author&gt;&lt;/authors&gt;&lt;/contributors&gt;&lt;titles&gt;&lt;title&gt;&lt;style face="normal" font="default" size="100%"&gt;Genetic relationships amo</w:instrText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  <w:instrText>ng &lt;/style&gt;&lt;style face="italic" font="default" size="100%"&gt;Arachis hypogaea&lt;/style&gt;&lt;style face="normal" font="default" size="100%"&gt; L. (AABB) and diploid &lt;/style&gt;&lt;style face="italic" font="default" size="100%"&gt;Arachis&lt;/style&gt;&lt;style face="normal" font="defa</w:instrText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  <w:instrText>ult" size="100%"&gt; species with AA and BB genomes&lt;/style&gt;&lt;/title&gt;&lt;secondary-title&gt;Genetic Resources and Crop Evolution&lt;/secondary-title&gt;&lt;/titles&gt;&lt;periodical&gt;&lt;full-title&gt;Genetic Resources and Crop Evolution&lt;/full-title&gt;&lt;abbr-1&gt;Genet. Resour. Crop Evol.&lt;/abbr</w:instrText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  <w:instrText>-1&gt;&lt;abbr-2&gt;Genet Resour Crop Evol&lt;/abbr-2&gt;&lt;/periodical&gt;&lt;pages&gt;15-20&lt;/pages&gt;&lt;volume&gt;55&lt;/volume&gt;&lt;number&gt;1&lt;/number&gt;&lt;dates&gt;&lt;year&gt;2008&lt;/year&gt;&lt;/dates&gt;&lt;isbn&gt;0925-9864&lt;/isbn&gt;&lt;urls&gt;&lt;/urls&gt;&lt;electronic-resource-num&gt;10.1007/s10722-007-9209-6&lt;/electronic-resource-num&gt;&lt;</w:instrText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  <w:instrText>/record&gt;&lt;/Cite&gt;&lt;/EndNote&gt;</w:instrText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  <w:fldChar w:fldCharType="separate"/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  <w:t>[4]</w:t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  <w:fldChar w:fldCharType="end"/>
            </w:r>
          </w:p>
        </w:tc>
        <w:tc>
          <w:tcPr>
            <w:tcW w:w="6036" w:type="dxa"/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6/AA (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hoehnei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schininii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kuhlmannii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cardenasii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microsperma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simpsonii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4394" w:type="dxa"/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1/AA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duranensis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2/BB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gregoryi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magna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2/AABB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hypogaea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monticola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1/KK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batizocoi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27" w:type="dxa"/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RAPD</w:t>
            </w:r>
          </w:p>
        </w:tc>
      </w:tr>
      <w:tr w:rsidR="00585D28">
        <w:trPr>
          <w:jc w:val="center"/>
        </w:trPr>
        <w:tc>
          <w:tcPr>
            <w:tcW w:w="2187" w:type="dxa"/>
          </w:tcPr>
          <w:p w:rsidR="00585D28" w:rsidRDefault="000167B7">
            <w:pPr>
              <w:spacing w:after="120"/>
              <w:contextualSpacing/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Bechara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et al., 2010 </w:t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  <w:fldChar w:fldCharType="begin"/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  <w:instrText xml:space="preserve"> ADDIN EN.CITE &lt;EndNote&gt;&lt;Cite&gt;&lt;Author&gt;Bechara&lt;/Author&gt;&lt;Year&gt;2010&lt;/Year&gt;&lt;RecNum&gt;1615&lt;/RecNum&gt;&lt;DisplayText&gt;[5]&lt;/DisplayText&gt;&lt;record&gt;&lt;rec-number&gt;1615&lt;/rec-number&gt;&lt;foreign-keys&gt;&lt;key app="EN" db-id="x2pza5s9jz292lex2wovvrtc9wrdp5xes90x" tim</w:instrText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  <w:instrText>estamp="1543014495"&gt;1615&lt;/key&gt;&lt;/foreign-keys&gt;&lt;ref-type name="Journal Article"&gt;17&lt;/ref-type&gt;&lt;contributors&gt;&lt;authors&gt;&lt;author&gt;Bechara, Marcelo D&lt;/author&gt;&lt;author&gt;Moretzsohn, Márcio C&lt;/author&gt;&lt;author&gt;Palmieri, Darío A&lt;/author&gt;&lt;author&gt;Monteiro, Jomar P&lt;/author&gt;&lt;a</w:instrText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  <w:instrText>uthor&gt;Bacci Jr, Maurício&lt;/author&gt;&lt;author&gt;Martins Jr, Joaquim&lt;/author&gt;&lt;author&gt;Valls, José FM&lt;/author&gt;&lt;author&gt;Lopes, Catalina R&lt;/author&gt;&lt;author&gt;Gimenes, Marcos A&lt;/author&gt;&lt;/authors&gt;&lt;/contributors&gt;&lt;titles&gt;&lt;title&gt;&lt;style face="normal" font="default" size="100%"&gt;</w:instrText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  <w:instrText>Phylogenetic relationships in genus &lt;/style&gt;&lt;style face="italic" font="default" size="100%"&gt;Arachis&lt;/style&gt;&lt;style face="normal" font="default" size="100%"&gt; based on ITS and 5.8 S rDNA sequences&lt;/style&gt;&lt;/title&gt;&lt;secondary-title&gt;BMC Plant Biology&lt;/secondary-t</w:instrText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  <w:instrText>itle&gt;&lt;/titles&gt;&lt;periodical&gt;&lt;full-title&gt;BMC Plant Biology&lt;/full-title&gt;&lt;abbr-1&gt;BMC Plant Biol.&lt;/abbr-1&gt;&lt;abbr-2&gt;BMC Plant Biol&lt;/abbr-2&gt;&lt;/periodical&gt;&lt;pages&gt;255&lt;/pages&gt;&lt;volume&gt;10&lt;/volume&gt;&lt;number&gt;1&lt;/number&gt;&lt;dates&gt;&lt;year&gt;2010&lt;/year&gt;&lt;/dates&gt;&lt;isbn&gt;1471-2229&lt;/isbn&gt;&lt;ur</w:instrText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  <w:instrText>ls&gt;&lt;/urls&gt;&lt;electronic-resource-num&gt;10.1186/1471222910255&lt;/electronic-resource-num&gt;&lt;/record&gt;&lt;/Cite&gt;&lt;/EndNote&gt;</w:instrText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  <w:fldChar w:fldCharType="separate"/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  <w:t>[5]</w:t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</w:rPr>
              <w:fldChar w:fldCharType="end"/>
            </w:r>
          </w:p>
        </w:tc>
        <w:tc>
          <w:tcPr>
            <w:tcW w:w="6036" w:type="dxa"/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12/AA (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simpsonii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hoehnei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correntina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villosa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cardenasii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duranensis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schininii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microsperman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stenosperma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kuhlmannii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linearifolia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helodes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2/AABB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hypogaea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monticola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394" w:type="dxa"/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4/BB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williamsii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ipaënsis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valida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magna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1/DD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glandulifera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2/KK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cruziana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batizocoi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3/2n=18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decora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palustris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praecox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27" w:type="dxa"/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ITS (1&amp;2), 5.8s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rDNA</w:t>
            </w:r>
            <w:proofErr w:type="spellEnd"/>
          </w:p>
        </w:tc>
      </w:tr>
      <w:tr w:rsidR="00585D28">
        <w:trPr>
          <w:jc w:val="center"/>
        </w:trPr>
        <w:tc>
          <w:tcPr>
            <w:tcW w:w="2187" w:type="dxa"/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Friend et al., 2010 </w:t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fldChar w:fldCharType="begin"/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instrText xml:space="preserve"> ADDIN EN.CITE &lt;EndNote&gt;&lt;Cite&gt;&lt;Author&gt;Friend&lt;/Author&gt;&lt;Year&gt;2010&lt;/Year&gt;&lt;RecNum&gt;1610&lt;/RecNum&gt;&lt;DisplayText&gt;[6]&lt;/DisplayText&gt;&lt;record&gt;&lt;rec-number&gt;1610&lt;/rec-number&gt;&lt;foreign-keys&gt;&lt;key app="EN" db-id="x2pza5s9jz292lex2wovvrtc9wrdp5xes90x"</w:instrText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instrText xml:space="preserve"> timestamp="1543011962"&gt;1610&lt;/key&gt;&lt;/foreign-keys&gt;&lt;ref-type name="Journal Article"&gt;17&lt;/ref-type&gt;&lt;contributors&gt;&lt;authors&gt;&lt;author&gt;Friend, S. A.&lt;/author&gt;&lt;author&gt;Quandt, D.&lt;/author&gt;&lt;author&gt;Tallury, S. P.&lt;/author&gt;&lt;author&gt;Stalker, H. T.&lt;/author&gt;&lt;author&gt;Hilu, K. W.</w:instrText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instrText>&lt;/author&gt;&lt;/authors&gt;&lt;/contributors&gt;&lt;titles&gt;&lt;title&gt;&lt;style face="normal" font="default" size="100%"&gt;Species, genomes, and section relationships in the genus &lt;/style&gt;&lt;style face="italic" font="default" size="100%"&gt;Arachis&lt;/style&gt;&lt;style face="normal" font="defa</w:instrText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instrText>ult" size="100%"&gt; (Fabaceae): a molecular phylogeny&lt;/style&gt;&lt;/title&gt;&lt;secondary-title&gt;Plant Systematics and Evolution&lt;/secondary-title&gt;&lt;/titles&gt;&lt;periodical&gt;&lt;full-title&gt;Plant Systematics and Evolution&lt;/full-title&gt;&lt;abbr-1&gt;Plant Syst. Evol.&lt;/abbr-1&gt;&lt;abbr-2&gt;Plan</w:instrText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instrText>t Syst Evol&lt;/abbr-2&gt;&lt;/periodical&gt;&lt;pages&gt;185-199&lt;/pages&gt;&lt;volume&gt;290&lt;/volume&gt;&lt;number&gt;1-4&lt;/number&gt;&lt;dates&gt;&lt;year&gt;2010&lt;/year&gt;&lt;/dates&gt;&lt;isbn&gt;0378-2697&lt;/isbn&gt;&lt;urls&gt;&lt;/urls&gt;&lt;electronic-resource-num&gt;10.1007/s00606-010-0360-8&lt;/electronic-resource-num&gt;&lt;/record&gt;&lt;/Cite&gt;&lt;/</w:instrText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instrText>EndNote&gt;</w:instrText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t>[6]</w:t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fldChar w:fldCharType="end"/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 ExcludeAuth="1" ExcludeYear="1"&gt;&lt;Author&gt;Friend&lt;/Author&gt;&lt;Year&gt;2010&lt;/Year&gt;&lt;RecNum&gt;1610&lt;/RecNum&gt;&lt;record&gt;&lt;rec-number&gt;1610&lt;/rec-number&gt;&lt;foreign-keys&gt;&lt;key app="EN" db-id="x2pza5s9jz292lex2wovvrtc9wrdp5xes90x"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timestamp="1543011962"&gt;1610&lt;/key&gt;&lt;/foreign-keys&gt;&lt;ref-type name="Journal Article"&gt;17&lt;/ref-type&gt;&lt;contributors&gt;&lt;authors&gt;&lt;author&gt;Friend, S. A.&lt;/author&gt;&lt;author&gt;Quandt, D.&lt;/author&gt;&lt;author&gt;Tallury, S. P.&lt;/author&gt;&lt;author&gt;Stalker, H. T.&lt;/author&gt;&lt;author&gt;Hilu, K. W.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>&lt;/author&gt;&lt;/authors&gt;&lt;/contributors&gt;&lt;titles&gt;&lt;title&gt;&lt;style face="normal" font="default" size="100%"&gt;Species, genomes, and section relationships in the genus &lt;/style&gt;&lt;style face="italic" font="default" size="100%"&gt;Arachis&lt;/style&gt;&lt;style face="normal" font="defa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>ult" size="100%"&gt; (Fabaceae): a molecular phylogeny&lt;/style&gt;&lt;/title&gt;&lt;secondary-title&gt;Plant Systematics and Evolution&lt;/secondary-title&gt;&lt;/titles&gt;&lt;periodical&gt;&lt;full-title&gt;Plant Systematics and Evolution&lt;/full-title&gt;&lt;abbr-1&gt;Plant Syst. Evol.&lt;/abbr-1&gt;&lt;abbr-2&gt;Plan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>t Syst Evol&lt;/abbr-2&gt;&lt;/periodical&gt;&lt;pages&gt;185-199&lt;/pages&gt;&lt;volume&gt;290&lt;/volume&gt;&lt;number&gt;1-4&lt;/number&gt;&lt;dates&gt;&lt;year&gt;2010&lt;/year&gt;&lt;/dates&gt;&lt;isbn&gt;0378-2697&lt;/isbn&gt;&lt;urls&gt;&lt;/urls&gt;&lt;electronic-resource-num&gt;10.1007/s00606-010-0360-8&lt;/electronic-resource-num&gt;&lt;/record&gt;&lt;/Cite&gt;&lt;/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>EndNote&gt;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6036" w:type="dxa"/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8/AA (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correntina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duranensis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herzogii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kempff-mercadoi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kuhlmannii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helodes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diogoi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hoehnei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2/AABB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hypogaea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monticola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394" w:type="dxa"/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4/BB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valida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magna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ipaënsis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williamsii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2/AABB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hypogaea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monticola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1/DD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glandulifera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2/FF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trinitensis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benensis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2/KK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cruziana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batizocoi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2/2n=18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palustris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praecox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27" w:type="dxa"/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ITS</w:t>
            </w:r>
          </w:p>
        </w:tc>
      </w:tr>
      <w:tr w:rsidR="00585D28">
        <w:trPr>
          <w:jc w:val="center"/>
        </w:trPr>
        <w:tc>
          <w:tcPr>
            <w:tcW w:w="2187" w:type="dxa"/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Friend et al., 2010 </w:t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fldChar w:fldCharType="begin"/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instrText xml:space="preserve"> ADDIN EN.CITE &lt;EndNote&gt;&lt;Cite&gt;&lt;Author&gt;Friend&lt;/Author&gt;&lt;Year&gt;2010&lt;/Year&gt;&lt;RecNum&gt;1610&lt;/RecNum&gt;&lt;</w:instrText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instrText>DisplayText&gt;[6]&lt;/DisplayText&gt;&lt;record&gt;&lt;rec-number&gt;1610&lt;/rec-number&gt;&lt;foreign-keys&gt;&lt;key app="EN" db-id="x2pza5s9jz292lex2wovvrtc9wrdp5xes90x" timestamp="1543011962"&gt;1610&lt;/key&gt;&lt;/foreign-keys&gt;&lt;ref-type name="Journal Article"&gt;17&lt;/ref-type&gt;&lt;contributors&gt;&lt;authors&gt;</w:instrText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instrText>&lt;author&gt;Friend, S. A.&lt;/author&gt;&lt;author&gt;Quandt, D.&lt;/author&gt;&lt;author&gt;Tallury, S. P.&lt;/author&gt;&lt;author&gt;Stalker, H. T.&lt;/author&gt;&lt;author&gt;Hilu, K. W.&lt;/author&gt;&lt;/authors&gt;&lt;/contributors&gt;&lt;titles&gt;&lt;title&gt;&lt;style face="normal" font="default" size="100%"&gt;Species, genomes, and</w:instrText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instrText xml:space="preserve"> section relationships in the genus &lt;/style&gt;&lt;style face="italic" font="default" size="100%"&gt;Arachis&lt;/style&gt;&lt;style face="normal" font="default" size="100%"&gt; (Fabaceae): a molecular phylogeny&lt;/style&gt;&lt;/title&gt;&lt;secondary-title&gt;Plant Systematics and Evolution&lt;/s</w:instrText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instrText>econdary-title&gt;&lt;/titles&gt;&lt;periodical&gt;&lt;full-title&gt;Plant Systematics and Evolution&lt;/full-title&gt;&lt;abbr-1&gt;Plant Syst. Evol.&lt;/abbr-1&gt;&lt;abbr-2&gt;Plant Syst Evol&lt;/abbr-2&gt;&lt;/periodical&gt;&lt;pages&gt;185-199&lt;/pages&gt;&lt;volume&gt;290&lt;/volume&gt;&lt;number&gt;1-4&lt;/number&gt;&lt;dates&gt;&lt;year&gt;2010&lt;/year</w:instrText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instrText>&gt;&lt;/dates&gt;&lt;isbn&gt;0378-2697&lt;/isbn&gt;&lt;urls&gt;&lt;/urls&gt;&lt;electronic-resource-num&gt;10.1007/s00606-010-0360-8&lt;/electronic-resource-num&gt;&lt;/record&gt;&lt;/Cite&gt;&lt;/EndNote&gt;</w:instrText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t>[6]</w:t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fldChar w:fldCharType="end"/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 ExcludeAuth="1" ExcludeYear="1"&gt;&lt;Author&gt;Friend&lt;/Author&gt;&lt;Year&gt;2010&lt;/Year&gt;&lt;R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>ecNum&gt;1610&lt;/RecNum&gt;&lt;record&gt;&lt;rec-number&gt;1610&lt;/rec-number&gt;&lt;foreign-keys&gt;&lt;key app="EN" db-id="x2pza5s9jz292lex2wovvrtc9wrdp5xes90x" timestamp="1543011962"&gt;1610&lt;/key&gt;&lt;/foreign-keys&gt;&lt;ref-type name="Journal Article"&gt;17&lt;/ref-type&gt;&lt;contributors&gt;&lt;authors&gt;&lt;author&gt;Fr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>iend, S. A.&lt;/author&gt;&lt;author&gt;Quandt, D.&lt;/author&gt;&lt;author&gt;Tallury, S. P.&lt;/author&gt;&lt;author&gt;Stalker, H. T.&lt;/author&gt;&lt;author&gt;Hilu, K. W.&lt;/author&gt;&lt;/authors&gt;&lt;/contributors&gt;&lt;titles&gt;&lt;title&gt;&lt;style face="normal" font="default" size="100%"&gt;Species, genomes, and section r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>elationships in the genus &lt;/style&gt;&lt;style face="italic" font="default" size="100%"&gt;Arachis&lt;/style&gt;&lt;style face="normal" font="default" size="100%"&gt; (Fabaceae): a molecular phylogeny&lt;/style&gt;&lt;/title&gt;&lt;secondary-title&gt;Plant Systematics and Evolution&lt;/secondary-t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>itle&gt;&lt;/titles&gt;&lt;periodical&gt;&lt;full-title&gt;Plant Systematics and Evolution&lt;/full-title&gt;&lt;abbr-1&gt;Plant Syst. Evol.&lt;/abbr-1&gt;&lt;abbr-2&gt;Plant Syst Evol&lt;/abbr-2&gt;&lt;/periodical&gt;&lt;pages&gt;185-199&lt;/pages&gt;&lt;volume&gt;290&lt;/volume&gt;&lt;number&gt;1-4&lt;/number&gt;&lt;dates&gt;&lt;year&gt;2010&lt;/year&gt;&lt;/dates&gt;&lt;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>isbn&gt;0378-2697&lt;/isbn&gt;&lt;urls&gt;&lt;/urls&gt;&lt;electronic-resource-num&gt;10.1007/s00606-010-0360-8&lt;/electronic-resource-num&gt;&lt;/record&gt;&lt;/Cite&gt;&lt;/EndNote&gt;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6036" w:type="dxa"/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8/AA (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correntina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duranensis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herzogii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kempff-mercadoi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kuhlmannii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helodes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diogoi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hoehnei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2/AABB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hypogaea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monticola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394" w:type="dxa"/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4/BB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valida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magna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ipaënsis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williamsii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1/DD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glandulifera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2/FF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trinitensis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benensis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2/KK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cruziana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batizocoi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2/2n=18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palustris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praecox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27" w:type="dxa"/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trn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-F (chloroplast)</w:t>
            </w:r>
          </w:p>
        </w:tc>
      </w:tr>
      <w:tr w:rsidR="00585D28">
        <w:trPr>
          <w:jc w:val="center"/>
        </w:trPr>
        <w:tc>
          <w:tcPr>
            <w:tcW w:w="2187" w:type="dxa"/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Wang et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al., 2011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fldChar w:fldCharType="begin"/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instrText xml:space="preserve"> ADDIN EN.CITE &lt;EndNote&gt;&lt;Cite&gt;&lt;Author&gt;Wang&lt;/Author&gt;&lt;Year&gt;2011&lt;/Year&gt;&lt;RecNum&gt;1614&lt;/RecNum&gt;&lt;DisplayText&gt;[7]&lt;/DisplayText&gt;&lt;record&gt;&lt;rec-number&gt;1614&lt;/rec-number&gt;&lt;foreign-keys&gt;&lt;key app="EN" db-id="x2pza5s9jz292lex2wovvrtc9wrdp5xes90x" timestamp="154301</w:instrText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instrText>4428"&gt;1614&lt;/key&gt;&lt;/foreign-keys&gt;&lt;ref-type name="Journal Article"&gt;17&lt;/ref-type&gt;&lt;contributors&gt;&lt;authors&gt;&lt;author&gt;Wang, Chuan Tang&lt;/author&gt;&lt;author&gt;Wang, Xiu Zhen&lt;/author&gt;&lt;author&gt;Tang, Yue Yi&lt;/author&gt;&lt;author&gt;Chen, Dian Xu&lt;/author&gt;&lt;author&gt;Cui, Feng Gao&lt;/author&gt;&lt;au</w:instrText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instrText>thor&gt;Zhang, Jian Cheng&lt;/author&gt;&lt;author&gt;Yu, Shan Lin&lt;/author&gt;&lt;/authors&gt;&lt;/contributors&gt;&lt;titles&gt;&lt;title&gt;&lt;style face="normal" font="default" size="100%"&gt;Phylogeny of &lt;/style&gt;&lt;style face="italic" font="default" size="100%"&gt;Arachis&lt;/style&gt;&lt;style face="normal" fon</w:instrText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instrText>t="default" size="100%"&gt; based on internal transcribed spacer sequences&lt;/style&gt;&lt;/title&gt;&lt;secondary-title&gt;Genetic Resources and Crop Evolution&lt;/secondary-title&gt;&lt;/titles&gt;&lt;periodical&gt;&lt;full-title&gt;Genetic Resources and Crop Evolution&lt;/full-title&gt;&lt;abbr-1&gt;Genet. R</w:instrText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instrText>esour. Crop Evol.&lt;/abbr-1&gt;&lt;abbr-2&gt;Genet Resour Crop Evol&lt;/abbr-2&gt;&lt;/periodical&gt;&lt;pages&gt;311-319&lt;/pages&gt;&lt;volume&gt;58&lt;/volume&gt;&lt;number&gt;2&lt;/number&gt;&lt;dates&gt;&lt;year&gt;2011&lt;/year&gt;&lt;/dates&gt;&lt;isbn&gt;0925-9864&lt;/isbn&gt;&lt;urls&gt;&lt;/urls&gt;&lt;electronic-resource-num&gt;10.1007/s10722-010-9576-2&lt;/</w:instrText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instrText>electronic-resource-num&gt;&lt;/record&gt;&lt;/Cite&gt;&lt;/EndNote&gt;</w:instrText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t>[7]</w:t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fldChar w:fldCharType="end"/>
            </w:r>
          </w:p>
        </w:tc>
        <w:tc>
          <w:tcPr>
            <w:tcW w:w="6036" w:type="dxa"/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14/AA (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hoehnei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diogoi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correntina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villosa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cardenasii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simpsonii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duranensis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schininii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microsperma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kempff-mercadoi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stenosperma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kuhlmannii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linearifolia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helodes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2/AABB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hypogaea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monticola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394" w:type="dxa"/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4/BB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williamsii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ipaënsis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valida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magna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1/DD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glandulifera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2/KK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cruziana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batizocoi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3/2n=18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decora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palustris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praecox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27" w:type="dxa"/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ITS</w:t>
            </w:r>
          </w:p>
        </w:tc>
      </w:tr>
      <w:tr w:rsidR="00585D28">
        <w:trPr>
          <w:jc w:val="center"/>
        </w:trPr>
        <w:tc>
          <w:tcPr>
            <w:tcW w:w="2187" w:type="dxa"/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Moretzsohn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et al., 2012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fldChar w:fldCharType="begin"/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instrText xml:space="preserve"> ADDIN EN.CITE &lt;</w:instrText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instrText>EndNote&gt;&lt;Cite&gt;&lt;Author&gt;Moretzsohn&lt;/Author&gt;&lt;Year&gt;2012&lt;/Year&gt;&lt;RecNum&gt;1601&lt;/RecNum&gt;&lt;DisplayText&gt;[8]&lt;/DisplayText&gt;&lt;record&gt;&lt;rec-number&gt;1601&lt;/rec-number&gt;&lt;foreign-keys&gt;&lt;key app="EN" db-id="x2pza5s9jz292lex2wovvrtc9wrdp5xes90x" timestamp="1543009746"&gt;1601&lt;/key&gt;&lt;/fo</w:instrText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instrText>reign-keys&gt;&lt;ref-type name="Journal Article"&gt;17&lt;/ref-type&gt;&lt;contributors&gt;&lt;authors&gt;&lt;author&gt;Moretzsohn, Márcio C&lt;/author&gt;&lt;author&gt;Gouvea, Ediene G&lt;/author&gt;&lt;author&gt;Inglis, Peter W&lt;/author&gt;&lt;author&gt;Leal-Bertioli, Soraya C M&lt;/author&gt;&lt;author&gt;Valls, José F M&lt;/author&gt;</w:instrText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instrText>&lt;author&gt;Bertioli, David J&lt;/author&gt;&lt;/authors&gt;&lt;/contributors&gt;&lt;titles&gt;&lt;title&gt;&lt;style face="normal" font="default" size="100%"&gt;A study of the relationships of cultivated peanut (&lt;/style&gt;&lt;style face="italic" font="default" size="100%"&gt;Arachis hypogaea&lt;/style&gt;&lt;st</w:instrText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instrText>yle face="normal" font="default" size="100%"&gt;) and its most closely related wild species using intron sequences and microsatellite markers&lt;/style&gt;&lt;/title&gt;&lt;secondary-title&gt;Annals of Botany&lt;/secondary-title&gt;&lt;/titles&gt;&lt;periodical&gt;&lt;full-title&gt;Annals of Botany&lt;/</w:instrText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instrText>full-title&gt;&lt;abbr-1&gt;Ann. Bot.&lt;/abbr-1&gt;&lt;abbr-2&gt;Ann Bot&lt;/abbr-2&gt;&lt;/periodical&gt;&lt;pages&gt;113-126&lt;/pages&gt;&lt;volume&gt;111&lt;/volume&gt;&lt;number&gt;1&lt;/number&gt;&lt;dates&gt;&lt;year&gt;2012&lt;/year&gt;&lt;/dates&gt;&lt;isbn&gt;1095-8290&lt;/isbn&gt;&lt;urls&gt;&lt;/urls&gt;&lt;electronic-resource-num&gt;10.1093/aob/mcs237&lt;/electronic</w:instrText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instrText>-resource-num&gt;&lt;/record&gt;&lt;/Cite&gt;&lt;/EndNote&gt;</w:instrText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t>[8]</w:t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fldChar w:fldCharType="end"/>
            </w:r>
          </w:p>
        </w:tc>
        <w:tc>
          <w:tcPr>
            <w:tcW w:w="6036" w:type="dxa"/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>14/AA (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v-SE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v-SE"/>
              </w:rPr>
              <w:t>cardenasii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v-SE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v-SE"/>
              </w:rPr>
              <w:t>schininii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v-SE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v-SE"/>
              </w:rPr>
              <w:t>hoehnei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v-SE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v-SE"/>
              </w:rPr>
              <w:t>duranensis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v-SE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v-SE"/>
              </w:rPr>
              <w:t>kuhlmannii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v-SE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v-SE"/>
              </w:rPr>
              <w:t>microsperman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v-SE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v-SE"/>
              </w:rPr>
              <w:t>simpsonii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v-SE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v-SE"/>
              </w:rPr>
              <w:t>stenosperma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v-SE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v-SE"/>
              </w:rPr>
              <w:t>villosa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v-SE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v-SE"/>
              </w:rPr>
              <w:t>correntina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v-SE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v-SE"/>
              </w:rPr>
              <w:t>kempff-mercadoi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v-SE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v-SE"/>
              </w:rPr>
              <w:t>diogoi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v-SE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v-SE"/>
              </w:rPr>
              <w:t>helodes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v-SE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v-SE"/>
              </w:rPr>
              <w:t>linearifolia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>1/BB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sv-SE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sv-SE"/>
              </w:rPr>
              <w:t>valida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>2/AABB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sv-SE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sv-SE"/>
              </w:rPr>
              <w:t>hypogaea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sv-SE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sv-SE"/>
              </w:rPr>
              <w:t>monticola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>1/DD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sv-SE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sv-SE"/>
              </w:rPr>
              <w:t>glandulifera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>3/KK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sv-SE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sv-SE"/>
              </w:rPr>
              <w:t>cruziana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sv-SE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sv-SE"/>
              </w:rPr>
              <w:t>krapovickasii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sv-SE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sv-SE"/>
              </w:rPr>
              <w:t>batizocoi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)</w:t>
            </w:r>
          </w:p>
        </w:tc>
        <w:tc>
          <w:tcPr>
            <w:tcW w:w="4394" w:type="dxa"/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4/BB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williamsii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gregoryi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magna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ipaënsis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2/AABB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hypogaea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monticola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3/2n=18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decora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palustris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praecox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27" w:type="dxa"/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introns</w:t>
            </w:r>
          </w:p>
        </w:tc>
      </w:tr>
      <w:tr w:rsidR="00585D28">
        <w:trPr>
          <w:jc w:val="center"/>
        </w:trPr>
        <w:tc>
          <w:tcPr>
            <w:tcW w:w="2187" w:type="dxa"/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Moretzsohn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et al., 2012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 </w:t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  <w:lang w:val="sv-SE"/>
              </w:rPr>
              <w:fldChar w:fldCharType="begin"/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  <w:lang w:val="sv-SE"/>
              </w:rPr>
              <w:instrText xml:space="preserve"> ADDIN EN.CITE &lt;EndNote&gt;&lt;Cite&gt;&lt;Author&gt;Moretzsohn&lt;/Author&gt;&lt;Year&gt;2012&lt;/Year&gt;&lt;RecNum&gt;1601&lt;/RecNum&gt;&lt;DisplayText&gt;[8]&lt;/DisplayText&gt;&lt;record&gt;&lt;rec-number&gt;1601&lt;/rec-number&gt;&lt;foreign-keys&gt;&lt;key app="EN" db-</w:instrText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  <w:lang w:val="sv-SE"/>
              </w:rPr>
              <w:instrText>id="x2pza5s9jz292lex2wovvrtc9wrdp5xes90x" timestamp="1543009746"&gt;1601&lt;/key&gt;&lt;/foreign-keys&gt;&lt;ref-type name="Journal Article"&gt;17&lt;/ref-type&gt;&lt;contributors&gt;&lt;authors&gt;&lt;author&gt;Moretzsohn, Márcio C&lt;/author&gt;&lt;author&gt;Gouvea, Ediene G&lt;/author&gt;&lt;author&gt;Inglis, Peter W&lt;/au</w:instrText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  <w:lang w:val="sv-SE"/>
              </w:rPr>
              <w:instrText>thor&gt;&lt;author&gt;Leal-Bertioli, Soraya C M&lt;/author&gt;&lt;author&gt;Valls, José F M&lt;/author&gt;&lt;author&gt;Bertioli, David J&lt;/author&gt;&lt;/authors&gt;&lt;/contributors&gt;&lt;titles&gt;&lt;title&gt;&lt;style face="normal" font="default" size="100%"&gt;A study of the relationships of cultivated peanut (&lt;/st</w:instrText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  <w:lang w:val="sv-SE"/>
              </w:rPr>
              <w:instrText>yle&gt;&lt;style face="italic" font="default" size="100%"&gt;Arachis hypogaea&lt;/style&gt;&lt;style face="normal" font="default" size="100%"&gt;) and its most closely related wild species using intron sequences and microsatellite markers&lt;/style&gt;&lt;/title&gt;&lt;secondary-title&gt;Annals</w:instrText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  <w:lang w:val="sv-SE"/>
              </w:rPr>
              <w:instrText xml:space="preserve"> of Botany&lt;/secondary-title&gt;&lt;/titles&gt;&lt;periodical&gt;&lt;full-title&gt;Annals of Botany&lt;/full-title&gt;&lt;abbr-1&gt;Ann. Bot.&lt;/abbr-1&gt;&lt;abbr-2&gt;Ann Bot&lt;/abbr-2&gt;&lt;/periodical&gt;&lt;pages&gt;113-126&lt;/pages&gt;&lt;volume&gt;111&lt;/volume&gt;&lt;number&gt;1&lt;/number&gt;&lt;dates&gt;&lt;year&gt;2012&lt;/year&gt;&lt;/dates&gt;&lt;isbn&gt;1095-</w:instrText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  <w:lang w:val="sv-SE"/>
              </w:rPr>
              <w:instrText>8290&lt;/isbn&gt;&lt;urls&gt;&lt;/urls&gt;&lt;electronic-resource-num&gt;10.1093/aob/mcs237&lt;/electronic-resource-num&gt;&lt;/record&gt;&lt;/Cite&gt;&lt;/EndNote&gt;</w:instrText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  <w:lang w:val="sv-SE"/>
              </w:rPr>
              <w:fldChar w:fldCharType="separate"/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  <w:lang w:val="sv-SE"/>
              </w:rPr>
              <w:t>[8]</w:t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  <w:lang w:val="sv-SE"/>
              </w:rPr>
              <w:fldChar w:fldCharType="end"/>
            </w:r>
          </w:p>
        </w:tc>
        <w:tc>
          <w:tcPr>
            <w:tcW w:w="6036" w:type="dxa"/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>14/AA (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v-SE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v-SE"/>
              </w:rPr>
              <w:t>cardenasii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v-SE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v-SE"/>
              </w:rPr>
              <w:t>diogoi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v-SE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v-SE"/>
              </w:rPr>
              <w:t>linearifolia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v-SE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v-SE"/>
              </w:rPr>
              <w:t>kuhlmannii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v-SE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v-SE"/>
              </w:rPr>
              <w:t>helodes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v-SE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v-SE"/>
              </w:rPr>
              <w:t>kuhlmannii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v-SE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v-SE"/>
              </w:rPr>
              <w:t>stenosperma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v-SE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v-SE"/>
              </w:rPr>
              <w:t>kempff-mercadoi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v-SE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v-SE"/>
              </w:rPr>
              <w:t>microsperman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 xml:space="preserve">, A. simpsonii,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v-SE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v-SE"/>
              </w:rPr>
              <w:t>duranensis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v-SE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v-SE"/>
              </w:rPr>
              <w:t>villosa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v-SE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v-SE"/>
              </w:rPr>
              <w:t>correntina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v-SE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v-SE"/>
              </w:rPr>
              <w:t>hoehnei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>), 1/BB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sv-SE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sv-SE"/>
              </w:rPr>
              <w:t>valida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>1/DD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sv-SE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sv-SE"/>
              </w:rPr>
              <w:t>glandulifera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>1/FF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sv-SE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sv-SE"/>
              </w:rPr>
              <w:t>benensis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>3/KK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sv-SE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sv-SE"/>
              </w:rPr>
              <w:t>cruziana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sv-SE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sv-SE"/>
              </w:rPr>
              <w:t>krapovickasii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sv-SE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sv-SE"/>
              </w:rPr>
              <w:t>batizocoi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>3/2n=18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sv-SE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sv-SE"/>
              </w:rPr>
              <w:t>decora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sv-SE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sv-SE"/>
              </w:rPr>
              <w:t>palustris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sv-SE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sv-SE"/>
              </w:rPr>
              <w:t>praecox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)</w:t>
            </w:r>
          </w:p>
        </w:tc>
        <w:tc>
          <w:tcPr>
            <w:tcW w:w="4394" w:type="dxa"/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1/AA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schininii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5/BB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gregoryi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magna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williamsii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ipaënsis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valida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27" w:type="dxa"/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SSRs</w:t>
            </w:r>
          </w:p>
        </w:tc>
      </w:tr>
      <w:tr w:rsidR="00585D28">
        <w:trPr>
          <w:jc w:val="center"/>
        </w:trPr>
        <w:tc>
          <w:tcPr>
            <w:tcW w:w="2187" w:type="dxa"/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He et al., 2014 </w:t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  <w:lang w:val="sv-SE"/>
              </w:rPr>
              <w:fldChar w:fldCharType="begin"/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  <w:lang w:val="sv-SE"/>
              </w:rPr>
              <w:instrText xml:space="preserve"> ADDIN EN.CITE &lt;EndNote&gt;&lt;Cite&gt;&lt;Author&gt;He&lt;/Author&gt;&lt;Year&gt;2014&lt;/Year&gt;&lt;RecNum&gt;1665&lt;/RecNum&gt;&lt;DisplayText&gt;[9]&lt;/DisplayText&gt;&lt;record&gt;&lt;rec-number&gt;1665&lt;/rec-number&gt;</w:instrText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  <w:lang w:val="sv-SE"/>
              </w:rPr>
              <w:instrText>&lt;foreign-keys&gt;&lt;key app="EN" db-id="x2pza5s9jz292lex2wovvrtc9wrdp5xes90x" timestamp="1543275451"&gt;1665&lt;/key&gt;&lt;/foreign-keys&gt;&lt;ref-type name="Journal Article"&gt;17&lt;/ref-type&gt;&lt;contributors&gt;&lt;authors&gt;&lt;author&gt;He, Guo Hao&lt;/author&gt;&lt;author&gt;Barkley, Noelle A&lt;/author&gt;&lt;aut</w:instrText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  <w:lang w:val="sv-SE"/>
              </w:rPr>
              <w:instrText>hor&gt;Zhao, Yong Li&lt;/author&gt;&lt;author&gt;Yuan, Mei&lt;/author&gt;&lt;author&gt;Prakash, C. S.&lt;/author&gt;&lt;/authors&gt;&lt;/contributors&gt;&lt;titles&gt;&lt;title&gt;&lt;style face="normal" font="default" size="100%"&gt;Phylogenetic relationships of species of genus &lt;/style&gt;&lt;style face="italic" font="def</w:instrText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  <w:lang w:val="sv-SE"/>
              </w:rPr>
              <w:instrText>ault" size="100%"&gt;Arachis&lt;/style&gt;&lt;style face="normal" font="default" size="100%"&gt; based on genic sequences&lt;/style&gt;&lt;/title&gt;&lt;secondary-title&gt;Genome&lt;/secondary-title&gt;&lt;/titles&gt;&lt;periodical&gt;&lt;full-title&gt;Genome&lt;/full-title&gt;&lt;abbr-1&gt;Genome&lt;/abbr-1&gt;&lt;abbr-2&gt;Genome&lt;/ab</w:instrText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  <w:lang w:val="sv-SE"/>
              </w:rPr>
              <w:instrText>br-2&gt;&lt;/periodical&gt;&lt;pages&gt;327-334&lt;/pages&gt;&lt;volume&gt;57&lt;/volume&gt;&lt;number&gt;6&lt;/number&gt;&lt;dates&gt;&lt;year&gt;2014&lt;/year&gt;&lt;/dates&gt;&lt;isbn&gt;0831-2796&lt;/isbn&gt;&lt;urls&gt;&lt;/urls&gt;&lt;electronic-resource-num&gt;10.1139/gen-2014-0037&lt;/electronic-resource-num&gt;&lt;/record&gt;&lt;/Cite&gt;&lt;/EndNote&gt;</w:instrText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  <w:lang w:val="sv-SE"/>
              </w:rPr>
              <w:fldChar w:fldCharType="separate"/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  <w:lang w:val="sv-SE"/>
              </w:rPr>
              <w:t>[9]</w:t>
            </w:r>
            <w:r>
              <w:rPr>
                <w:rFonts w:ascii="Times New Roman" w:eastAsiaTheme="majorEastAsia" w:hAnsi="Times New Roman" w:cs="Times New Roman"/>
                <w:color w:val="404040" w:themeColor="text1" w:themeTint="BF"/>
                <w:sz w:val="18"/>
                <w:szCs w:val="18"/>
                <w:lang w:val="sv-SE"/>
              </w:rPr>
              <w:fldChar w:fldCharType="end"/>
            </w:r>
          </w:p>
        </w:tc>
        <w:tc>
          <w:tcPr>
            <w:tcW w:w="6036" w:type="dxa"/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3/AA (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diogoi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duranensis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stenosperma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4394" w:type="dxa"/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1/BB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ipaënsis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1/DD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glandulifera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27" w:type="dxa"/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gene-related sequences</w:t>
            </w:r>
          </w:p>
        </w:tc>
      </w:tr>
      <w:tr w:rsidR="00585D28">
        <w:trPr>
          <w:jc w:val="center"/>
        </w:trPr>
        <w:tc>
          <w:tcPr>
            <w:tcW w:w="2187" w:type="dxa"/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Leal-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Bertioli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et al., 2014 </w:t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fldChar w:fldCharType="begin"/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instrText xml:space="preserve"> ADDIN EN.CITE &lt;EndNote&gt;&lt;Cite&gt;&lt;Author&gt;Leal-Bertioli&lt;/Author&gt;&lt;Year&gt;2014&lt;/Year&gt;&lt;RecNum&gt;1662&lt;/RecNum&gt;&lt;DisplayText&gt;[10]&lt;</w:instrText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instrText>/DisplayText&gt;&lt;record&gt;&lt;rec-number&gt;1662&lt;/rec-number&gt;&lt;foreign-keys&gt;&lt;key app="EN" db-id="x2pza5s9jz292lex2wovvrtc9wrdp5xes90x" timestamp="1543275156"&gt;1662&lt;/key&gt;&lt;/foreign-keys&gt;&lt;ref-type name="Journal Article"&gt;17&lt;/ref-type&gt;&lt;contributors&gt;&lt;authors&gt;&lt;author&gt;Leal-Ber</w:instrText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instrText>tioli, Soraya C M&lt;/author&gt;&lt;author&gt;Santos, Silvio P&lt;/author&gt;&lt;author&gt;Dantas, Karinne M&lt;/author&gt;&lt;author&gt;Inglis, Peter W&lt;/author&gt;&lt;author&gt;Nielen, Stephan&lt;/author&gt;&lt;author&gt;Araujo, Ana C G&lt;/author&gt;&lt;author&gt;Silva, Joseane P&lt;/author&gt;&lt;author&gt;Cavalcante, Uiara&lt;/author&gt;</w:instrText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instrText>&lt;author&gt;Guimaraes, Patricia M&lt;/author&gt;&lt;author&gt;Brasileiro, Ana Cristina M&lt;/author&gt;&lt;/authors&gt;&lt;/contributors&gt;&lt;titles&gt;&lt;title&gt;Arachis batizocoi: a study of its relationship to cultivated peanut (A. hypogaea) and its potential for introgression of wild genes int</w:instrText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instrText>o the peanut crop using induced allotetraploids&lt;/title&gt;&lt;secondary-title&gt;Annals of Botany&lt;/secondary-title&gt;&lt;/titles&gt;&lt;periodical&gt;&lt;full-title&gt;Annals of Botany&lt;/full-title&gt;&lt;abbr-1&gt;Ann. Bot.&lt;/abbr-1&gt;&lt;abbr-2&gt;Ann Bot&lt;/abbr-2&gt;&lt;/periodical&gt;&lt;pages&gt;237-249&lt;/pages&gt;&lt;vo</w:instrText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instrText>lume&gt;115&lt;/volume&gt;&lt;number&gt;2&lt;/number&gt;&lt;dates&gt;&lt;year&gt;2014&lt;/year&gt;&lt;/dates&gt;&lt;isbn&gt;1095-8290&lt;/isbn&gt;&lt;urls&gt;&lt;/urls&gt;&lt;electronic-resource-num&gt;10.1093/aob/mcu237&lt;/electronic-resource-num&gt;&lt;/record&gt;&lt;/Cite&gt;&lt;/EndNote&gt;</w:instrText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t>[10]</w:t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fldChar w:fldCharType="end"/>
            </w:r>
          </w:p>
        </w:tc>
        <w:tc>
          <w:tcPr>
            <w:tcW w:w="6036" w:type="dxa"/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2/AA (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stenosperma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duranensis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4394" w:type="dxa"/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2/BB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ipaën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sis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magna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1/KK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batizocoi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27" w:type="dxa"/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 intron sequences</w:t>
            </w:r>
          </w:p>
        </w:tc>
      </w:tr>
      <w:tr w:rsidR="00585D28">
        <w:trPr>
          <w:jc w:val="center"/>
        </w:trPr>
        <w:tc>
          <w:tcPr>
            <w:tcW w:w="2187" w:type="dxa"/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Yin et al., 2017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fldChar w:fldCharType="begin"/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instrText xml:space="preserve"> ADDIN EN.CITE &lt;EndNote&gt;&lt;Cite&gt;&lt;Author&gt;Yin&lt;/Author&gt;&lt;Year&gt;2017&lt;/Year&gt;&lt;RecNum&gt;1611&lt;/RecNum&gt;&lt;DisplayText&gt;[11]&lt;/DisplayText&gt;&lt;record&gt;&lt;rec-number&gt;1611&lt;/rec-number&gt;&lt;foreign-keys&gt;&lt;key app="EN</w:instrText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instrText>" db-id="x2pza5s9jz292lex2wovvrtc9wrdp5xes90x" timestamp="1543012008"&gt;1611&lt;/key&gt;&lt;/foreign-keys&gt;&lt;ref-type name="Journal Article"&gt;17&lt;/ref-type&gt;&lt;contributors&gt;&lt;authors&gt;&lt;author&gt;Yin, Dong Mei&lt;/author&gt;&lt;author&gt;Wang, Yun&lt;/author&gt;&lt;author&gt;Zhang, Xing Guo&lt;/author&gt;&lt;aut</w:instrText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instrText>hor&gt;Ma, Xing Li&lt;/author&gt;&lt;author&gt;He, Xiao Yan&lt;/author&gt;&lt;author&gt;Zhang, Jian Hang&lt;/author&gt;&lt;/authors&gt;&lt;/contributors&gt;&lt;titles&gt;&lt;title&gt;&lt;style face="normal" font="default" size="100%"&gt;Development of chloroplast genome resources for peanut (&lt;/style&gt;&lt;style face="itali</w:instrText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instrText>c" font="default" size="100%"&gt;Arachis hypogaea&lt;/style&gt;&lt;style face="normal" font="default" size="100%"&gt; L.) and other species of &lt;/style&gt;&lt;style face="italic" font="default" size="100%"&gt;Arachis&lt;/style&gt;&lt;/title&gt;&lt;secondary-title&gt;Scientific reports&lt;/secondary-ti</w:instrText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instrText>tle&gt;&lt;/titles&gt;&lt;periodical&gt;&lt;full-title&gt;Scientific Reports&lt;/full-title&gt;&lt;abbr-1&gt;Sci Rep&lt;/abbr-1&gt;&lt;abbr-2&gt;Sci Rep&lt;/abbr-2&gt;&lt;/periodical&gt;&lt;pages&gt;11649&lt;/pages&gt;&lt;volume&gt;7&lt;/volume&gt;&lt;number&gt;1&lt;/number&gt;&lt;dates&gt;&lt;year&gt;2017&lt;/year&gt;&lt;/dates&gt;&lt;isbn&gt;2045-2322&lt;/isbn&gt;&lt;urls&gt;&lt;/urls&gt;&lt;/re</w:instrText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instrText>cord&gt;&lt;/Cite&gt;&lt;/EndNote&gt;</w:instrText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t>[11]</w:t>
            </w:r>
            <w:r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  <w:lang w:val="sv-SE"/>
              </w:rPr>
              <w:fldChar w:fldCharType="end"/>
            </w:r>
          </w:p>
        </w:tc>
        <w:tc>
          <w:tcPr>
            <w:tcW w:w="6036" w:type="dxa"/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3/AA (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helodes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diogoi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villosa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1/AABB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hypogaea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394" w:type="dxa"/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1/KK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batizocoi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1627" w:type="dxa"/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Chloroplast genome</w:t>
            </w:r>
          </w:p>
        </w:tc>
      </w:tr>
      <w:tr w:rsidR="00585D28">
        <w:trPr>
          <w:jc w:val="center"/>
        </w:trPr>
        <w:tc>
          <w:tcPr>
            <w:tcW w:w="2187" w:type="dxa"/>
            <w:tcBorders>
              <w:bottom w:val="single" w:sz="12" w:space="0" w:color="auto"/>
            </w:tcBorders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present study</w:t>
            </w:r>
          </w:p>
        </w:tc>
        <w:tc>
          <w:tcPr>
            <w:tcW w:w="6036" w:type="dxa"/>
            <w:tcBorders>
              <w:bottom w:val="single" w:sz="12" w:space="0" w:color="auto"/>
            </w:tcBorders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6/AA (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correntina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stenosperma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villosa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duranensis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hoehnei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chacoensis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[=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sv-S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diogoi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])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2/AABB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hypogaea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monticola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1/KK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batizocoi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394" w:type="dxa"/>
            <w:tcBorders>
              <w:bottom w:val="single" w:sz="12" w:space="0" w:color="auto"/>
            </w:tcBorders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2/AA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cardenasii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helodes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1/BB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ipaënsis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27" w:type="dxa"/>
            <w:tcBorders>
              <w:bottom w:val="single" w:sz="12" w:space="0" w:color="auto"/>
            </w:tcBorders>
          </w:tcPr>
          <w:p w:rsidR="00585D28" w:rsidRDefault="000167B7">
            <w:pPr>
              <w:spacing w:after="12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Chloroplast genome</w:t>
            </w:r>
          </w:p>
        </w:tc>
      </w:tr>
    </w:tbl>
    <w:p w:rsidR="00585D28" w:rsidRDefault="00585D28">
      <w:pPr>
        <w:spacing w:after="120"/>
        <w:contextualSpacing/>
        <w:rPr>
          <w:rFonts w:ascii="Times New Roman" w:hAnsi="Times New Roman" w:cs="Times New Roman"/>
          <w:b/>
          <w:sz w:val="18"/>
          <w:szCs w:val="18"/>
        </w:rPr>
      </w:pPr>
    </w:p>
    <w:p w:rsidR="00585D28" w:rsidRDefault="000167B7">
      <w:pPr>
        <w:spacing w:after="120" w:line="480" w:lineRule="auto"/>
        <w:contextualSpacing/>
        <w:rPr>
          <w:rFonts w:ascii="Times New Roman" w:eastAsia="宋体" w:hAnsi="Times New Roman" w:cs="Times New Roman"/>
          <w:b/>
          <w:color w:val="0D0D0D" w:themeColor="text1" w:themeTint="F2"/>
          <w:sz w:val="24"/>
          <w:szCs w:val="24"/>
          <w:lang w:val="sv-SE"/>
        </w:rPr>
      </w:pPr>
      <w:r>
        <w:rPr>
          <w:rFonts w:ascii="Times New Roman" w:eastAsia="宋体" w:hAnsi="Times New Roman" w:cs="Times New Roman"/>
          <w:b/>
          <w:color w:val="0D0D0D" w:themeColor="text1" w:themeTint="F2"/>
          <w:sz w:val="24"/>
          <w:szCs w:val="24"/>
          <w:lang w:val="sv-SE"/>
        </w:rPr>
        <w:t>References</w:t>
      </w:r>
      <w:bookmarkStart w:id="0" w:name="_GoBack"/>
      <w:bookmarkEnd w:id="0"/>
    </w:p>
    <w:p w:rsidR="00585D28" w:rsidRDefault="000167B7">
      <w:pPr>
        <w:pStyle w:val="EndNoteBibliography"/>
        <w:ind w:left="720" w:hanging="720"/>
      </w:pPr>
      <w:r>
        <w:rPr>
          <w:rFonts w:ascii="宋体" w:eastAsia="宋体" w:hAnsi="宋体" w:cs="宋体"/>
          <w:b/>
          <w:color w:val="0D0D0D" w:themeColor="text1" w:themeTint="F2"/>
          <w:sz w:val="24"/>
          <w:szCs w:val="24"/>
          <w:lang w:val="sv-SE"/>
        </w:rPr>
        <w:fldChar w:fldCharType="begin"/>
      </w:r>
      <w:r>
        <w:rPr>
          <w:rFonts w:ascii="宋体" w:eastAsia="宋体" w:hAnsi="宋体" w:cs="宋体"/>
          <w:b/>
          <w:color w:val="0D0D0D" w:themeColor="text1" w:themeTint="F2"/>
          <w:sz w:val="24"/>
          <w:szCs w:val="24"/>
          <w:lang w:val="sv-SE"/>
        </w:rPr>
        <w:instrText xml:space="preserve"> ADDIN EN.REFLIST </w:instrText>
      </w:r>
      <w:r>
        <w:rPr>
          <w:rFonts w:ascii="宋体" w:eastAsia="宋体" w:hAnsi="宋体" w:cs="宋体"/>
          <w:b/>
          <w:color w:val="0D0D0D" w:themeColor="text1" w:themeTint="F2"/>
          <w:sz w:val="24"/>
          <w:szCs w:val="24"/>
          <w:lang w:val="sv-SE"/>
        </w:rPr>
        <w:fldChar w:fldCharType="separate"/>
      </w:r>
      <w:r>
        <w:t>1.</w:t>
      </w:r>
      <w:r>
        <w:tab/>
      </w:r>
      <w:r>
        <w:t xml:space="preserve">Gimenes MA, Lopes CR, Galgaro ML, Valls JFM, Kochert G. RFLP analysis of genetic variation in species of section </w:t>
      </w:r>
      <w:r>
        <w:rPr>
          <w:i/>
        </w:rPr>
        <w:t>Arachis</w:t>
      </w:r>
      <w:r>
        <w:t xml:space="preserve">, genus </w:t>
      </w:r>
      <w:r>
        <w:rPr>
          <w:i/>
        </w:rPr>
        <w:t xml:space="preserve">Arachis </w:t>
      </w:r>
      <w:r>
        <w:t>(Leguminosae). Euphytica</w:t>
      </w:r>
      <w:r>
        <w:rPr>
          <w:i/>
        </w:rPr>
        <w:t xml:space="preserve">. </w:t>
      </w:r>
      <w:r>
        <w:t>2002;123:421-9.</w:t>
      </w:r>
    </w:p>
    <w:p w:rsidR="00585D28" w:rsidRDefault="000167B7">
      <w:pPr>
        <w:pStyle w:val="EndNoteBibliography"/>
        <w:ind w:left="720" w:hanging="720"/>
      </w:pPr>
      <w:r>
        <w:t>2.</w:t>
      </w:r>
      <w:r>
        <w:tab/>
        <w:t>Jung S, Tate PL, Horn R, Kochert G, Moore K, Abbott AG. The phylogenetic re</w:t>
      </w:r>
      <w:r>
        <w:t>lationship of possible progenitors of the cultivated peanut. J Hered</w:t>
      </w:r>
      <w:r>
        <w:rPr>
          <w:i/>
        </w:rPr>
        <w:t xml:space="preserve">. </w:t>
      </w:r>
      <w:r>
        <w:t>2003;94:334-40.</w:t>
      </w:r>
    </w:p>
    <w:p w:rsidR="00585D28" w:rsidRDefault="000167B7">
      <w:pPr>
        <w:pStyle w:val="EndNoteBibliography"/>
        <w:ind w:left="720" w:hanging="720"/>
      </w:pPr>
      <w:r>
        <w:t>3.</w:t>
      </w:r>
      <w:r>
        <w:tab/>
        <w:t xml:space="preserve">Tallury SP, Hilu KW, Milla SR, Friend SA, Alsaghir M, Stalker HT, Quandt D. Genomic affinities in </w:t>
      </w:r>
      <w:r>
        <w:rPr>
          <w:i/>
        </w:rPr>
        <w:t>Arachis</w:t>
      </w:r>
      <w:r>
        <w:t xml:space="preserve"> section </w:t>
      </w:r>
      <w:r>
        <w:rPr>
          <w:i/>
        </w:rPr>
        <w:t>Arachis</w:t>
      </w:r>
      <w:r>
        <w:t xml:space="preserve"> (Fabaceae): molecular and cytogenetic evidenc</w:t>
      </w:r>
      <w:r>
        <w:t>e. Theor Appl Genet</w:t>
      </w:r>
      <w:r>
        <w:rPr>
          <w:i/>
        </w:rPr>
        <w:t xml:space="preserve">. </w:t>
      </w:r>
      <w:r>
        <w:t>2005;111:1229-37.</w:t>
      </w:r>
    </w:p>
    <w:p w:rsidR="00585D28" w:rsidRDefault="000167B7">
      <w:pPr>
        <w:pStyle w:val="EndNoteBibliography"/>
        <w:ind w:left="720" w:hanging="720"/>
      </w:pPr>
      <w:r>
        <w:t>4.</w:t>
      </w:r>
      <w:r>
        <w:tab/>
        <w:t xml:space="preserve">da Cunha FB, Nobile PM, Hoshino AA, de Carvalho Moretzsohn M, Lopes CR, Gimenes MA. Genetic relationships among </w:t>
      </w:r>
      <w:r>
        <w:rPr>
          <w:i/>
        </w:rPr>
        <w:t>Arachis hypogaea</w:t>
      </w:r>
      <w:r>
        <w:t xml:space="preserve"> L. (AABB) and diploid </w:t>
      </w:r>
      <w:r>
        <w:rPr>
          <w:i/>
        </w:rPr>
        <w:t>Arachis</w:t>
      </w:r>
      <w:r>
        <w:t xml:space="preserve"> species with AA and BB genomes. Genet Resour Crop Evol</w:t>
      </w:r>
      <w:r>
        <w:rPr>
          <w:i/>
        </w:rPr>
        <w:t>.</w:t>
      </w:r>
      <w:r>
        <w:rPr>
          <w:i/>
        </w:rPr>
        <w:t xml:space="preserve"> </w:t>
      </w:r>
      <w:r>
        <w:t>2008;55:15-20.</w:t>
      </w:r>
    </w:p>
    <w:p w:rsidR="00585D28" w:rsidRDefault="000167B7">
      <w:pPr>
        <w:pStyle w:val="EndNoteBibliography"/>
        <w:ind w:left="720" w:hanging="720"/>
      </w:pPr>
      <w:r>
        <w:t>5.</w:t>
      </w:r>
      <w:r>
        <w:tab/>
        <w:t xml:space="preserve">Bechara MD, Moretzsohn MC, Palmieri DA, Monteiro JP, Bacci Jr M, Martins Jr J, Valls JF, Lopes CR, Gimenes MA. Phylogenetic relationships in genus </w:t>
      </w:r>
      <w:r>
        <w:rPr>
          <w:i/>
        </w:rPr>
        <w:t>Arachis</w:t>
      </w:r>
      <w:r>
        <w:t xml:space="preserve"> based on ITS and 5.8 S rDNA sequences. BMC Plant Biol</w:t>
      </w:r>
      <w:r>
        <w:rPr>
          <w:i/>
        </w:rPr>
        <w:t xml:space="preserve">. </w:t>
      </w:r>
      <w:r>
        <w:t>2010;10:255.</w:t>
      </w:r>
    </w:p>
    <w:p w:rsidR="00585D28" w:rsidRDefault="000167B7">
      <w:pPr>
        <w:pStyle w:val="EndNoteBibliography"/>
        <w:ind w:left="720" w:hanging="720"/>
      </w:pPr>
      <w:r>
        <w:t>6.</w:t>
      </w:r>
      <w:r>
        <w:tab/>
        <w:t xml:space="preserve">Friend SA, </w:t>
      </w:r>
      <w:r>
        <w:t xml:space="preserve">Quandt D, Tallury SP, Stalker HT, Hilu KW. Species, genomes, and section relationships in the genus </w:t>
      </w:r>
      <w:r>
        <w:rPr>
          <w:i/>
        </w:rPr>
        <w:t>Arachis</w:t>
      </w:r>
      <w:r>
        <w:t xml:space="preserve"> (Fabaceae): a molecular phylogeny. Plant Syst Evol</w:t>
      </w:r>
      <w:r>
        <w:rPr>
          <w:i/>
        </w:rPr>
        <w:t xml:space="preserve">. </w:t>
      </w:r>
      <w:r>
        <w:t>2010;290:185-99.</w:t>
      </w:r>
    </w:p>
    <w:p w:rsidR="00585D28" w:rsidRDefault="000167B7">
      <w:pPr>
        <w:pStyle w:val="EndNoteBibliography"/>
        <w:ind w:left="720" w:hanging="720"/>
      </w:pPr>
      <w:r>
        <w:t>7.</w:t>
      </w:r>
      <w:r>
        <w:tab/>
        <w:t xml:space="preserve">Wang CT, Wang XZ, Tang YY, Chen DX, Cui FG, Zhang JC, Yu SL. Phylogeny of </w:t>
      </w:r>
      <w:r>
        <w:rPr>
          <w:i/>
        </w:rPr>
        <w:t>Ar</w:t>
      </w:r>
      <w:r>
        <w:rPr>
          <w:i/>
        </w:rPr>
        <w:t>achis</w:t>
      </w:r>
      <w:r>
        <w:t xml:space="preserve"> based on internal transcribed spacer sequences. Genet Resour Crop Evol</w:t>
      </w:r>
      <w:r>
        <w:rPr>
          <w:i/>
        </w:rPr>
        <w:t xml:space="preserve">. </w:t>
      </w:r>
      <w:r>
        <w:t>2011;58:311-9.</w:t>
      </w:r>
    </w:p>
    <w:p w:rsidR="00585D28" w:rsidRDefault="000167B7">
      <w:pPr>
        <w:pStyle w:val="EndNoteBibliography"/>
        <w:ind w:left="720" w:hanging="720"/>
      </w:pPr>
      <w:r>
        <w:t>8.</w:t>
      </w:r>
      <w:r>
        <w:tab/>
        <w:t>Moretzsohn MC, Gouvea EG, Inglis PW, Leal-Bertioli SCM, Valls JFM, Bertioli DJ. A study of the relationships of cultivated peanut (</w:t>
      </w:r>
      <w:r>
        <w:rPr>
          <w:i/>
        </w:rPr>
        <w:t>Arachis hypogaea</w:t>
      </w:r>
      <w:r>
        <w:t>) and its mos</w:t>
      </w:r>
      <w:r>
        <w:t>t closely related wild species using intron sequences and microsatellite markers. Ann Bot</w:t>
      </w:r>
      <w:r>
        <w:rPr>
          <w:i/>
        </w:rPr>
        <w:t xml:space="preserve">. </w:t>
      </w:r>
      <w:r>
        <w:t>2012;111:113-26.</w:t>
      </w:r>
    </w:p>
    <w:p w:rsidR="00585D28" w:rsidRDefault="000167B7">
      <w:pPr>
        <w:pStyle w:val="EndNoteBibliography"/>
        <w:ind w:left="720" w:hanging="720"/>
      </w:pPr>
      <w:r>
        <w:t>9.</w:t>
      </w:r>
      <w:r>
        <w:tab/>
        <w:t xml:space="preserve">He GH, Barkley NA, Zhao YL, Yuan M, Prakash CS. Phylogenetic relationships of species of genus </w:t>
      </w:r>
      <w:r>
        <w:rPr>
          <w:i/>
        </w:rPr>
        <w:t>Arachis</w:t>
      </w:r>
      <w:r>
        <w:t xml:space="preserve"> based on genic sequences. Genome</w:t>
      </w:r>
      <w:r>
        <w:rPr>
          <w:i/>
        </w:rPr>
        <w:t xml:space="preserve">. </w:t>
      </w:r>
      <w:r>
        <w:t>2014;57:</w:t>
      </w:r>
      <w:r>
        <w:t>327-34.</w:t>
      </w:r>
    </w:p>
    <w:p w:rsidR="00585D28" w:rsidRDefault="000167B7">
      <w:pPr>
        <w:pStyle w:val="EndNoteBibliography"/>
        <w:ind w:left="720" w:hanging="720"/>
      </w:pPr>
      <w:r>
        <w:t>10.</w:t>
      </w:r>
      <w:r>
        <w:tab/>
        <w:t>Leal-Bertioli SCM, Santos SP, Dantas KM, Inglis PW, Nielen S, Araujo ACG, Silva JP, Cavalcante U, Guimaraes PM, Brasileiro ACM. Arachis batizocoi: a study of its relationship to cultivated peanut (A. hypogaea) and its potential for introgressio</w:t>
      </w:r>
      <w:r>
        <w:t>n of wild genes into the peanut crop using induced allotetraploids. Ann Bot</w:t>
      </w:r>
      <w:r>
        <w:rPr>
          <w:i/>
        </w:rPr>
        <w:t xml:space="preserve">. </w:t>
      </w:r>
      <w:r>
        <w:t>2014;115:237-49.</w:t>
      </w:r>
    </w:p>
    <w:p w:rsidR="00585D28" w:rsidRDefault="000167B7">
      <w:pPr>
        <w:pStyle w:val="EndNoteBibliography"/>
        <w:ind w:left="720" w:hanging="720"/>
      </w:pPr>
      <w:r>
        <w:t>11.</w:t>
      </w:r>
      <w:r>
        <w:tab/>
        <w:t>Yin DM, Wang Y, Zhang XG, Ma XL, He XY, Zhang JH. Development of chloroplast genome resources for peanut (</w:t>
      </w:r>
      <w:r>
        <w:rPr>
          <w:i/>
        </w:rPr>
        <w:t>Arachis hypogaea</w:t>
      </w:r>
      <w:r>
        <w:t xml:space="preserve"> L.) and other species of </w:t>
      </w:r>
      <w:r>
        <w:rPr>
          <w:i/>
        </w:rPr>
        <w:t>Arachis</w:t>
      </w:r>
      <w:r>
        <w:t>. S</w:t>
      </w:r>
      <w:r>
        <w:t>ci Rep</w:t>
      </w:r>
      <w:r>
        <w:rPr>
          <w:i/>
        </w:rPr>
        <w:t xml:space="preserve">. </w:t>
      </w:r>
      <w:r>
        <w:t>2017;7:11649.</w:t>
      </w:r>
    </w:p>
    <w:p w:rsidR="00585D28" w:rsidRDefault="000167B7">
      <w:pPr>
        <w:spacing w:after="120" w:line="480" w:lineRule="auto"/>
        <w:contextualSpacing/>
        <w:rPr>
          <w:rFonts w:ascii="宋体" w:eastAsia="宋体" w:hAnsi="宋体" w:cs="宋体"/>
          <w:b/>
          <w:color w:val="0D0D0D" w:themeColor="text1" w:themeTint="F2"/>
          <w:sz w:val="24"/>
          <w:szCs w:val="24"/>
          <w:lang w:val="sv-SE"/>
        </w:rPr>
      </w:pPr>
      <w:r>
        <w:rPr>
          <w:rFonts w:ascii="宋体" w:eastAsia="宋体" w:hAnsi="宋体" w:cs="宋体"/>
          <w:b/>
          <w:color w:val="0D0D0D" w:themeColor="text1" w:themeTint="F2"/>
          <w:sz w:val="24"/>
          <w:szCs w:val="24"/>
          <w:lang w:val="sv-SE"/>
        </w:rPr>
        <w:fldChar w:fldCharType="end"/>
      </w:r>
    </w:p>
    <w:sectPr w:rsidR="00585D28">
      <w:footerReference w:type="default" r:id="rId8"/>
      <w:pgSz w:w="16838" w:h="11906" w:orient="landscape"/>
      <w:pgMar w:top="1800" w:right="1440" w:bottom="1800" w:left="144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167B7">
      <w:r>
        <w:separator/>
      </w:r>
    </w:p>
  </w:endnote>
  <w:endnote w:type="continuationSeparator" w:id="0">
    <w:p w:rsidR="00000000" w:rsidRDefault="00016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NewRoman">
    <w:altName w:val="MS Gothic"/>
    <w:charset w:val="80"/>
    <w:family w:val="auto"/>
    <w:pitch w:val="default"/>
    <w:sig w:usb0="00000000" w:usb1="00000000" w:usb2="00000010" w:usb3="00000000" w:csb0="00020000" w:csb1="00000000"/>
  </w:font>
  <w:font w:name="TimesNewRoman-NormalItalic">
    <w:altName w:val="Times New Roman"/>
    <w:charset w:val="00"/>
    <w:family w:val="roman"/>
    <w:pitch w:val="default"/>
  </w:font>
  <w:font w:name="HwbjtsAdvTT7329fd89.I">
    <w:altName w:val="Times New Roman"/>
    <w:charset w:val="00"/>
    <w:family w:val="roman"/>
    <w:pitch w:val="default"/>
  </w:font>
  <w:font w:name="KwrnlkAdvTT1b53b5fb.I">
    <w:altName w:val="Times New Roman"/>
    <w:charset w:val="00"/>
    <w:family w:val="roman"/>
    <w:pitch w:val="default"/>
  </w:font>
  <w:font w:name="HpcnvfAdvTTb5929f4c+20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D28" w:rsidRDefault="000167B7">
    <w:pPr>
      <w:pStyle w:val="a6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4770" cy="14605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770" cy="146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85D28" w:rsidRDefault="000167B7">
                          <w:pPr>
                            <w:pStyle w:val="a6"/>
                            <w:rPr>
                              <w:rStyle w:val="a8"/>
                            </w:rPr>
                          </w:pPr>
                          <w:r>
                            <w:rPr>
                              <w:rStyle w:val="a8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</w:rPr>
                            <w:instrText xml:space="preserve">PAGE  </w:instrText>
                          </w:r>
                          <w:r>
                            <w:rPr>
                              <w:rStyle w:val="a8"/>
                            </w:rPr>
                            <w:fldChar w:fldCharType="separate"/>
                          </w:r>
                          <w:r>
                            <w:rPr>
                              <w:rStyle w:val="a8"/>
                              <w:noProof/>
                            </w:rPr>
                            <w:t>4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5.1pt;height:11.5pt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" filled="f" stroked="f" strokeweight=".5pt">
              <v:textbox style="mso-fit-shape-to-text:t" inset="0,0,0,0">
                <w:txbxContent>
                  <w:p w:rsidR="00585D28" w:rsidRDefault="000167B7">
                    <w:pPr>
                      <w:pStyle w:val="a6"/>
                      <w:rPr>
                        <w:rStyle w:val="a8"/>
                      </w:rPr>
                    </w:pPr>
                    <w:r>
                      <w:rPr>
                        <w:rStyle w:val="a8"/>
                      </w:rPr>
                      <w:fldChar w:fldCharType="begin"/>
                    </w:r>
                    <w:r>
                      <w:rPr>
                        <w:rStyle w:val="a8"/>
                      </w:rPr>
                      <w:instrText xml:space="preserve">PAGE  </w:instrText>
                    </w:r>
                    <w:r>
                      <w:rPr>
                        <w:rStyle w:val="a8"/>
                      </w:rPr>
                      <w:fldChar w:fldCharType="separate"/>
                    </w:r>
                    <w:r>
                      <w:rPr>
                        <w:rStyle w:val="a8"/>
                        <w:noProof/>
                      </w:rPr>
                      <w:t>4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167B7">
      <w:r>
        <w:separator/>
      </w:r>
    </w:p>
  </w:footnote>
  <w:footnote w:type="continuationSeparator" w:id="0">
    <w:p w:rsidR="00000000" w:rsidRDefault="000167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0&lt;/ScanUnformatted&gt;&lt;ScanChanges&gt;1&lt;/ScanChanges&gt;&lt;Suspended&gt;0&lt;/Suspended&gt;&lt;/ENInstantFormat&gt;"/>
    <w:docVar w:name="EN.Layout" w:val="&lt;ENLayout&gt;&lt;Style&gt;BMC Plant Biology Copy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2pza5s9jz292lex2wovvrtc9wrdp5xes90x&quot;&gt;My EndNote library&lt;record-ids&gt;&lt;item&gt;1601&lt;/item&gt;&lt;item&gt;1602&lt;/item&gt;&lt;item&gt;1610&lt;/item&gt;&lt;item&gt;1611&lt;/item&gt;&lt;item&gt;1614&lt;/item&gt;&lt;item&gt;1615&lt;/item&gt;&lt;item&gt;1662&lt;/item&gt;&lt;item&gt;1664&lt;/item&gt;&lt;item&gt;1665&lt;/item&gt;&lt;item&gt;1666&lt;/item&gt;&lt;item&gt;1675&lt;/item&gt;&lt;/record-ids&gt;&lt;/item&gt;&lt;/Libraries&gt;"/>
  </w:docVars>
  <w:rsids>
    <w:rsidRoot w:val="00E35B08"/>
    <w:rsid w:val="0000067B"/>
    <w:rsid w:val="00000D47"/>
    <w:rsid w:val="00000F9C"/>
    <w:rsid w:val="00003F2E"/>
    <w:rsid w:val="000046DF"/>
    <w:rsid w:val="00004761"/>
    <w:rsid w:val="00004A8B"/>
    <w:rsid w:val="00004CE5"/>
    <w:rsid w:val="00006278"/>
    <w:rsid w:val="000064E5"/>
    <w:rsid w:val="00006DA4"/>
    <w:rsid w:val="0000790A"/>
    <w:rsid w:val="00007C36"/>
    <w:rsid w:val="00007D4F"/>
    <w:rsid w:val="00010397"/>
    <w:rsid w:val="000127E2"/>
    <w:rsid w:val="000128B7"/>
    <w:rsid w:val="00015E3A"/>
    <w:rsid w:val="00016796"/>
    <w:rsid w:val="000167B7"/>
    <w:rsid w:val="00017D44"/>
    <w:rsid w:val="00017F89"/>
    <w:rsid w:val="00021BDC"/>
    <w:rsid w:val="00021F4A"/>
    <w:rsid w:val="0002308E"/>
    <w:rsid w:val="000234C5"/>
    <w:rsid w:val="00023A2E"/>
    <w:rsid w:val="00024EEC"/>
    <w:rsid w:val="00025379"/>
    <w:rsid w:val="00027430"/>
    <w:rsid w:val="00027B9B"/>
    <w:rsid w:val="00031241"/>
    <w:rsid w:val="0003173E"/>
    <w:rsid w:val="0003350A"/>
    <w:rsid w:val="00034388"/>
    <w:rsid w:val="00034628"/>
    <w:rsid w:val="0003491D"/>
    <w:rsid w:val="00036721"/>
    <w:rsid w:val="00037140"/>
    <w:rsid w:val="0004072F"/>
    <w:rsid w:val="00050E40"/>
    <w:rsid w:val="00051009"/>
    <w:rsid w:val="00054EE5"/>
    <w:rsid w:val="000562E9"/>
    <w:rsid w:val="000568DA"/>
    <w:rsid w:val="00063588"/>
    <w:rsid w:val="00067EBE"/>
    <w:rsid w:val="00071BCE"/>
    <w:rsid w:val="000756E4"/>
    <w:rsid w:val="00075DD1"/>
    <w:rsid w:val="00075F4B"/>
    <w:rsid w:val="00076730"/>
    <w:rsid w:val="0007717A"/>
    <w:rsid w:val="00080C14"/>
    <w:rsid w:val="0008124A"/>
    <w:rsid w:val="0008172B"/>
    <w:rsid w:val="000821BD"/>
    <w:rsid w:val="00083F35"/>
    <w:rsid w:val="000846ED"/>
    <w:rsid w:val="0008486D"/>
    <w:rsid w:val="0008591E"/>
    <w:rsid w:val="0008673A"/>
    <w:rsid w:val="00086ED9"/>
    <w:rsid w:val="00087A4A"/>
    <w:rsid w:val="0009118F"/>
    <w:rsid w:val="00094631"/>
    <w:rsid w:val="000973B1"/>
    <w:rsid w:val="000978D7"/>
    <w:rsid w:val="00097AED"/>
    <w:rsid w:val="000A0045"/>
    <w:rsid w:val="000A0CCC"/>
    <w:rsid w:val="000A3040"/>
    <w:rsid w:val="000A30DE"/>
    <w:rsid w:val="000A3ED2"/>
    <w:rsid w:val="000A4514"/>
    <w:rsid w:val="000A4542"/>
    <w:rsid w:val="000A5962"/>
    <w:rsid w:val="000A5BE0"/>
    <w:rsid w:val="000A63F5"/>
    <w:rsid w:val="000B1380"/>
    <w:rsid w:val="000B2F04"/>
    <w:rsid w:val="000B46FB"/>
    <w:rsid w:val="000B518F"/>
    <w:rsid w:val="000B5D08"/>
    <w:rsid w:val="000C225F"/>
    <w:rsid w:val="000C2A43"/>
    <w:rsid w:val="000C2BDC"/>
    <w:rsid w:val="000C35B8"/>
    <w:rsid w:val="000C3BE2"/>
    <w:rsid w:val="000C443D"/>
    <w:rsid w:val="000C54E2"/>
    <w:rsid w:val="000C550F"/>
    <w:rsid w:val="000C6231"/>
    <w:rsid w:val="000C6893"/>
    <w:rsid w:val="000C7205"/>
    <w:rsid w:val="000C785B"/>
    <w:rsid w:val="000D18AF"/>
    <w:rsid w:val="000D5F2A"/>
    <w:rsid w:val="000E031A"/>
    <w:rsid w:val="000E032F"/>
    <w:rsid w:val="000E0E2A"/>
    <w:rsid w:val="000E0F41"/>
    <w:rsid w:val="000E287C"/>
    <w:rsid w:val="000E2D61"/>
    <w:rsid w:val="000E4D91"/>
    <w:rsid w:val="000E5D8E"/>
    <w:rsid w:val="000E6116"/>
    <w:rsid w:val="000E6D6D"/>
    <w:rsid w:val="000E77A5"/>
    <w:rsid w:val="000E7C8C"/>
    <w:rsid w:val="000F003F"/>
    <w:rsid w:val="000F1B4A"/>
    <w:rsid w:val="000F2674"/>
    <w:rsid w:val="000F3FEF"/>
    <w:rsid w:val="000F5450"/>
    <w:rsid w:val="000F5904"/>
    <w:rsid w:val="000F72EA"/>
    <w:rsid w:val="000F7817"/>
    <w:rsid w:val="001011C1"/>
    <w:rsid w:val="00101275"/>
    <w:rsid w:val="00101846"/>
    <w:rsid w:val="0010292D"/>
    <w:rsid w:val="00104DBE"/>
    <w:rsid w:val="00105F25"/>
    <w:rsid w:val="001077E0"/>
    <w:rsid w:val="00110069"/>
    <w:rsid w:val="00114B6C"/>
    <w:rsid w:val="0011687B"/>
    <w:rsid w:val="001171BF"/>
    <w:rsid w:val="00117AF0"/>
    <w:rsid w:val="00117BB2"/>
    <w:rsid w:val="00117C43"/>
    <w:rsid w:val="00120851"/>
    <w:rsid w:val="0012098B"/>
    <w:rsid w:val="00120BB4"/>
    <w:rsid w:val="00120DFA"/>
    <w:rsid w:val="0012211E"/>
    <w:rsid w:val="00122D6A"/>
    <w:rsid w:val="00122E09"/>
    <w:rsid w:val="00124482"/>
    <w:rsid w:val="00124BE1"/>
    <w:rsid w:val="001254E5"/>
    <w:rsid w:val="00125B58"/>
    <w:rsid w:val="001264BB"/>
    <w:rsid w:val="00127B68"/>
    <w:rsid w:val="00130813"/>
    <w:rsid w:val="00132DB9"/>
    <w:rsid w:val="00134996"/>
    <w:rsid w:val="00134DB4"/>
    <w:rsid w:val="00134F59"/>
    <w:rsid w:val="00135478"/>
    <w:rsid w:val="00135866"/>
    <w:rsid w:val="00135961"/>
    <w:rsid w:val="00135E8B"/>
    <w:rsid w:val="00135F0C"/>
    <w:rsid w:val="00136064"/>
    <w:rsid w:val="00140ABC"/>
    <w:rsid w:val="001419AF"/>
    <w:rsid w:val="00141E76"/>
    <w:rsid w:val="00142789"/>
    <w:rsid w:val="00142E45"/>
    <w:rsid w:val="001446B6"/>
    <w:rsid w:val="00145014"/>
    <w:rsid w:val="001468F7"/>
    <w:rsid w:val="00152366"/>
    <w:rsid w:val="00152399"/>
    <w:rsid w:val="00152DF4"/>
    <w:rsid w:val="00152EC0"/>
    <w:rsid w:val="00153CFF"/>
    <w:rsid w:val="00154057"/>
    <w:rsid w:val="0015505A"/>
    <w:rsid w:val="00156570"/>
    <w:rsid w:val="00157579"/>
    <w:rsid w:val="00162186"/>
    <w:rsid w:val="00162724"/>
    <w:rsid w:val="0016320A"/>
    <w:rsid w:val="00163676"/>
    <w:rsid w:val="00163B3D"/>
    <w:rsid w:val="00164181"/>
    <w:rsid w:val="001643A0"/>
    <w:rsid w:val="001646D2"/>
    <w:rsid w:val="0016495B"/>
    <w:rsid w:val="001655B9"/>
    <w:rsid w:val="001676B4"/>
    <w:rsid w:val="00167ABE"/>
    <w:rsid w:val="00167E20"/>
    <w:rsid w:val="00174240"/>
    <w:rsid w:val="00174805"/>
    <w:rsid w:val="00174BB4"/>
    <w:rsid w:val="00175423"/>
    <w:rsid w:val="00175AA6"/>
    <w:rsid w:val="0017613A"/>
    <w:rsid w:val="00176600"/>
    <w:rsid w:val="001773E6"/>
    <w:rsid w:val="00180231"/>
    <w:rsid w:val="001822D3"/>
    <w:rsid w:val="001827B2"/>
    <w:rsid w:val="00186EC7"/>
    <w:rsid w:val="00187019"/>
    <w:rsid w:val="0019055F"/>
    <w:rsid w:val="001914BE"/>
    <w:rsid w:val="00191F36"/>
    <w:rsid w:val="00192171"/>
    <w:rsid w:val="001929FD"/>
    <w:rsid w:val="00193996"/>
    <w:rsid w:val="00194280"/>
    <w:rsid w:val="001951C6"/>
    <w:rsid w:val="001963EA"/>
    <w:rsid w:val="00196874"/>
    <w:rsid w:val="001A0320"/>
    <w:rsid w:val="001A2F93"/>
    <w:rsid w:val="001A3C21"/>
    <w:rsid w:val="001A7EDE"/>
    <w:rsid w:val="001B479F"/>
    <w:rsid w:val="001C0617"/>
    <w:rsid w:val="001C1E3A"/>
    <w:rsid w:val="001C6374"/>
    <w:rsid w:val="001D0643"/>
    <w:rsid w:val="001D08CA"/>
    <w:rsid w:val="001D26ED"/>
    <w:rsid w:val="001D28F1"/>
    <w:rsid w:val="001D55F6"/>
    <w:rsid w:val="001D5C22"/>
    <w:rsid w:val="001E2061"/>
    <w:rsid w:val="001E38D9"/>
    <w:rsid w:val="001E425E"/>
    <w:rsid w:val="001E48E0"/>
    <w:rsid w:val="001E4A0E"/>
    <w:rsid w:val="001E4D92"/>
    <w:rsid w:val="001E7BF7"/>
    <w:rsid w:val="001E7CFA"/>
    <w:rsid w:val="001F0854"/>
    <w:rsid w:val="001F2046"/>
    <w:rsid w:val="001F208F"/>
    <w:rsid w:val="001F630A"/>
    <w:rsid w:val="002045D1"/>
    <w:rsid w:val="002050AB"/>
    <w:rsid w:val="00206897"/>
    <w:rsid w:val="00211120"/>
    <w:rsid w:val="00212363"/>
    <w:rsid w:val="002124A4"/>
    <w:rsid w:val="00213AFC"/>
    <w:rsid w:val="00215D57"/>
    <w:rsid w:val="002167C3"/>
    <w:rsid w:val="002209B5"/>
    <w:rsid w:val="002217F2"/>
    <w:rsid w:val="00222CAF"/>
    <w:rsid w:val="0022305C"/>
    <w:rsid w:val="00223900"/>
    <w:rsid w:val="002246EB"/>
    <w:rsid w:val="00225DBD"/>
    <w:rsid w:val="002262E2"/>
    <w:rsid w:val="00226858"/>
    <w:rsid w:val="002275BD"/>
    <w:rsid w:val="00231EF0"/>
    <w:rsid w:val="00232314"/>
    <w:rsid w:val="00232914"/>
    <w:rsid w:val="002331FD"/>
    <w:rsid w:val="002343CF"/>
    <w:rsid w:val="00235926"/>
    <w:rsid w:val="00235E83"/>
    <w:rsid w:val="0023610A"/>
    <w:rsid w:val="00236D96"/>
    <w:rsid w:val="00240772"/>
    <w:rsid w:val="00242887"/>
    <w:rsid w:val="00243B62"/>
    <w:rsid w:val="0024538F"/>
    <w:rsid w:val="00246BD9"/>
    <w:rsid w:val="00247752"/>
    <w:rsid w:val="00250680"/>
    <w:rsid w:val="00250B2F"/>
    <w:rsid w:val="00251273"/>
    <w:rsid w:val="00251338"/>
    <w:rsid w:val="002522E9"/>
    <w:rsid w:val="00254246"/>
    <w:rsid w:val="00254781"/>
    <w:rsid w:val="00256499"/>
    <w:rsid w:val="0025752D"/>
    <w:rsid w:val="0026097F"/>
    <w:rsid w:val="002663A3"/>
    <w:rsid w:val="00267CF1"/>
    <w:rsid w:val="00270E38"/>
    <w:rsid w:val="0027268E"/>
    <w:rsid w:val="00272D26"/>
    <w:rsid w:val="00274941"/>
    <w:rsid w:val="00275649"/>
    <w:rsid w:val="00277847"/>
    <w:rsid w:val="0028106A"/>
    <w:rsid w:val="002814E8"/>
    <w:rsid w:val="002821EB"/>
    <w:rsid w:val="00282F47"/>
    <w:rsid w:val="00282F81"/>
    <w:rsid w:val="00287DF5"/>
    <w:rsid w:val="0029110A"/>
    <w:rsid w:val="002913C3"/>
    <w:rsid w:val="002919C2"/>
    <w:rsid w:val="00291D62"/>
    <w:rsid w:val="00294C76"/>
    <w:rsid w:val="00294E8F"/>
    <w:rsid w:val="00295931"/>
    <w:rsid w:val="0029744F"/>
    <w:rsid w:val="002A1F49"/>
    <w:rsid w:val="002A43D7"/>
    <w:rsid w:val="002A4CB4"/>
    <w:rsid w:val="002A62E8"/>
    <w:rsid w:val="002B0458"/>
    <w:rsid w:val="002B0C32"/>
    <w:rsid w:val="002B0FB0"/>
    <w:rsid w:val="002B1BCC"/>
    <w:rsid w:val="002B3306"/>
    <w:rsid w:val="002B3D58"/>
    <w:rsid w:val="002B45ED"/>
    <w:rsid w:val="002B496D"/>
    <w:rsid w:val="002B4978"/>
    <w:rsid w:val="002B7EE8"/>
    <w:rsid w:val="002B7F69"/>
    <w:rsid w:val="002C1743"/>
    <w:rsid w:val="002C2CD2"/>
    <w:rsid w:val="002C34CE"/>
    <w:rsid w:val="002C71AA"/>
    <w:rsid w:val="002D0DA5"/>
    <w:rsid w:val="002D16E0"/>
    <w:rsid w:val="002D24E3"/>
    <w:rsid w:val="002D3EAC"/>
    <w:rsid w:val="002D3F19"/>
    <w:rsid w:val="002D409B"/>
    <w:rsid w:val="002D45C5"/>
    <w:rsid w:val="002D5DAE"/>
    <w:rsid w:val="002D6590"/>
    <w:rsid w:val="002D7243"/>
    <w:rsid w:val="002E12A4"/>
    <w:rsid w:val="002E1DC0"/>
    <w:rsid w:val="002E24CE"/>
    <w:rsid w:val="002E32B5"/>
    <w:rsid w:val="002E60E2"/>
    <w:rsid w:val="002E6D80"/>
    <w:rsid w:val="002E7F02"/>
    <w:rsid w:val="002F387F"/>
    <w:rsid w:val="002F3C5A"/>
    <w:rsid w:val="002F5422"/>
    <w:rsid w:val="002F6657"/>
    <w:rsid w:val="002F6A08"/>
    <w:rsid w:val="002F74B2"/>
    <w:rsid w:val="00302F03"/>
    <w:rsid w:val="00303DBD"/>
    <w:rsid w:val="003073C6"/>
    <w:rsid w:val="003073E4"/>
    <w:rsid w:val="003107BA"/>
    <w:rsid w:val="00311C2C"/>
    <w:rsid w:val="0031279A"/>
    <w:rsid w:val="00313FC2"/>
    <w:rsid w:val="0031494F"/>
    <w:rsid w:val="0031660C"/>
    <w:rsid w:val="00316D47"/>
    <w:rsid w:val="00316E3B"/>
    <w:rsid w:val="00317121"/>
    <w:rsid w:val="0031766F"/>
    <w:rsid w:val="0032022F"/>
    <w:rsid w:val="003213C2"/>
    <w:rsid w:val="00321F13"/>
    <w:rsid w:val="00322367"/>
    <w:rsid w:val="0032279C"/>
    <w:rsid w:val="003233AA"/>
    <w:rsid w:val="00323485"/>
    <w:rsid w:val="00324CC5"/>
    <w:rsid w:val="00325074"/>
    <w:rsid w:val="00325A24"/>
    <w:rsid w:val="00325E67"/>
    <w:rsid w:val="00326BED"/>
    <w:rsid w:val="00327586"/>
    <w:rsid w:val="003278E1"/>
    <w:rsid w:val="00334D09"/>
    <w:rsid w:val="00336A86"/>
    <w:rsid w:val="003423DD"/>
    <w:rsid w:val="00342864"/>
    <w:rsid w:val="00343583"/>
    <w:rsid w:val="00343866"/>
    <w:rsid w:val="003448B1"/>
    <w:rsid w:val="00345706"/>
    <w:rsid w:val="0034580D"/>
    <w:rsid w:val="00346EA2"/>
    <w:rsid w:val="00351C7A"/>
    <w:rsid w:val="0035353F"/>
    <w:rsid w:val="00355352"/>
    <w:rsid w:val="003572BB"/>
    <w:rsid w:val="0035730C"/>
    <w:rsid w:val="00357EDA"/>
    <w:rsid w:val="00360D97"/>
    <w:rsid w:val="00361181"/>
    <w:rsid w:val="0036165C"/>
    <w:rsid w:val="00364BB8"/>
    <w:rsid w:val="00366322"/>
    <w:rsid w:val="0036786B"/>
    <w:rsid w:val="00367FDF"/>
    <w:rsid w:val="00370D45"/>
    <w:rsid w:val="003716C9"/>
    <w:rsid w:val="0037179A"/>
    <w:rsid w:val="003723CD"/>
    <w:rsid w:val="00372EAE"/>
    <w:rsid w:val="003732F0"/>
    <w:rsid w:val="00375770"/>
    <w:rsid w:val="00376B07"/>
    <w:rsid w:val="00376EC0"/>
    <w:rsid w:val="00381326"/>
    <w:rsid w:val="00382C21"/>
    <w:rsid w:val="00383599"/>
    <w:rsid w:val="003858BE"/>
    <w:rsid w:val="0038663E"/>
    <w:rsid w:val="00386763"/>
    <w:rsid w:val="003870A3"/>
    <w:rsid w:val="00390E45"/>
    <w:rsid w:val="00393667"/>
    <w:rsid w:val="00394859"/>
    <w:rsid w:val="00394E04"/>
    <w:rsid w:val="00394F5D"/>
    <w:rsid w:val="00394F5E"/>
    <w:rsid w:val="0039737A"/>
    <w:rsid w:val="00397DA3"/>
    <w:rsid w:val="003A1885"/>
    <w:rsid w:val="003A3006"/>
    <w:rsid w:val="003A38C0"/>
    <w:rsid w:val="003A3E4D"/>
    <w:rsid w:val="003A49D6"/>
    <w:rsid w:val="003A4E16"/>
    <w:rsid w:val="003A500B"/>
    <w:rsid w:val="003A6CD9"/>
    <w:rsid w:val="003A7A5D"/>
    <w:rsid w:val="003A7A7A"/>
    <w:rsid w:val="003A7DF9"/>
    <w:rsid w:val="003B031C"/>
    <w:rsid w:val="003B4DC4"/>
    <w:rsid w:val="003B5D9C"/>
    <w:rsid w:val="003B7F3F"/>
    <w:rsid w:val="003C026B"/>
    <w:rsid w:val="003C0C51"/>
    <w:rsid w:val="003C1036"/>
    <w:rsid w:val="003C1982"/>
    <w:rsid w:val="003C2A11"/>
    <w:rsid w:val="003C39E4"/>
    <w:rsid w:val="003C3D9F"/>
    <w:rsid w:val="003C447D"/>
    <w:rsid w:val="003C46B9"/>
    <w:rsid w:val="003C5176"/>
    <w:rsid w:val="003C523F"/>
    <w:rsid w:val="003C5C70"/>
    <w:rsid w:val="003C631B"/>
    <w:rsid w:val="003C70ED"/>
    <w:rsid w:val="003D0EDF"/>
    <w:rsid w:val="003D215A"/>
    <w:rsid w:val="003D3DC2"/>
    <w:rsid w:val="003D4624"/>
    <w:rsid w:val="003D5E24"/>
    <w:rsid w:val="003E01BF"/>
    <w:rsid w:val="003E0284"/>
    <w:rsid w:val="003E269A"/>
    <w:rsid w:val="003E2DD8"/>
    <w:rsid w:val="003E3329"/>
    <w:rsid w:val="003E58FE"/>
    <w:rsid w:val="003E64B6"/>
    <w:rsid w:val="003E6985"/>
    <w:rsid w:val="003F0F3B"/>
    <w:rsid w:val="003F1108"/>
    <w:rsid w:val="003F1141"/>
    <w:rsid w:val="003F1B01"/>
    <w:rsid w:val="003F4CD9"/>
    <w:rsid w:val="003F6A09"/>
    <w:rsid w:val="003F73EB"/>
    <w:rsid w:val="00400890"/>
    <w:rsid w:val="00400E78"/>
    <w:rsid w:val="00401119"/>
    <w:rsid w:val="0040193F"/>
    <w:rsid w:val="00401A21"/>
    <w:rsid w:val="004030C3"/>
    <w:rsid w:val="00403367"/>
    <w:rsid w:val="00406BE7"/>
    <w:rsid w:val="00407536"/>
    <w:rsid w:val="004113D6"/>
    <w:rsid w:val="004154D0"/>
    <w:rsid w:val="00416648"/>
    <w:rsid w:val="00416E2A"/>
    <w:rsid w:val="00421733"/>
    <w:rsid w:val="00423193"/>
    <w:rsid w:val="00423D97"/>
    <w:rsid w:val="00424430"/>
    <w:rsid w:val="004247DE"/>
    <w:rsid w:val="00426551"/>
    <w:rsid w:val="00431D99"/>
    <w:rsid w:val="00431DCA"/>
    <w:rsid w:val="00431FA2"/>
    <w:rsid w:val="00431FB1"/>
    <w:rsid w:val="0043539B"/>
    <w:rsid w:val="004355E8"/>
    <w:rsid w:val="00435DD2"/>
    <w:rsid w:val="004366BE"/>
    <w:rsid w:val="004408E4"/>
    <w:rsid w:val="0044167D"/>
    <w:rsid w:val="00442551"/>
    <w:rsid w:val="004455D9"/>
    <w:rsid w:val="0044590D"/>
    <w:rsid w:val="0044598F"/>
    <w:rsid w:val="004462CC"/>
    <w:rsid w:val="0044656B"/>
    <w:rsid w:val="00451B47"/>
    <w:rsid w:val="00454613"/>
    <w:rsid w:val="00454E3C"/>
    <w:rsid w:val="00454F8D"/>
    <w:rsid w:val="004555ED"/>
    <w:rsid w:val="004577F1"/>
    <w:rsid w:val="00463073"/>
    <w:rsid w:val="00463A3A"/>
    <w:rsid w:val="00463D60"/>
    <w:rsid w:val="00464ACC"/>
    <w:rsid w:val="00466B09"/>
    <w:rsid w:val="00467B70"/>
    <w:rsid w:val="0047211C"/>
    <w:rsid w:val="00472B48"/>
    <w:rsid w:val="0047367A"/>
    <w:rsid w:val="0047492E"/>
    <w:rsid w:val="004769E5"/>
    <w:rsid w:val="00476AF8"/>
    <w:rsid w:val="00477385"/>
    <w:rsid w:val="00477680"/>
    <w:rsid w:val="00477A89"/>
    <w:rsid w:val="00480CDE"/>
    <w:rsid w:val="004812FC"/>
    <w:rsid w:val="0048176A"/>
    <w:rsid w:val="0048192F"/>
    <w:rsid w:val="00484225"/>
    <w:rsid w:val="00485D25"/>
    <w:rsid w:val="0048614A"/>
    <w:rsid w:val="00486865"/>
    <w:rsid w:val="0049015B"/>
    <w:rsid w:val="00490279"/>
    <w:rsid w:val="00490F4C"/>
    <w:rsid w:val="004917B4"/>
    <w:rsid w:val="00491BB9"/>
    <w:rsid w:val="004930F2"/>
    <w:rsid w:val="00495BEF"/>
    <w:rsid w:val="00495F4E"/>
    <w:rsid w:val="004979E2"/>
    <w:rsid w:val="004A0C48"/>
    <w:rsid w:val="004A39DA"/>
    <w:rsid w:val="004A47AC"/>
    <w:rsid w:val="004A48C4"/>
    <w:rsid w:val="004A4BF8"/>
    <w:rsid w:val="004A4FD6"/>
    <w:rsid w:val="004A5D87"/>
    <w:rsid w:val="004B180A"/>
    <w:rsid w:val="004B2826"/>
    <w:rsid w:val="004B2976"/>
    <w:rsid w:val="004B6FDE"/>
    <w:rsid w:val="004C00BE"/>
    <w:rsid w:val="004C11C4"/>
    <w:rsid w:val="004C1256"/>
    <w:rsid w:val="004C280A"/>
    <w:rsid w:val="004C4FFE"/>
    <w:rsid w:val="004C5A1C"/>
    <w:rsid w:val="004C6BB0"/>
    <w:rsid w:val="004D0F07"/>
    <w:rsid w:val="004D3E9C"/>
    <w:rsid w:val="004D7E0D"/>
    <w:rsid w:val="004E07FF"/>
    <w:rsid w:val="004E10AA"/>
    <w:rsid w:val="004E664F"/>
    <w:rsid w:val="004E69AD"/>
    <w:rsid w:val="004E72B9"/>
    <w:rsid w:val="004E737A"/>
    <w:rsid w:val="004E7D52"/>
    <w:rsid w:val="004F28D8"/>
    <w:rsid w:val="004F454C"/>
    <w:rsid w:val="004F4F5E"/>
    <w:rsid w:val="004F5D38"/>
    <w:rsid w:val="004F5FA4"/>
    <w:rsid w:val="004F7288"/>
    <w:rsid w:val="004F74B7"/>
    <w:rsid w:val="00500C04"/>
    <w:rsid w:val="00501012"/>
    <w:rsid w:val="0050207F"/>
    <w:rsid w:val="005023A9"/>
    <w:rsid w:val="00502AB6"/>
    <w:rsid w:val="00503837"/>
    <w:rsid w:val="00503B5D"/>
    <w:rsid w:val="00510D47"/>
    <w:rsid w:val="00511308"/>
    <w:rsid w:val="00511C1B"/>
    <w:rsid w:val="00513A9B"/>
    <w:rsid w:val="005140E7"/>
    <w:rsid w:val="005145F6"/>
    <w:rsid w:val="00516B8F"/>
    <w:rsid w:val="00517DFF"/>
    <w:rsid w:val="00522331"/>
    <w:rsid w:val="00523F50"/>
    <w:rsid w:val="005248C7"/>
    <w:rsid w:val="00525724"/>
    <w:rsid w:val="00527A13"/>
    <w:rsid w:val="005308B2"/>
    <w:rsid w:val="00531406"/>
    <w:rsid w:val="0053225F"/>
    <w:rsid w:val="005324B8"/>
    <w:rsid w:val="00533186"/>
    <w:rsid w:val="00533B9B"/>
    <w:rsid w:val="005347EE"/>
    <w:rsid w:val="00534EC6"/>
    <w:rsid w:val="00535E5F"/>
    <w:rsid w:val="00536D8A"/>
    <w:rsid w:val="005409F7"/>
    <w:rsid w:val="005414F5"/>
    <w:rsid w:val="0054155E"/>
    <w:rsid w:val="00541A35"/>
    <w:rsid w:val="005421C0"/>
    <w:rsid w:val="005424CB"/>
    <w:rsid w:val="00542F89"/>
    <w:rsid w:val="00545BF4"/>
    <w:rsid w:val="005461E2"/>
    <w:rsid w:val="005464E5"/>
    <w:rsid w:val="005479F9"/>
    <w:rsid w:val="00550A18"/>
    <w:rsid w:val="00550AFB"/>
    <w:rsid w:val="00550F8F"/>
    <w:rsid w:val="005512CC"/>
    <w:rsid w:val="00552DA2"/>
    <w:rsid w:val="0055401E"/>
    <w:rsid w:val="0055474B"/>
    <w:rsid w:val="0055533D"/>
    <w:rsid w:val="005566C7"/>
    <w:rsid w:val="00556963"/>
    <w:rsid w:val="00560E37"/>
    <w:rsid w:val="00563711"/>
    <w:rsid w:val="00563B4E"/>
    <w:rsid w:val="005641E1"/>
    <w:rsid w:val="00565CB9"/>
    <w:rsid w:val="00566219"/>
    <w:rsid w:val="005666A7"/>
    <w:rsid w:val="00567C9E"/>
    <w:rsid w:val="00570AE2"/>
    <w:rsid w:val="005710CD"/>
    <w:rsid w:val="0057183D"/>
    <w:rsid w:val="00571C33"/>
    <w:rsid w:val="00572854"/>
    <w:rsid w:val="00575B41"/>
    <w:rsid w:val="005760BB"/>
    <w:rsid w:val="005768D6"/>
    <w:rsid w:val="00576939"/>
    <w:rsid w:val="005805FF"/>
    <w:rsid w:val="00581863"/>
    <w:rsid w:val="00582CE9"/>
    <w:rsid w:val="005842FB"/>
    <w:rsid w:val="00584B07"/>
    <w:rsid w:val="00585D28"/>
    <w:rsid w:val="00590B06"/>
    <w:rsid w:val="0059167C"/>
    <w:rsid w:val="00595348"/>
    <w:rsid w:val="005955A4"/>
    <w:rsid w:val="00595A2C"/>
    <w:rsid w:val="00595D4F"/>
    <w:rsid w:val="00596702"/>
    <w:rsid w:val="005A1868"/>
    <w:rsid w:val="005A1EA9"/>
    <w:rsid w:val="005A3CA5"/>
    <w:rsid w:val="005A6B64"/>
    <w:rsid w:val="005B075B"/>
    <w:rsid w:val="005B1D87"/>
    <w:rsid w:val="005B2027"/>
    <w:rsid w:val="005B3A77"/>
    <w:rsid w:val="005B40D9"/>
    <w:rsid w:val="005B565B"/>
    <w:rsid w:val="005B67DF"/>
    <w:rsid w:val="005B68AA"/>
    <w:rsid w:val="005C0234"/>
    <w:rsid w:val="005C0299"/>
    <w:rsid w:val="005C0884"/>
    <w:rsid w:val="005C1EA5"/>
    <w:rsid w:val="005C2BDD"/>
    <w:rsid w:val="005C509E"/>
    <w:rsid w:val="005C5A1C"/>
    <w:rsid w:val="005C6275"/>
    <w:rsid w:val="005C6379"/>
    <w:rsid w:val="005C79CA"/>
    <w:rsid w:val="005D10AE"/>
    <w:rsid w:val="005D19EE"/>
    <w:rsid w:val="005D1F34"/>
    <w:rsid w:val="005D5141"/>
    <w:rsid w:val="005D5554"/>
    <w:rsid w:val="005D694E"/>
    <w:rsid w:val="005D6E95"/>
    <w:rsid w:val="005D78AE"/>
    <w:rsid w:val="005D7BCD"/>
    <w:rsid w:val="005D7C69"/>
    <w:rsid w:val="005E099D"/>
    <w:rsid w:val="005E0FC2"/>
    <w:rsid w:val="005E2B07"/>
    <w:rsid w:val="005E2B87"/>
    <w:rsid w:val="005E43B5"/>
    <w:rsid w:val="005E506D"/>
    <w:rsid w:val="005E561B"/>
    <w:rsid w:val="005E603E"/>
    <w:rsid w:val="005E68EC"/>
    <w:rsid w:val="005E7D35"/>
    <w:rsid w:val="005F0356"/>
    <w:rsid w:val="005F03B2"/>
    <w:rsid w:val="005F11D5"/>
    <w:rsid w:val="005F2353"/>
    <w:rsid w:val="005F309B"/>
    <w:rsid w:val="005F3411"/>
    <w:rsid w:val="005F4477"/>
    <w:rsid w:val="005F58C6"/>
    <w:rsid w:val="005F6257"/>
    <w:rsid w:val="005F6313"/>
    <w:rsid w:val="006006F0"/>
    <w:rsid w:val="0060195C"/>
    <w:rsid w:val="0060218E"/>
    <w:rsid w:val="006048DA"/>
    <w:rsid w:val="00611806"/>
    <w:rsid w:val="00611883"/>
    <w:rsid w:val="00612B48"/>
    <w:rsid w:val="0061338B"/>
    <w:rsid w:val="00613C9C"/>
    <w:rsid w:val="00613E19"/>
    <w:rsid w:val="00614A6A"/>
    <w:rsid w:val="00614E5B"/>
    <w:rsid w:val="00615D71"/>
    <w:rsid w:val="00615DD8"/>
    <w:rsid w:val="00616BD7"/>
    <w:rsid w:val="00617E92"/>
    <w:rsid w:val="0062346D"/>
    <w:rsid w:val="00623D99"/>
    <w:rsid w:val="00624CBB"/>
    <w:rsid w:val="00624EDE"/>
    <w:rsid w:val="0063088D"/>
    <w:rsid w:val="006331F7"/>
    <w:rsid w:val="00633535"/>
    <w:rsid w:val="00635A44"/>
    <w:rsid w:val="00636A27"/>
    <w:rsid w:val="00642155"/>
    <w:rsid w:val="006426E9"/>
    <w:rsid w:val="00642AF9"/>
    <w:rsid w:val="00644B39"/>
    <w:rsid w:val="00646218"/>
    <w:rsid w:val="00646F0C"/>
    <w:rsid w:val="00647A12"/>
    <w:rsid w:val="00653CB4"/>
    <w:rsid w:val="00653E29"/>
    <w:rsid w:val="00656796"/>
    <w:rsid w:val="00657BC9"/>
    <w:rsid w:val="00660DE7"/>
    <w:rsid w:val="00661204"/>
    <w:rsid w:val="00664849"/>
    <w:rsid w:val="00666380"/>
    <w:rsid w:val="00667532"/>
    <w:rsid w:val="00667BAF"/>
    <w:rsid w:val="00673C6D"/>
    <w:rsid w:val="006746E8"/>
    <w:rsid w:val="0067478F"/>
    <w:rsid w:val="00674E48"/>
    <w:rsid w:val="00675E97"/>
    <w:rsid w:val="00676A52"/>
    <w:rsid w:val="00677321"/>
    <w:rsid w:val="00683302"/>
    <w:rsid w:val="00683E66"/>
    <w:rsid w:val="00683F00"/>
    <w:rsid w:val="00684849"/>
    <w:rsid w:val="00684A7A"/>
    <w:rsid w:val="00684BCE"/>
    <w:rsid w:val="00685C4C"/>
    <w:rsid w:val="0068625B"/>
    <w:rsid w:val="00686E41"/>
    <w:rsid w:val="006877E4"/>
    <w:rsid w:val="00690368"/>
    <w:rsid w:val="00694AF2"/>
    <w:rsid w:val="00694C3D"/>
    <w:rsid w:val="006952AD"/>
    <w:rsid w:val="00695D00"/>
    <w:rsid w:val="00697CCF"/>
    <w:rsid w:val="006A0708"/>
    <w:rsid w:val="006A0E4D"/>
    <w:rsid w:val="006A1235"/>
    <w:rsid w:val="006A1E60"/>
    <w:rsid w:val="006A20E3"/>
    <w:rsid w:val="006A2B3D"/>
    <w:rsid w:val="006A37E9"/>
    <w:rsid w:val="006A461F"/>
    <w:rsid w:val="006A5526"/>
    <w:rsid w:val="006A621A"/>
    <w:rsid w:val="006A6D4C"/>
    <w:rsid w:val="006A7550"/>
    <w:rsid w:val="006B0C07"/>
    <w:rsid w:val="006B3779"/>
    <w:rsid w:val="006B3AE6"/>
    <w:rsid w:val="006B3C9A"/>
    <w:rsid w:val="006B43F0"/>
    <w:rsid w:val="006B677A"/>
    <w:rsid w:val="006B7244"/>
    <w:rsid w:val="006B762C"/>
    <w:rsid w:val="006B797C"/>
    <w:rsid w:val="006B7D0A"/>
    <w:rsid w:val="006C0094"/>
    <w:rsid w:val="006C00CC"/>
    <w:rsid w:val="006C0C4B"/>
    <w:rsid w:val="006C23FB"/>
    <w:rsid w:val="006C46CB"/>
    <w:rsid w:val="006C6B28"/>
    <w:rsid w:val="006D00B1"/>
    <w:rsid w:val="006D07D0"/>
    <w:rsid w:val="006D088E"/>
    <w:rsid w:val="006D0B83"/>
    <w:rsid w:val="006D19BD"/>
    <w:rsid w:val="006D2F9D"/>
    <w:rsid w:val="006D4E11"/>
    <w:rsid w:val="006D5FF0"/>
    <w:rsid w:val="006D6591"/>
    <w:rsid w:val="006D6988"/>
    <w:rsid w:val="006D69AD"/>
    <w:rsid w:val="006D7A69"/>
    <w:rsid w:val="006E017D"/>
    <w:rsid w:val="006E06EF"/>
    <w:rsid w:val="006E1BBD"/>
    <w:rsid w:val="006E1C8D"/>
    <w:rsid w:val="006E3E4F"/>
    <w:rsid w:val="006E450F"/>
    <w:rsid w:val="006E455E"/>
    <w:rsid w:val="006E6DB0"/>
    <w:rsid w:val="006E7102"/>
    <w:rsid w:val="006F0661"/>
    <w:rsid w:val="006F09F3"/>
    <w:rsid w:val="006F1CF1"/>
    <w:rsid w:val="006F2726"/>
    <w:rsid w:val="006F2F3A"/>
    <w:rsid w:val="006F38C5"/>
    <w:rsid w:val="006F4E78"/>
    <w:rsid w:val="006F5622"/>
    <w:rsid w:val="006F7019"/>
    <w:rsid w:val="006F7D40"/>
    <w:rsid w:val="006F7F39"/>
    <w:rsid w:val="00700901"/>
    <w:rsid w:val="00701F95"/>
    <w:rsid w:val="00703BD3"/>
    <w:rsid w:val="00704788"/>
    <w:rsid w:val="007049BD"/>
    <w:rsid w:val="00704C5B"/>
    <w:rsid w:val="00705830"/>
    <w:rsid w:val="00705A67"/>
    <w:rsid w:val="00705ADA"/>
    <w:rsid w:val="00706174"/>
    <w:rsid w:val="0070732C"/>
    <w:rsid w:val="00710111"/>
    <w:rsid w:val="00710A37"/>
    <w:rsid w:val="007115B6"/>
    <w:rsid w:val="00711A41"/>
    <w:rsid w:val="00717369"/>
    <w:rsid w:val="00723241"/>
    <w:rsid w:val="00724774"/>
    <w:rsid w:val="00724EFD"/>
    <w:rsid w:val="00725B19"/>
    <w:rsid w:val="00725C52"/>
    <w:rsid w:val="007270EF"/>
    <w:rsid w:val="0072735C"/>
    <w:rsid w:val="007274D0"/>
    <w:rsid w:val="00727A75"/>
    <w:rsid w:val="00730141"/>
    <w:rsid w:val="00733A90"/>
    <w:rsid w:val="00734730"/>
    <w:rsid w:val="00735BAF"/>
    <w:rsid w:val="00736E07"/>
    <w:rsid w:val="007401F4"/>
    <w:rsid w:val="00741612"/>
    <w:rsid w:val="00745608"/>
    <w:rsid w:val="007458B9"/>
    <w:rsid w:val="0074701C"/>
    <w:rsid w:val="00747903"/>
    <w:rsid w:val="00751838"/>
    <w:rsid w:val="007525C2"/>
    <w:rsid w:val="00752DB5"/>
    <w:rsid w:val="0075367E"/>
    <w:rsid w:val="00753D8C"/>
    <w:rsid w:val="00754163"/>
    <w:rsid w:val="007557AD"/>
    <w:rsid w:val="00755A4E"/>
    <w:rsid w:val="00755AE3"/>
    <w:rsid w:val="00755CC4"/>
    <w:rsid w:val="00757225"/>
    <w:rsid w:val="00757EB6"/>
    <w:rsid w:val="007601AC"/>
    <w:rsid w:val="00762020"/>
    <w:rsid w:val="00762EFB"/>
    <w:rsid w:val="00763E66"/>
    <w:rsid w:val="00763F59"/>
    <w:rsid w:val="00765414"/>
    <w:rsid w:val="0076565F"/>
    <w:rsid w:val="00766B14"/>
    <w:rsid w:val="007679E6"/>
    <w:rsid w:val="007713B3"/>
    <w:rsid w:val="00771E47"/>
    <w:rsid w:val="00772A0F"/>
    <w:rsid w:val="00772AA0"/>
    <w:rsid w:val="007733DF"/>
    <w:rsid w:val="00774229"/>
    <w:rsid w:val="007744EC"/>
    <w:rsid w:val="00775C7D"/>
    <w:rsid w:val="00776FD0"/>
    <w:rsid w:val="007774B3"/>
    <w:rsid w:val="00780ED2"/>
    <w:rsid w:val="0078108B"/>
    <w:rsid w:val="007823ED"/>
    <w:rsid w:val="00782CDE"/>
    <w:rsid w:val="007832F6"/>
    <w:rsid w:val="00783867"/>
    <w:rsid w:val="00785AB2"/>
    <w:rsid w:val="007861EE"/>
    <w:rsid w:val="00786714"/>
    <w:rsid w:val="007867A2"/>
    <w:rsid w:val="00787451"/>
    <w:rsid w:val="00790B6B"/>
    <w:rsid w:val="00791B1A"/>
    <w:rsid w:val="0079417D"/>
    <w:rsid w:val="00797B9B"/>
    <w:rsid w:val="007A0C58"/>
    <w:rsid w:val="007A1703"/>
    <w:rsid w:val="007A3CCD"/>
    <w:rsid w:val="007A67AB"/>
    <w:rsid w:val="007A69ED"/>
    <w:rsid w:val="007A7CC8"/>
    <w:rsid w:val="007B0737"/>
    <w:rsid w:val="007B0CF2"/>
    <w:rsid w:val="007B2DD4"/>
    <w:rsid w:val="007B4BCB"/>
    <w:rsid w:val="007B57F7"/>
    <w:rsid w:val="007B5891"/>
    <w:rsid w:val="007B5968"/>
    <w:rsid w:val="007B61EC"/>
    <w:rsid w:val="007B62EC"/>
    <w:rsid w:val="007B750D"/>
    <w:rsid w:val="007C106C"/>
    <w:rsid w:val="007C2549"/>
    <w:rsid w:val="007C4F5A"/>
    <w:rsid w:val="007D02BE"/>
    <w:rsid w:val="007D0F18"/>
    <w:rsid w:val="007D0F97"/>
    <w:rsid w:val="007D1E2E"/>
    <w:rsid w:val="007D23AE"/>
    <w:rsid w:val="007D2447"/>
    <w:rsid w:val="007D4719"/>
    <w:rsid w:val="007D594D"/>
    <w:rsid w:val="007D61F8"/>
    <w:rsid w:val="007D6293"/>
    <w:rsid w:val="007D66B4"/>
    <w:rsid w:val="007D7277"/>
    <w:rsid w:val="007E0512"/>
    <w:rsid w:val="007E07B4"/>
    <w:rsid w:val="007E2C8C"/>
    <w:rsid w:val="007E357F"/>
    <w:rsid w:val="007E4C14"/>
    <w:rsid w:val="007E4E1A"/>
    <w:rsid w:val="007E7107"/>
    <w:rsid w:val="007F09D9"/>
    <w:rsid w:val="007F270B"/>
    <w:rsid w:val="007F399E"/>
    <w:rsid w:val="007F4FD2"/>
    <w:rsid w:val="007F64A6"/>
    <w:rsid w:val="007F68F3"/>
    <w:rsid w:val="007F7E74"/>
    <w:rsid w:val="00800442"/>
    <w:rsid w:val="008012FE"/>
    <w:rsid w:val="00802A6A"/>
    <w:rsid w:val="00802F4B"/>
    <w:rsid w:val="0080585A"/>
    <w:rsid w:val="00806E7E"/>
    <w:rsid w:val="008071C4"/>
    <w:rsid w:val="0080732B"/>
    <w:rsid w:val="00807BF2"/>
    <w:rsid w:val="00810F27"/>
    <w:rsid w:val="008116AD"/>
    <w:rsid w:val="00812D5E"/>
    <w:rsid w:val="0081339E"/>
    <w:rsid w:val="00813747"/>
    <w:rsid w:val="00815329"/>
    <w:rsid w:val="00815E10"/>
    <w:rsid w:val="00820728"/>
    <w:rsid w:val="00820F2E"/>
    <w:rsid w:val="00822719"/>
    <w:rsid w:val="00825D5D"/>
    <w:rsid w:val="008262B9"/>
    <w:rsid w:val="008263D0"/>
    <w:rsid w:val="00830035"/>
    <w:rsid w:val="008303AA"/>
    <w:rsid w:val="00831E50"/>
    <w:rsid w:val="0083528F"/>
    <w:rsid w:val="00835580"/>
    <w:rsid w:val="00835A6C"/>
    <w:rsid w:val="008400A7"/>
    <w:rsid w:val="00840977"/>
    <w:rsid w:val="0084163A"/>
    <w:rsid w:val="008420E9"/>
    <w:rsid w:val="00842466"/>
    <w:rsid w:val="0084304C"/>
    <w:rsid w:val="008431A6"/>
    <w:rsid w:val="00844592"/>
    <w:rsid w:val="008450AA"/>
    <w:rsid w:val="00845817"/>
    <w:rsid w:val="00845A0F"/>
    <w:rsid w:val="00850020"/>
    <w:rsid w:val="00851395"/>
    <w:rsid w:val="00851590"/>
    <w:rsid w:val="00852CCA"/>
    <w:rsid w:val="0085337A"/>
    <w:rsid w:val="00854066"/>
    <w:rsid w:val="00854093"/>
    <w:rsid w:val="0085448C"/>
    <w:rsid w:val="00854883"/>
    <w:rsid w:val="00855171"/>
    <w:rsid w:val="00855619"/>
    <w:rsid w:val="00857ADF"/>
    <w:rsid w:val="00857F45"/>
    <w:rsid w:val="00860FF3"/>
    <w:rsid w:val="0086110A"/>
    <w:rsid w:val="008611B0"/>
    <w:rsid w:val="00861C9F"/>
    <w:rsid w:val="00861EF0"/>
    <w:rsid w:val="0086315A"/>
    <w:rsid w:val="00865110"/>
    <w:rsid w:val="008651DD"/>
    <w:rsid w:val="0086555E"/>
    <w:rsid w:val="00865AA2"/>
    <w:rsid w:val="00865FF1"/>
    <w:rsid w:val="00870CAD"/>
    <w:rsid w:val="0087241D"/>
    <w:rsid w:val="00872FC2"/>
    <w:rsid w:val="008738C1"/>
    <w:rsid w:val="008768CA"/>
    <w:rsid w:val="00877531"/>
    <w:rsid w:val="00877B71"/>
    <w:rsid w:val="00880140"/>
    <w:rsid w:val="00880F57"/>
    <w:rsid w:val="008815CE"/>
    <w:rsid w:val="00882FCA"/>
    <w:rsid w:val="00883A4E"/>
    <w:rsid w:val="00884183"/>
    <w:rsid w:val="00885740"/>
    <w:rsid w:val="00886015"/>
    <w:rsid w:val="00887279"/>
    <w:rsid w:val="00890386"/>
    <w:rsid w:val="008904CE"/>
    <w:rsid w:val="00890ED6"/>
    <w:rsid w:val="00891C31"/>
    <w:rsid w:val="008938CF"/>
    <w:rsid w:val="00894037"/>
    <w:rsid w:val="00894526"/>
    <w:rsid w:val="00894D6A"/>
    <w:rsid w:val="008950A6"/>
    <w:rsid w:val="00895454"/>
    <w:rsid w:val="00896EA4"/>
    <w:rsid w:val="0089767E"/>
    <w:rsid w:val="00897D17"/>
    <w:rsid w:val="008A0425"/>
    <w:rsid w:val="008A0D68"/>
    <w:rsid w:val="008A2805"/>
    <w:rsid w:val="008A3BD4"/>
    <w:rsid w:val="008B08E5"/>
    <w:rsid w:val="008B09E9"/>
    <w:rsid w:val="008B0B79"/>
    <w:rsid w:val="008B343D"/>
    <w:rsid w:val="008B34E9"/>
    <w:rsid w:val="008B503E"/>
    <w:rsid w:val="008C0387"/>
    <w:rsid w:val="008C1BCF"/>
    <w:rsid w:val="008C379B"/>
    <w:rsid w:val="008C4639"/>
    <w:rsid w:val="008C4B54"/>
    <w:rsid w:val="008C5034"/>
    <w:rsid w:val="008C55B2"/>
    <w:rsid w:val="008C55F0"/>
    <w:rsid w:val="008C5665"/>
    <w:rsid w:val="008C5A50"/>
    <w:rsid w:val="008C5F79"/>
    <w:rsid w:val="008D3C94"/>
    <w:rsid w:val="008D45C2"/>
    <w:rsid w:val="008D516E"/>
    <w:rsid w:val="008D5A78"/>
    <w:rsid w:val="008D7017"/>
    <w:rsid w:val="008D74D1"/>
    <w:rsid w:val="008E0636"/>
    <w:rsid w:val="008E0739"/>
    <w:rsid w:val="008E1B28"/>
    <w:rsid w:val="008E2580"/>
    <w:rsid w:val="008E3943"/>
    <w:rsid w:val="008E3EED"/>
    <w:rsid w:val="008E7233"/>
    <w:rsid w:val="008E74B2"/>
    <w:rsid w:val="008F2D3D"/>
    <w:rsid w:val="008F41F1"/>
    <w:rsid w:val="008F4ED4"/>
    <w:rsid w:val="008F5589"/>
    <w:rsid w:val="008F69F5"/>
    <w:rsid w:val="008F6B12"/>
    <w:rsid w:val="008F778B"/>
    <w:rsid w:val="00900180"/>
    <w:rsid w:val="00901C21"/>
    <w:rsid w:val="00902CAA"/>
    <w:rsid w:val="00904474"/>
    <w:rsid w:val="009045DE"/>
    <w:rsid w:val="0090584A"/>
    <w:rsid w:val="00906A92"/>
    <w:rsid w:val="00906D9D"/>
    <w:rsid w:val="00906DEB"/>
    <w:rsid w:val="00911E8E"/>
    <w:rsid w:val="009127FA"/>
    <w:rsid w:val="00920B3C"/>
    <w:rsid w:val="009215EA"/>
    <w:rsid w:val="00921A75"/>
    <w:rsid w:val="00923030"/>
    <w:rsid w:val="009249F3"/>
    <w:rsid w:val="00925267"/>
    <w:rsid w:val="00925BC4"/>
    <w:rsid w:val="00925E7B"/>
    <w:rsid w:val="00926FFD"/>
    <w:rsid w:val="00927BA0"/>
    <w:rsid w:val="00930081"/>
    <w:rsid w:val="0093008B"/>
    <w:rsid w:val="00930F6C"/>
    <w:rsid w:val="00931235"/>
    <w:rsid w:val="00931700"/>
    <w:rsid w:val="009337ED"/>
    <w:rsid w:val="00933DF9"/>
    <w:rsid w:val="00934365"/>
    <w:rsid w:val="00935EA7"/>
    <w:rsid w:val="00941DB2"/>
    <w:rsid w:val="00942C54"/>
    <w:rsid w:val="00942DC9"/>
    <w:rsid w:val="0094355A"/>
    <w:rsid w:val="00943E98"/>
    <w:rsid w:val="00944B0D"/>
    <w:rsid w:val="0094590E"/>
    <w:rsid w:val="00952450"/>
    <w:rsid w:val="00952718"/>
    <w:rsid w:val="00954568"/>
    <w:rsid w:val="00954F25"/>
    <w:rsid w:val="00961D84"/>
    <w:rsid w:val="009653E0"/>
    <w:rsid w:val="00965568"/>
    <w:rsid w:val="009669AC"/>
    <w:rsid w:val="00973A38"/>
    <w:rsid w:val="0097511F"/>
    <w:rsid w:val="009762AE"/>
    <w:rsid w:val="0097658B"/>
    <w:rsid w:val="00980C28"/>
    <w:rsid w:val="0098418D"/>
    <w:rsid w:val="00985B05"/>
    <w:rsid w:val="00985F4F"/>
    <w:rsid w:val="00986063"/>
    <w:rsid w:val="009862C8"/>
    <w:rsid w:val="00986889"/>
    <w:rsid w:val="00987CA1"/>
    <w:rsid w:val="0099051E"/>
    <w:rsid w:val="00991CF4"/>
    <w:rsid w:val="009934C9"/>
    <w:rsid w:val="009945E4"/>
    <w:rsid w:val="00994BE3"/>
    <w:rsid w:val="009952E3"/>
    <w:rsid w:val="00996626"/>
    <w:rsid w:val="00997BB3"/>
    <w:rsid w:val="009A3A69"/>
    <w:rsid w:val="009A3DC4"/>
    <w:rsid w:val="009A4A8A"/>
    <w:rsid w:val="009A646A"/>
    <w:rsid w:val="009A69D6"/>
    <w:rsid w:val="009A78F9"/>
    <w:rsid w:val="009B105B"/>
    <w:rsid w:val="009B2B1D"/>
    <w:rsid w:val="009B2F54"/>
    <w:rsid w:val="009B3B28"/>
    <w:rsid w:val="009B66E4"/>
    <w:rsid w:val="009B6CE6"/>
    <w:rsid w:val="009B7073"/>
    <w:rsid w:val="009B7078"/>
    <w:rsid w:val="009B7DA2"/>
    <w:rsid w:val="009C02EC"/>
    <w:rsid w:val="009C335B"/>
    <w:rsid w:val="009C37A9"/>
    <w:rsid w:val="009C3CC8"/>
    <w:rsid w:val="009C5D99"/>
    <w:rsid w:val="009C67DE"/>
    <w:rsid w:val="009C69CE"/>
    <w:rsid w:val="009D05DC"/>
    <w:rsid w:val="009D2B17"/>
    <w:rsid w:val="009D3442"/>
    <w:rsid w:val="009D3D0B"/>
    <w:rsid w:val="009D3ED7"/>
    <w:rsid w:val="009D588F"/>
    <w:rsid w:val="009E253A"/>
    <w:rsid w:val="009E7240"/>
    <w:rsid w:val="009E7D2C"/>
    <w:rsid w:val="009F0F99"/>
    <w:rsid w:val="009F165B"/>
    <w:rsid w:val="009F2396"/>
    <w:rsid w:val="009F284B"/>
    <w:rsid w:val="009F2EF1"/>
    <w:rsid w:val="009F31C7"/>
    <w:rsid w:val="009F321D"/>
    <w:rsid w:val="009F32A2"/>
    <w:rsid w:val="009F38B7"/>
    <w:rsid w:val="009F3925"/>
    <w:rsid w:val="009F5ED3"/>
    <w:rsid w:val="00A013FC"/>
    <w:rsid w:val="00A0457A"/>
    <w:rsid w:val="00A04FBB"/>
    <w:rsid w:val="00A052F4"/>
    <w:rsid w:val="00A0646D"/>
    <w:rsid w:val="00A10B6E"/>
    <w:rsid w:val="00A12B66"/>
    <w:rsid w:val="00A15B29"/>
    <w:rsid w:val="00A15E2D"/>
    <w:rsid w:val="00A16B2B"/>
    <w:rsid w:val="00A170F7"/>
    <w:rsid w:val="00A17553"/>
    <w:rsid w:val="00A2076D"/>
    <w:rsid w:val="00A21C19"/>
    <w:rsid w:val="00A220F6"/>
    <w:rsid w:val="00A2370D"/>
    <w:rsid w:val="00A23A5D"/>
    <w:rsid w:val="00A24206"/>
    <w:rsid w:val="00A26618"/>
    <w:rsid w:val="00A26D59"/>
    <w:rsid w:val="00A31ABB"/>
    <w:rsid w:val="00A329E5"/>
    <w:rsid w:val="00A3463B"/>
    <w:rsid w:val="00A354A7"/>
    <w:rsid w:val="00A366D5"/>
    <w:rsid w:val="00A37FF5"/>
    <w:rsid w:val="00A41F65"/>
    <w:rsid w:val="00A425D9"/>
    <w:rsid w:val="00A43485"/>
    <w:rsid w:val="00A45FA0"/>
    <w:rsid w:val="00A5087E"/>
    <w:rsid w:val="00A51DD6"/>
    <w:rsid w:val="00A52BD1"/>
    <w:rsid w:val="00A545AD"/>
    <w:rsid w:val="00A5546C"/>
    <w:rsid w:val="00A60392"/>
    <w:rsid w:val="00A60C6E"/>
    <w:rsid w:val="00A61846"/>
    <w:rsid w:val="00A61A2E"/>
    <w:rsid w:val="00A61D15"/>
    <w:rsid w:val="00A622C0"/>
    <w:rsid w:val="00A62CA4"/>
    <w:rsid w:val="00A6318F"/>
    <w:rsid w:val="00A6326D"/>
    <w:rsid w:val="00A64B99"/>
    <w:rsid w:val="00A657A2"/>
    <w:rsid w:val="00A706E0"/>
    <w:rsid w:val="00A71674"/>
    <w:rsid w:val="00A7362C"/>
    <w:rsid w:val="00A74733"/>
    <w:rsid w:val="00A76EAF"/>
    <w:rsid w:val="00A801C0"/>
    <w:rsid w:val="00A80209"/>
    <w:rsid w:val="00A82363"/>
    <w:rsid w:val="00A82FA1"/>
    <w:rsid w:val="00A845E9"/>
    <w:rsid w:val="00A858DA"/>
    <w:rsid w:val="00A862B0"/>
    <w:rsid w:val="00A8736E"/>
    <w:rsid w:val="00A92785"/>
    <w:rsid w:val="00A92A80"/>
    <w:rsid w:val="00A94B36"/>
    <w:rsid w:val="00A97982"/>
    <w:rsid w:val="00AA17F9"/>
    <w:rsid w:val="00AA1B5A"/>
    <w:rsid w:val="00AA2383"/>
    <w:rsid w:val="00AA5D9A"/>
    <w:rsid w:val="00AA7253"/>
    <w:rsid w:val="00AA7CF4"/>
    <w:rsid w:val="00AA7E44"/>
    <w:rsid w:val="00AB0FBF"/>
    <w:rsid w:val="00AB3BAF"/>
    <w:rsid w:val="00AB3D90"/>
    <w:rsid w:val="00AB473B"/>
    <w:rsid w:val="00AB4BBE"/>
    <w:rsid w:val="00AB5464"/>
    <w:rsid w:val="00AB5577"/>
    <w:rsid w:val="00AC1691"/>
    <w:rsid w:val="00AC482D"/>
    <w:rsid w:val="00AC48CD"/>
    <w:rsid w:val="00AC492A"/>
    <w:rsid w:val="00AC59A3"/>
    <w:rsid w:val="00AC5FAF"/>
    <w:rsid w:val="00AC7EB1"/>
    <w:rsid w:val="00AD17CB"/>
    <w:rsid w:val="00AD1910"/>
    <w:rsid w:val="00AD219C"/>
    <w:rsid w:val="00AD27F4"/>
    <w:rsid w:val="00AD30E7"/>
    <w:rsid w:val="00AD3A6A"/>
    <w:rsid w:val="00AD3AED"/>
    <w:rsid w:val="00AD3CBB"/>
    <w:rsid w:val="00AD494F"/>
    <w:rsid w:val="00AD50A5"/>
    <w:rsid w:val="00AD58B5"/>
    <w:rsid w:val="00AD7BF5"/>
    <w:rsid w:val="00AE2110"/>
    <w:rsid w:val="00AE3814"/>
    <w:rsid w:val="00AE3E87"/>
    <w:rsid w:val="00AE40EA"/>
    <w:rsid w:val="00AE69FE"/>
    <w:rsid w:val="00AE7A46"/>
    <w:rsid w:val="00AF09EE"/>
    <w:rsid w:val="00AF1004"/>
    <w:rsid w:val="00AF2F23"/>
    <w:rsid w:val="00AF3AE1"/>
    <w:rsid w:val="00AF51F6"/>
    <w:rsid w:val="00AF5370"/>
    <w:rsid w:val="00AF5B47"/>
    <w:rsid w:val="00AF6158"/>
    <w:rsid w:val="00AF7DA4"/>
    <w:rsid w:val="00B00697"/>
    <w:rsid w:val="00B00D93"/>
    <w:rsid w:val="00B023CC"/>
    <w:rsid w:val="00B025ED"/>
    <w:rsid w:val="00B034FA"/>
    <w:rsid w:val="00B0489A"/>
    <w:rsid w:val="00B04A23"/>
    <w:rsid w:val="00B05662"/>
    <w:rsid w:val="00B06392"/>
    <w:rsid w:val="00B071C8"/>
    <w:rsid w:val="00B07250"/>
    <w:rsid w:val="00B10263"/>
    <w:rsid w:val="00B10E67"/>
    <w:rsid w:val="00B11419"/>
    <w:rsid w:val="00B12136"/>
    <w:rsid w:val="00B1353C"/>
    <w:rsid w:val="00B1358A"/>
    <w:rsid w:val="00B13C37"/>
    <w:rsid w:val="00B13C6D"/>
    <w:rsid w:val="00B1484E"/>
    <w:rsid w:val="00B14BAD"/>
    <w:rsid w:val="00B1621A"/>
    <w:rsid w:val="00B1684C"/>
    <w:rsid w:val="00B17085"/>
    <w:rsid w:val="00B20D82"/>
    <w:rsid w:val="00B238D2"/>
    <w:rsid w:val="00B25324"/>
    <w:rsid w:val="00B27B25"/>
    <w:rsid w:val="00B27D1E"/>
    <w:rsid w:val="00B3216F"/>
    <w:rsid w:val="00B32C23"/>
    <w:rsid w:val="00B32F5C"/>
    <w:rsid w:val="00B346D8"/>
    <w:rsid w:val="00B34D4D"/>
    <w:rsid w:val="00B34DEA"/>
    <w:rsid w:val="00B34E01"/>
    <w:rsid w:val="00B355AF"/>
    <w:rsid w:val="00B40AE9"/>
    <w:rsid w:val="00B40ECE"/>
    <w:rsid w:val="00B4212A"/>
    <w:rsid w:val="00B42739"/>
    <w:rsid w:val="00B43074"/>
    <w:rsid w:val="00B43893"/>
    <w:rsid w:val="00B45A75"/>
    <w:rsid w:val="00B4772B"/>
    <w:rsid w:val="00B50B03"/>
    <w:rsid w:val="00B51231"/>
    <w:rsid w:val="00B536DB"/>
    <w:rsid w:val="00B54A01"/>
    <w:rsid w:val="00B5609A"/>
    <w:rsid w:val="00B57ADE"/>
    <w:rsid w:val="00B57B49"/>
    <w:rsid w:val="00B60CC4"/>
    <w:rsid w:val="00B6276C"/>
    <w:rsid w:val="00B636F9"/>
    <w:rsid w:val="00B63B03"/>
    <w:rsid w:val="00B654DC"/>
    <w:rsid w:val="00B66FDA"/>
    <w:rsid w:val="00B671AB"/>
    <w:rsid w:val="00B676F9"/>
    <w:rsid w:val="00B67F50"/>
    <w:rsid w:val="00B70790"/>
    <w:rsid w:val="00B71D99"/>
    <w:rsid w:val="00B74807"/>
    <w:rsid w:val="00B74CF5"/>
    <w:rsid w:val="00B762AD"/>
    <w:rsid w:val="00B773A5"/>
    <w:rsid w:val="00B77F93"/>
    <w:rsid w:val="00B80A72"/>
    <w:rsid w:val="00B80DF5"/>
    <w:rsid w:val="00B8100F"/>
    <w:rsid w:val="00B81151"/>
    <w:rsid w:val="00B811C1"/>
    <w:rsid w:val="00B82889"/>
    <w:rsid w:val="00B829F0"/>
    <w:rsid w:val="00B83095"/>
    <w:rsid w:val="00B83B47"/>
    <w:rsid w:val="00B8489D"/>
    <w:rsid w:val="00B848A3"/>
    <w:rsid w:val="00B86857"/>
    <w:rsid w:val="00B86E9B"/>
    <w:rsid w:val="00B873B8"/>
    <w:rsid w:val="00B90AA4"/>
    <w:rsid w:val="00B910E2"/>
    <w:rsid w:val="00B92126"/>
    <w:rsid w:val="00B93F44"/>
    <w:rsid w:val="00B940FD"/>
    <w:rsid w:val="00B9638C"/>
    <w:rsid w:val="00B96CF8"/>
    <w:rsid w:val="00B97846"/>
    <w:rsid w:val="00B97985"/>
    <w:rsid w:val="00BA092C"/>
    <w:rsid w:val="00BA12D5"/>
    <w:rsid w:val="00BA1B5E"/>
    <w:rsid w:val="00BA1BF9"/>
    <w:rsid w:val="00BA26EC"/>
    <w:rsid w:val="00BA31A9"/>
    <w:rsid w:val="00BA3B1C"/>
    <w:rsid w:val="00BA48EE"/>
    <w:rsid w:val="00BA5C85"/>
    <w:rsid w:val="00BA61CA"/>
    <w:rsid w:val="00BA73A5"/>
    <w:rsid w:val="00BA746D"/>
    <w:rsid w:val="00BA7D0A"/>
    <w:rsid w:val="00BB0151"/>
    <w:rsid w:val="00BB028E"/>
    <w:rsid w:val="00BB16CC"/>
    <w:rsid w:val="00BB1B45"/>
    <w:rsid w:val="00BB24B3"/>
    <w:rsid w:val="00BB4EC0"/>
    <w:rsid w:val="00BB4F98"/>
    <w:rsid w:val="00BB5509"/>
    <w:rsid w:val="00BB7443"/>
    <w:rsid w:val="00BC002B"/>
    <w:rsid w:val="00BC202E"/>
    <w:rsid w:val="00BC2EE8"/>
    <w:rsid w:val="00BC341E"/>
    <w:rsid w:val="00BC4DBE"/>
    <w:rsid w:val="00BC51CD"/>
    <w:rsid w:val="00BC5231"/>
    <w:rsid w:val="00BC6127"/>
    <w:rsid w:val="00BC6203"/>
    <w:rsid w:val="00BC6B92"/>
    <w:rsid w:val="00BC6CB7"/>
    <w:rsid w:val="00BC7293"/>
    <w:rsid w:val="00BC7330"/>
    <w:rsid w:val="00BC7C69"/>
    <w:rsid w:val="00BC7D8F"/>
    <w:rsid w:val="00BD041F"/>
    <w:rsid w:val="00BD0698"/>
    <w:rsid w:val="00BD1630"/>
    <w:rsid w:val="00BD1930"/>
    <w:rsid w:val="00BD46EE"/>
    <w:rsid w:val="00BD6FAE"/>
    <w:rsid w:val="00BD74B5"/>
    <w:rsid w:val="00BE237B"/>
    <w:rsid w:val="00BE23F6"/>
    <w:rsid w:val="00BE3140"/>
    <w:rsid w:val="00BE3C32"/>
    <w:rsid w:val="00BE434B"/>
    <w:rsid w:val="00BE513E"/>
    <w:rsid w:val="00BE559A"/>
    <w:rsid w:val="00BE5D3C"/>
    <w:rsid w:val="00BE7889"/>
    <w:rsid w:val="00BF020D"/>
    <w:rsid w:val="00BF0B2D"/>
    <w:rsid w:val="00BF1EDC"/>
    <w:rsid w:val="00BF289F"/>
    <w:rsid w:val="00BF36BF"/>
    <w:rsid w:val="00BF454A"/>
    <w:rsid w:val="00BF663F"/>
    <w:rsid w:val="00C009B8"/>
    <w:rsid w:val="00C02FFB"/>
    <w:rsid w:val="00C03E95"/>
    <w:rsid w:val="00C04A6C"/>
    <w:rsid w:val="00C05709"/>
    <w:rsid w:val="00C11574"/>
    <w:rsid w:val="00C14FBC"/>
    <w:rsid w:val="00C1598F"/>
    <w:rsid w:val="00C16B78"/>
    <w:rsid w:val="00C17343"/>
    <w:rsid w:val="00C17460"/>
    <w:rsid w:val="00C2041D"/>
    <w:rsid w:val="00C2147F"/>
    <w:rsid w:val="00C22D4D"/>
    <w:rsid w:val="00C240A2"/>
    <w:rsid w:val="00C24565"/>
    <w:rsid w:val="00C33AB3"/>
    <w:rsid w:val="00C35A22"/>
    <w:rsid w:val="00C36182"/>
    <w:rsid w:val="00C37EA5"/>
    <w:rsid w:val="00C404D9"/>
    <w:rsid w:val="00C40C20"/>
    <w:rsid w:val="00C421B9"/>
    <w:rsid w:val="00C42476"/>
    <w:rsid w:val="00C42B77"/>
    <w:rsid w:val="00C44521"/>
    <w:rsid w:val="00C44B1A"/>
    <w:rsid w:val="00C45211"/>
    <w:rsid w:val="00C464EE"/>
    <w:rsid w:val="00C50B78"/>
    <w:rsid w:val="00C51317"/>
    <w:rsid w:val="00C51820"/>
    <w:rsid w:val="00C51C93"/>
    <w:rsid w:val="00C526BB"/>
    <w:rsid w:val="00C53B4A"/>
    <w:rsid w:val="00C53C02"/>
    <w:rsid w:val="00C545A7"/>
    <w:rsid w:val="00C56829"/>
    <w:rsid w:val="00C57325"/>
    <w:rsid w:val="00C57881"/>
    <w:rsid w:val="00C578D3"/>
    <w:rsid w:val="00C60985"/>
    <w:rsid w:val="00C61B2E"/>
    <w:rsid w:val="00C6282F"/>
    <w:rsid w:val="00C6316B"/>
    <w:rsid w:val="00C63C0C"/>
    <w:rsid w:val="00C64B77"/>
    <w:rsid w:val="00C67E8E"/>
    <w:rsid w:val="00C70C29"/>
    <w:rsid w:val="00C7165A"/>
    <w:rsid w:val="00C71DEA"/>
    <w:rsid w:val="00C726FB"/>
    <w:rsid w:val="00C73556"/>
    <w:rsid w:val="00C741D8"/>
    <w:rsid w:val="00C759D5"/>
    <w:rsid w:val="00C81C55"/>
    <w:rsid w:val="00C8295E"/>
    <w:rsid w:val="00C82BF4"/>
    <w:rsid w:val="00C840CC"/>
    <w:rsid w:val="00C849F8"/>
    <w:rsid w:val="00C855EE"/>
    <w:rsid w:val="00C85AA5"/>
    <w:rsid w:val="00C90655"/>
    <w:rsid w:val="00C90AE2"/>
    <w:rsid w:val="00C91FC8"/>
    <w:rsid w:val="00C921D5"/>
    <w:rsid w:val="00C92358"/>
    <w:rsid w:val="00C93F74"/>
    <w:rsid w:val="00C9582A"/>
    <w:rsid w:val="00C95FC3"/>
    <w:rsid w:val="00C96FAB"/>
    <w:rsid w:val="00C97193"/>
    <w:rsid w:val="00C979C4"/>
    <w:rsid w:val="00CA060A"/>
    <w:rsid w:val="00CA0726"/>
    <w:rsid w:val="00CA14B7"/>
    <w:rsid w:val="00CA2770"/>
    <w:rsid w:val="00CA2D09"/>
    <w:rsid w:val="00CA39C5"/>
    <w:rsid w:val="00CA51B3"/>
    <w:rsid w:val="00CA675E"/>
    <w:rsid w:val="00CB1B39"/>
    <w:rsid w:val="00CB2596"/>
    <w:rsid w:val="00CB3CC6"/>
    <w:rsid w:val="00CB4542"/>
    <w:rsid w:val="00CB475A"/>
    <w:rsid w:val="00CB5D25"/>
    <w:rsid w:val="00CB63AE"/>
    <w:rsid w:val="00CB7348"/>
    <w:rsid w:val="00CB74C1"/>
    <w:rsid w:val="00CC34E6"/>
    <w:rsid w:val="00CC3909"/>
    <w:rsid w:val="00CC4D87"/>
    <w:rsid w:val="00CC4E13"/>
    <w:rsid w:val="00CC4FDF"/>
    <w:rsid w:val="00CC6710"/>
    <w:rsid w:val="00CC7687"/>
    <w:rsid w:val="00CD119B"/>
    <w:rsid w:val="00CD2AD6"/>
    <w:rsid w:val="00CD3555"/>
    <w:rsid w:val="00CD36C4"/>
    <w:rsid w:val="00CD4C34"/>
    <w:rsid w:val="00CD5DA7"/>
    <w:rsid w:val="00CD60B5"/>
    <w:rsid w:val="00CD757C"/>
    <w:rsid w:val="00CE0711"/>
    <w:rsid w:val="00CE0EA1"/>
    <w:rsid w:val="00CE18D4"/>
    <w:rsid w:val="00CE2D18"/>
    <w:rsid w:val="00CE38E9"/>
    <w:rsid w:val="00CE4327"/>
    <w:rsid w:val="00CE46CB"/>
    <w:rsid w:val="00CE5B17"/>
    <w:rsid w:val="00CE68E3"/>
    <w:rsid w:val="00CF0CF1"/>
    <w:rsid w:val="00CF0DA9"/>
    <w:rsid w:val="00CF1C28"/>
    <w:rsid w:val="00CF1C46"/>
    <w:rsid w:val="00CF34C5"/>
    <w:rsid w:val="00CF354A"/>
    <w:rsid w:val="00CF364E"/>
    <w:rsid w:val="00CF3CCE"/>
    <w:rsid w:val="00CF457C"/>
    <w:rsid w:val="00CF4A8A"/>
    <w:rsid w:val="00CF4C8D"/>
    <w:rsid w:val="00CF604B"/>
    <w:rsid w:val="00CF6546"/>
    <w:rsid w:val="00CF6CD4"/>
    <w:rsid w:val="00CF71B8"/>
    <w:rsid w:val="00D00288"/>
    <w:rsid w:val="00D0031E"/>
    <w:rsid w:val="00D0096F"/>
    <w:rsid w:val="00D02431"/>
    <w:rsid w:val="00D02877"/>
    <w:rsid w:val="00D02CAA"/>
    <w:rsid w:val="00D04860"/>
    <w:rsid w:val="00D0525D"/>
    <w:rsid w:val="00D07B05"/>
    <w:rsid w:val="00D1212E"/>
    <w:rsid w:val="00D1234D"/>
    <w:rsid w:val="00D13D42"/>
    <w:rsid w:val="00D143A6"/>
    <w:rsid w:val="00D15022"/>
    <w:rsid w:val="00D17747"/>
    <w:rsid w:val="00D211F4"/>
    <w:rsid w:val="00D217A7"/>
    <w:rsid w:val="00D21F5B"/>
    <w:rsid w:val="00D22A93"/>
    <w:rsid w:val="00D23FAB"/>
    <w:rsid w:val="00D2556E"/>
    <w:rsid w:val="00D25D9F"/>
    <w:rsid w:val="00D26DE0"/>
    <w:rsid w:val="00D30D28"/>
    <w:rsid w:val="00D35881"/>
    <w:rsid w:val="00D361BA"/>
    <w:rsid w:val="00D36514"/>
    <w:rsid w:val="00D401B2"/>
    <w:rsid w:val="00D402E1"/>
    <w:rsid w:val="00D40701"/>
    <w:rsid w:val="00D43D8D"/>
    <w:rsid w:val="00D44FA7"/>
    <w:rsid w:val="00D4551C"/>
    <w:rsid w:val="00D45ED9"/>
    <w:rsid w:val="00D462D3"/>
    <w:rsid w:val="00D469E0"/>
    <w:rsid w:val="00D46E85"/>
    <w:rsid w:val="00D51A23"/>
    <w:rsid w:val="00D51F23"/>
    <w:rsid w:val="00D52D70"/>
    <w:rsid w:val="00D537F6"/>
    <w:rsid w:val="00D539BD"/>
    <w:rsid w:val="00D53B40"/>
    <w:rsid w:val="00D53BEF"/>
    <w:rsid w:val="00D53D17"/>
    <w:rsid w:val="00D55DA0"/>
    <w:rsid w:val="00D57C27"/>
    <w:rsid w:val="00D60662"/>
    <w:rsid w:val="00D610E6"/>
    <w:rsid w:val="00D61A51"/>
    <w:rsid w:val="00D61CEB"/>
    <w:rsid w:val="00D64FEA"/>
    <w:rsid w:val="00D66ED3"/>
    <w:rsid w:val="00D67DDB"/>
    <w:rsid w:val="00D707D5"/>
    <w:rsid w:val="00D713E6"/>
    <w:rsid w:val="00D7177E"/>
    <w:rsid w:val="00D71960"/>
    <w:rsid w:val="00D72701"/>
    <w:rsid w:val="00D72DFB"/>
    <w:rsid w:val="00D74AF3"/>
    <w:rsid w:val="00D74C0D"/>
    <w:rsid w:val="00D76327"/>
    <w:rsid w:val="00D763EF"/>
    <w:rsid w:val="00D800D1"/>
    <w:rsid w:val="00D804D4"/>
    <w:rsid w:val="00D8266A"/>
    <w:rsid w:val="00D82C73"/>
    <w:rsid w:val="00D82F82"/>
    <w:rsid w:val="00D8494A"/>
    <w:rsid w:val="00D85224"/>
    <w:rsid w:val="00D85CD8"/>
    <w:rsid w:val="00D870CA"/>
    <w:rsid w:val="00D87837"/>
    <w:rsid w:val="00D87CC6"/>
    <w:rsid w:val="00D90E9A"/>
    <w:rsid w:val="00D92B27"/>
    <w:rsid w:val="00D93EC7"/>
    <w:rsid w:val="00D9405D"/>
    <w:rsid w:val="00D95694"/>
    <w:rsid w:val="00D9624C"/>
    <w:rsid w:val="00D96450"/>
    <w:rsid w:val="00D96813"/>
    <w:rsid w:val="00D96CBD"/>
    <w:rsid w:val="00D97888"/>
    <w:rsid w:val="00DA05B4"/>
    <w:rsid w:val="00DA1FF1"/>
    <w:rsid w:val="00DA3026"/>
    <w:rsid w:val="00DA3A28"/>
    <w:rsid w:val="00DA48FA"/>
    <w:rsid w:val="00DA4FA9"/>
    <w:rsid w:val="00DA53B3"/>
    <w:rsid w:val="00DB129D"/>
    <w:rsid w:val="00DB180E"/>
    <w:rsid w:val="00DB5AA1"/>
    <w:rsid w:val="00DB5D1C"/>
    <w:rsid w:val="00DB7481"/>
    <w:rsid w:val="00DB7E6A"/>
    <w:rsid w:val="00DC01EF"/>
    <w:rsid w:val="00DC09AF"/>
    <w:rsid w:val="00DC2A16"/>
    <w:rsid w:val="00DC2DA6"/>
    <w:rsid w:val="00DC2EA7"/>
    <w:rsid w:val="00DC3DED"/>
    <w:rsid w:val="00DC5013"/>
    <w:rsid w:val="00DC53D4"/>
    <w:rsid w:val="00DC6BC2"/>
    <w:rsid w:val="00DC6DCC"/>
    <w:rsid w:val="00DD1A27"/>
    <w:rsid w:val="00DD1B3E"/>
    <w:rsid w:val="00DD303B"/>
    <w:rsid w:val="00DD53F1"/>
    <w:rsid w:val="00DD5ECC"/>
    <w:rsid w:val="00DE1636"/>
    <w:rsid w:val="00DE1F7D"/>
    <w:rsid w:val="00DE37D3"/>
    <w:rsid w:val="00DE3A70"/>
    <w:rsid w:val="00DE3B4D"/>
    <w:rsid w:val="00DE5403"/>
    <w:rsid w:val="00DE5E11"/>
    <w:rsid w:val="00DE68BC"/>
    <w:rsid w:val="00DE69E4"/>
    <w:rsid w:val="00DE74A0"/>
    <w:rsid w:val="00DF058B"/>
    <w:rsid w:val="00DF14FD"/>
    <w:rsid w:val="00DF158D"/>
    <w:rsid w:val="00DF33FF"/>
    <w:rsid w:val="00DF3529"/>
    <w:rsid w:val="00DF5D32"/>
    <w:rsid w:val="00DF5F0E"/>
    <w:rsid w:val="00DF702C"/>
    <w:rsid w:val="00DF70A2"/>
    <w:rsid w:val="00E00FE0"/>
    <w:rsid w:val="00E01AE0"/>
    <w:rsid w:val="00E025CC"/>
    <w:rsid w:val="00E03568"/>
    <w:rsid w:val="00E0413C"/>
    <w:rsid w:val="00E0575E"/>
    <w:rsid w:val="00E059D9"/>
    <w:rsid w:val="00E06309"/>
    <w:rsid w:val="00E068F8"/>
    <w:rsid w:val="00E06AD5"/>
    <w:rsid w:val="00E06B7D"/>
    <w:rsid w:val="00E100D3"/>
    <w:rsid w:val="00E101E0"/>
    <w:rsid w:val="00E108A8"/>
    <w:rsid w:val="00E10C2D"/>
    <w:rsid w:val="00E10E01"/>
    <w:rsid w:val="00E11769"/>
    <w:rsid w:val="00E11B55"/>
    <w:rsid w:val="00E11CB4"/>
    <w:rsid w:val="00E1269C"/>
    <w:rsid w:val="00E12FF7"/>
    <w:rsid w:val="00E131DC"/>
    <w:rsid w:val="00E151CB"/>
    <w:rsid w:val="00E16066"/>
    <w:rsid w:val="00E16A34"/>
    <w:rsid w:val="00E16F19"/>
    <w:rsid w:val="00E2014A"/>
    <w:rsid w:val="00E206F4"/>
    <w:rsid w:val="00E2097E"/>
    <w:rsid w:val="00E20BC6"/>
    <w:rsid w:val="00E2116E"/>
    <w:rsid w:val="00E22539"/>
    <w:rsid w:val="00E23178"/>
    <w:rsid w:val="00E252BC"/>
    <w:rsid w:val="00E260EA"/>
    <w:rsid w:val="00E26D9E"/>
    <w:rsid w:val="00E27B64"/>
    <w:rsid w:val="00E307DA"/>
    <w:rsid w:val="00E31398"/>
    <w:rsid w:val="00E31C63"/>
    <w:rsid w:val="00E33411"/>
    <w:rsid w:val="00E33D18"/>
    <w:rsid w:val="00E3415B"/>
    <w:rsid w:val="00E341BF"/>
    <w:rsid w:val="00E3456C"/>
    <w:rsid w:val="00E350C3"/>
    <w:rsid w:val="00E35B08"/>
    <w:rsid w:val="00E36047"/>
    <w:rsid w:val="00E365C2"/>
    <w:rsid w:val="00E3663D"/>
    <w:rsid w:val="00E41A0E"/>
    <w:rsid w:val="00E4208C"/>
    <w:rsid w:val="00E42D2E"/>
    <w:rsid w:val="00E438F2"/>
    <w:rsid w:val="00E43BB6"/>
    <w:rsid w:val="00E43D5A"/>
    <w:rsid w:val="00E53803"/>
    <w:rsid w:val="00E53923"/>
    <w:rsid w:val="00E5394A"/>
    <w:rsid w:val="00E539F3"/>
    <w:rsid w:val="00E545E3"/>
    <w:rsid w:val="00E57CCB"/>
    <w:rsid w:val="00E600B5"/>
    <w:rsid w:val="00E60393"/>
    <w:rsid w:val="00E60CF9"/>
    <w:rsid w:val="00E60DA8"/>
    <w:rsid w:val="00E61463"/>
    <w:rsid w:val="00E61612"/>
    <w:rsid w:val="00E6221A"/>
    <w:rsid w:val="00E626CA"/>
    <w:rsid w:val="00E64C41"/>
    <w:rsid w:val="00E65761"/>
    <w:rsid w:val="00E65E30"/>
    <w:rsid w:val="00E67B43"/>
    <w:rsid w:val="00E70533"/>
    <w:rsid w:val="00E715AD"/>
    <w:rsid w:val="00E76471"/>
    <w:rsid w:val="00E76AA1"/>
    <w:rsid w:val="00E820F1"/>
    <w:rsid w:val="00E82603"/>
    <w:rsid w:val="00E82A3B"/>
    <w:rsid w:val="00E836E4"/>
    <w:rsid w:val="00E83CE9"/>
    <w:rsid w:val="00E843A4"/>
    <w:rsid w:val="00E84ED7"/>
    <w:rsid w:val="00E92D5C"/>
    <w:rsid w:val="00E931D5"/>
    <w:rsid w:val="00E93420"/>
    <w:rsid w:val="00E93D39"/>
    <w:rsid w:val="00E94B7F"/>
    <w:rsid w:val="00E95172"/>
    <w:rsid w:val="00E9728C"/>
    <w:rsid w:val="00EA14F2"/>
    <w:rsid w:val="00EA1F97"/>
    <w:rsid w:val="00EA22AD"/>
    <w:rsid w:val="00EA43CB"/>
    <w:rsid w:val="00EA4A5E"/>
    <w:rsid w:val="00EA5089"/>
    <w:rsid w:val="00EA6C8A"/>
    <w:rsid w:val="00EB10C5"/>
    <w:rsid w:val="00EB3686"/>
    <w:rsid w:val="00EB43FC"/>
    <w:rsid w:val="00EB5235"/>
    <w:rsid w:val="00EB5977"/>
    <w:rsid w:val="00EB6652"/>
    <w:rsid w:val="00EB7BCF"/>
    <w:rsid w:val="00EC537F"/>
    <w:rsid w:val="00EC6EF7"/>
    <w:rsid w:val="00ED0593"/>
    <w:rsid w:val="00ED0872"/>
    <w:rsid w:val="00ED2A36"/>
    <w:rsid w:val="00ED40E6"/>
    <w:rsid w:val="00ED6792"/>
    <w:rsid w:val="00ED748F"/>
    <w:rsid w:val="00ED7FE0"/>
    <w:rsid w:val="00EE0383"/>
    <w:rsid w:val="00EE0D24"/>
    <w:rsid w:val="00EE1A5B"/>
    <w:rsid w:val="00EE6EC2"/>
    <w:rsid w:val="00EE7308"/>
    <w:rsid w:val="00EE7789"/>
    <w:rsid w:val="00EE7A05"/>
    <w:rsid w:val="00EF09D6"/>
    <w:rsid w:val="00EF2DC7"/>
    <w:rsid w:val="00EF5C8A"/>
    <w:rsid w:val="00EF616F"/>
    <w:rsid w:val="00EF68C5"/>
    <w:rsid w:val="00EF694F"/>
    <w:rsid w:val="00EF7F6D"/>
    <w:rsid w:val="00F00F9C"/>
    <w:rsid w:val="00F01018"/>
    <w:rsid w:val="00F015E6"/>
    <w:rsid w:val="00F03A35"/>
    <w:rsid w:val="00F042A4"/>
    <w:rsid w:val="00F048AF"/>
    <w:rsid w:val="00F071B4"/>
    <w:rsid w:val="00F103C2"/>
    <w:rsid w:val="00F110FE"/>
    <w:rsid w:val="00F12361"/>
    <w:rsid w:val="00F126FA"/>
    <w:rsid w:val="00F12C13"/>
    <w:rsid w:val="00F13C94"/>
    <w:rsid w:val="00F13D94"/>
    <w:rsid w:val="00F15A85"/>
    <w:rsid w:val="00F20181"/>
    <w:rsid w:val="00F229B7"/>
    <w:rsid w:val="00F23BD1"/>
    <w:rsid w:val="00F25911"/>
    <w:rsid w:val="00F26A6B"/>
    <w:rsid w:val="00F30C9A"/>
    <w:rsid w:val="00F315AB"/>
    <w:rsid w:val="00F33112"/>
    <w:rsid w:val="00F34385"/>
    <w:rsid w:val="00F34811"/>
    <w:rsid w:val="00F35273"/>
    <w:rsid w:val="00F353E1"/>
    <w:rsid w:val="00F3723B"/>
    <w:rsid w:val="00F424BC"/>
    <w:rsid w:val="00F42B83"/>
    <w:rsid w:val="00F44AB9"/>
    <w:rsid w:val="00F459C3"/>
    <w:rsid w:val="00F45E80"/>
    <w:rsid w:val="00F467D6"/>
    <w:rsid w:val="00F47B69"/>
    <w:rsid w:val="00F47B8D"/>
    <w:rsid w:val="00F5054B"/>
    <w:rsid w:val="00F5112A"/>
    <w:rsid w:val="00F51594"/>
    <w:rsid w:val="00F53103"/>
    <w:rsid w:val="00F54CF9"/>
    <w:rsid w:val="00F60927"/>
    <w:rsid w:val="00F60C8A"/>
    <w:rsid w:val="00F61921"/>
    <w:rsid w:val="00F61939"/>
    <w:rsid w:val="00F62465"/>
    <w:rsid w:val="00F63056"/>
    <w:rsid w:val="00F63270"/>
    <w:rsid w:val="00F64676"/>
    <w:rsid w:val="00F65C84"/>
    <w:rsid w:val="00F66A79"/>
    <w:rsid w:val="00F6702A"/>
    <w:rsid w:val="00F674D1"/>
    <w:rsid w:val="00F67DF0"/>
    <w:rsid w:val="00F705A4"/>
    <w:rsid w:val="00F70A97"/>
    <w:rsid w:val="00F732CB"/>
    <w:rsid w:val="00F7411A"/>
    <w:rsid w:val="00F74248"/>
    <w:rsid w:val="00F744B3"/>
    <w:rsid w:val="00F77ADB"/>
    <w:rsid w:val="00F82CC8"/>
    <w:rsid w:val="00F83767"/>
    <w:rsid w:val="00F838A7"/>
    <w:rsid w:val="00F84CEC"/>
    <w:rsid w:val="00F866A4"/>
    <w:rsid w:val="00F86E93"/>
    <w:rsid w:val="00F87EEF"/>
    <w:rsid w:val="00F90932"/>
    <w:rsid w:val="00F909E6"/>
    <w:rsid w:val="00F91DFB"/>
    <w:rsid w:val="00F91E23"/>
    <w:rsid w:val="00F92F5B"/>
    <w:rsid w:val="00F9373B"/>
    <w:rsid w:val="00F95960"/>
    <w:rsid w:val="00F9661E"/>
    <w:rsid w:val="00F976AA"/>
    <w:rsid w:val="00FA0BC7"/>
    <w:rsid w:val="00FA0F73"/>
    <w:rsid w:val="00FA1D5F"/>
    <w:rsid w:val="00FA2B9F"/>
    <w:rsid w:val="00FA2D05"/>
    <w:rsid w:val="00FA3BDB"/>
    <w:rsid w:val="00FA4352"/>
    <w:rsid w:val="00FA453C"/>
    <w:rsid w:val="00FA68B4"/>
    <w:rsid w:val="00FA78F4"/>
    <w:rsid w:val="00FB10D2"/>
    <w:rsid w:val="00FB2184"/>
    <w:rsid w:val="00FB2CC7"/>
    <w:rsid w:val="00FB2D4C"/>
    <w:rsid w:val="00FB35DE"/>
    <w:rsid w:val="00FB3874"/>
    <w:rsid w:val="00FB4AFC"/>
    <w:rsid w:val="00FB6753"/>
    <w:rsid w:val="00FB6DE7"/>
    <w:rsid w:val="00FC0533"/>
    <w:rsid w:val="00FC0A6F"/>
    <w:rsid w:val="00FC1607"/>
    <w:rsid w:val="00FC167F"/>
    <w:rsid w:val="00FC4041"/>
    <w:rsid w:val="00FC60F4"/>
    <w:rsid w:val="00FD054E"/>
    <w:rsid w:val="00FD0837"/>
    <w:rsid w:val="00FD0864"/>
    <w:rsid w:val="00FD0AB7"/>
    <w:rsid w:val="00FD10AC"/>
    <w:rsid w:val="00FD250B"/>
    <w:rsid w:val="00FD2952"/>
    <w:rsid w:val="00FD313B"/>
    <w:rsid w:val="00FD330E"/>
    <w:rsid w:val="00FD46E5"/>
    <w:rsid w:val="00FD5A6B"/>
    <w:rsid w:val="00FD67F0"/>
    <w:rsid w:val="00FE204F"/>
    <w:rsid w:val="00FE323F"/>
    <w:rsid w:val="00FE3667"/>
    <w:rsid w:val="00FE4637"/>
    <w:rsid w:val="00FE4F38"/>
    <w:rsid w:val="00FE6813"/>
    <w:rsid w:val="00FE6988"/>
    <w:rsid w:val="00FF00E0"/>
    <w:rsid w:val="00FF0237"/>
    <w:rsid w:val="00FF0DB6"/>
    <w:rsid w:val="00FF1AED"/>
    <w:rsid w:val="00FF3052"/>
    <w:rsid w:val="00FF348F"/>
    <w:rsid w:val="00FF3925"/>
    <w:rsid w:val="00FF51D4"/>
    <w:rsid w:val="00FF768E"/>
    <w:rsid w:val="00FF771A"/>
    <w:rsid w:val="00FF7A70"/>
    <w:rsid w:val="00FF7D8F"/>
    <w:rsid w:val="0EEE5D4B"/>
    <w:rsid w:val="262103A9"/>
    <w:rsid w:val="510F3878"/>
    <w:rsid w:val="55866170"/>
    <w:rsid w:val="57A10C6C"/>
    <w:rsid w:val="62F613FC"/>
    <w:rsid w:val="7788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5:docId w15:val="{0D14BC57-60DD-4A7D-9E5D-BC520799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semiHidden/>
    <w:unhideWhenUsed/>
    <w:qFormat/>
    <w:rPr>
      <w:b/>
      <w:bCs/>
      <w:sz w:val="20"/>
      <w:szCs w:val="20"/>
    </w:rPr>
  </w:style>
  <w:style w:type="paragraph" w:styleId="a4">
    <w:name w:val="annotation text"/>
    <w:basedOn w:val="a"/>
    <w:link w:val="Char0"/>
    <w:uiPriority w:val="99"/>
    <w:unhideWhenUsed/>
    <w:qFormat/>
    <w:rPr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qFormat/>
    <w:rPr>
      <w:rFonts w:ascii="Lucida Grande" w:hAnsi="Lucida Grande" w:cs="Lucida Grande"/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page number"/>
    <w:basedOn w:val="a0"/>
    <w:uiPriority w:val="99"/>
    <w:semiHidden/>
    <w:unhideWhenUsed/>
    <w:qFormat/>
  </w:style>
  <w:style w:type="character" w:styleId="a9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a">
    <w:name w:val="line number"/>
    <w:basedOn w:val="a0"/>
    <w:uiPriority w:val="99"/>
    <w:semiHidden/>
    <w:unhideWhenUsed/>
    <w:qFormat/>
  </w:style>
  <w:style w:type="character" w:styleId="ab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qFormat/>
    <w:rPr>
      <w:sz w:val="18"/>
      <w:szCs w:val="18"/>
    </w:rPr>
  </w:style>
  <w:style w:type="table" w:styleId="ad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3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sz w:val="18"/>
      <w:szCs w:val="18"/>
    </w:rPr>
  </w:style>
  <w:style w:type="character" w:customStyle="1" w:styleId="fontstyle01">
    <w:name w:val="fontstyle01"/>
    <w:basedOn w:val="a0"/>
    <w:qFormat/>
    <w:rPr>
      <w:rFonts w:ascii="TimesNewRoman" w:hAnsi="TimesNewRoman" w:hint="default"/>
      <w:color w:val="231F20"/>
      <w:sz w:val="20"/>
      <w:szCs w:val="20"/>
    </w:rPr>
  </w:style>
  <w:style w:type="character" w:customStyle="1" w:styleId="fontstyle21">
    <w:name w:val="fontstyle21"/>
    <w:basedOn w:val="a0"/>
    <w:qFormat/>
    <w:rPr>
      <w:rFonts w:ascii="TimesNewRoman-NormalItalic" w:hAnsi="TimesNewRoman-NormalItalic" w:hint="default"/>
      <w:i/>
      <w:iCs/>
      <w:color w:val="231F20"/>
      <w:sz w:val="20"/>
      <w:szCs w:val="20"/>
    </w:rPr>
  </w:style>
  <w:style w:type="character" w:customStyle="1" w:styleId="fontstyle31">
    <w:name w:val="fontstyle31"/>
    <w:basedOn w:val="a0"/>
    <w:qFormat/>
    <w:rPr>
      <w:rFonts w:ascii="HwbjtsAdvTT7329fd89.I" w:hAnsi="HwbjtsAdvTT7329fd89.I" w:hint="default"/>
      <w:color w:val="231F20"/>
      <w:sz w:val="16"/>
      <w:szCs w:val="16"/>
    </w:rPr>
  </w:style>
  <w:style w:type="character" w:customStyle="1" w:styleId="fontstyle41">
    <w:name w:val="fontstyle41"/>
    <w:basedOn w:val="a0"/>
    <w:qFormat/>
    <w:rPr>
      <w:rFonts w:ascii="KwrnlkAdvTT1b53b5fb.I" w:hAnsi="KwrnlkAdvTT1b53b5fb.I" w:hint="default"/>
      <w:color w:val="231F20"/>
      <w:sz w:val="16"/>
      <w:szCs w:val="16"/>
    </w:rPr>
  </w:style>
  <w:style w:type="character" w:customStyle="1" w:styleId="fontstyle51">
    <w:name w:val="fontstyle51"/>
    <w:basedOn w:val="a0"/>
    <w:qFormat/>
    <w:rPr>
      <w:rFonts w:ascii="HpcnvfAdvTTb5929f4c+20" w:hAnsi="HpcnvfAdvTTb5929f4c+20" w:hint="default"/>
      <w:color w:val="231F20"/>
      <w:sz w:val="16"/>
      <w:szCs w:val="16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Char1">
    <w:name w:val="批注框文本 Char"/>
    <w:basedOn w:val="a0"/>
    <w:link w:val="a5"/>
    <w:uiPriority w:val="99"/>
    <w:semiHidden/>
    <w:qFormat/>
    <w:rPr>
      <w:rFonts w:ascii="Lucida Grande" w:hAnsi="Lucida Grande" w:cs="Lucida Grande"/>
      <w:sz w:val="18"/>
      <w:szCs w:val="18"/>
    </w:rPr>
  </w:style>
  <w:style w:type="character" w:customStyle="1" w:styleId="Char0">
    <w:name w:val="批注文字 Char"/>
    <w:basedOn w:val="a0"/>
    <w:link w:val="a4"/>
    <w:uiPriority w:val="99"/>
    <w:qFormat/>
    <w:rPr>
      <w:sz w:val="24"/>
      <w:szCs w:val="24"/>
    </w:rPr>
  </w:style>
  <w:style w:type="character" w:customStyle="1" w:styleId="Char">
    <w:name w:val="批注主题 Char"/>
    <w:basedOn w:val="Char0"/>
    <w:link w:val="a3"/>
    <w:uiPriority w:val="99"/>
    <w:semiHidden/>
    <w:qFormat/>
    <w:rPr>
      <w:b/>
      <w:bCs/>
      <w:sz w:val="20"/>
      <w:szCs w:val="20"/>
    </w:rPr>
  </w:style>
  <w:style w:type="paragraph" w:customStyle="1" w:styleId="EndNoteBibliographyTitle">
    <w:name w:val="EndNote Bibliography Title"/>
    <w:basedOn w:val="a"/>
    <w:qFormat/>
    <w:pPr>
      <w:jc w:val="center"/>
    </w:pPr>
    <w:rPr>
      <w:rFonts w:ascii="Times New Roman" w:hAnsi="Times New Roman" w:cs="Times New Roman"/>
      <w:sz w:val="20"/>
    </w:rPr>
  </w:style>
  <w:style w:type="paragraph" w:customStyle="1" w:styleId="EndNoteBibliography">
    <w:name w:val="EndNote Bibliography"/>
    <w:basedOn w:val="a"/>
    <w:qFormat/>
    <w:rPr>
      <w:rFonts w:ascii="Times New Roman" w:hAnsi="Times New Roman" w:cs="Times New Roman"/>
      <w:sz w:val="20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20">
    <w:name w:val="修订2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1FCA8EF-6CA5-428F-B679-E1E751E82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4382</Words>
  <Characters>24979</Characters>
  <Application>Microsoft Office Word</Application>
  <DocSecurity>0</DocSecurity>
  <Lines>208</Lines>
  <Paragraphs>58</Paragraphs>
  <ScaleCrop>false</ScaleCrop>
  <Company/>
  <LinksUpToDate>false</LinksUpToDate>
  <CharactersWithSpaces>29303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Phoenix</dc:creator>
  <cp:lastModifiedBy>henrystone</cp:lastModifiedBy>
  <cp:revision>4</cp:revision>
  <cp:lastPrinted>2018-12-01T01:08:00Z</cp:lastPrinted>
  <dcterms:created xsi:type="dcterms:W3CDTF">2019-01-11T02:15:00Z</dcterms:created>
  <dcterms:modified xsi:type="dcterms:W3CDTF">2019-01-12T02:33:00Z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2052-11.1.0.8213</vt:lpwstr>
  </property>
</Properties>
</file>