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DD8C28" w14:textId="77777777" w:rsidR="00101E79" w:rsidRPr="007B0FF3" w:rsidRDefault="00101E79" w:rsidP="00101E79">
      <w:pPr>
        <w:spacing w:after="0" w:line="480" w:lineRule="auto"/>
        <w:jc w:val="both"/>
        <w:rPr>
          <w:rFonts w:ascii="Times New Roman" w:hAnsi="Times New Roman" w:cs="Times New Roman"/>
          <w:sz w:val="24"/>
          <w:szCs w:val="24"/>
          <w:lang w:val="en-US"/>
        </w:rPr>
      </w:pPr>
      <w:bookmarkStart w:id="0" w:name="_GoBack"/>
      <w:bookmarkEnd w:id="0"/>
      <w:r>
        <w:rPr>
          <w:rFonts w:ascii="Times New Roman" w:hAnsi="Times New Roman" w:cs="Times New Roman"/>
          <w:b/>
          <w:sz w:val="24"/>
          <w:szCs w:val="24"/>
          <w:lang w:val="en-US"/>
        </w:rPr>
        <w:t xml:space="preserve">Using </w:t>
      </w:r>
      <w:r w:rsidRPr="00424CF2">
        <w:rPr>
          <w:rFonts w:ascii="Times New Roman" w:hAnsi="Times New Roman" w:cs="Times New Roman"/>
          <w:b/>
          <w:sz w:val="24"/>
          <w:szCs w:val="24"/>
          <w:lang w:val="en-US"/>
        </w:rPr>
        <w:t>whole-genome SNP data</w:t>
      </w:r>
      <w:r w:rsidRPr="00424CF2" w:rsidDel="004635B9">
        <w:rPr>
          <w:rFonts w:ascii="Times New Roman" w:hAnsi="Times New Roman" w:cs="Times New Roman"/>
          <w:b/>
          <w:sz w:val="24"/>
          <w:szCs w:val="24"/>
          <w:lang w:val="en-US"/>
        </w:rPr>
        <w:t xml:space="preserve"> </w:t>
      </w:r>
      <w:r>
        <w:rPr>
          <w:rFonts w:ascii="Times New Roman" w:hAnsi="Times New Roman" w:cs="Times New Roman"/>
          <w:b/>
          <w:sz w:val="24"/>
          <w:szCs w:val="24"/>
          <w:lang w:val="en-US"/>
        </w:rPr>
        <w:t>to r</w:t>
      </w:r>
      <w:r w:rsidRPr="00424CF2">
        <w:rPr>
          <w:rFonts w:ascii="Times New Roman" w:hAnsi="Times New Roman" w:cs="Times New Roman"/>
          <w:b/>
          <w:sz w:val="24"/>
          <w:szCs w:val="24"/>
          <w:lang w:val="en-US"/>
        </w:rPr>
        <w:t>econstruct</w:t>
      </w:r>
      <w:r>
        <w:rPr>
          <w:rFonts w:ascii="Times New Roman" w:hAnsi="Times New Roman" w:cs="Times New Roman"/>
          <w:b/>
          <w:sz w:val="24"/>
          <w:szCs w:val="24"/>
          <w:lang w:val="en-US"/>
        </w:rPr>
        <w:t xml:space="preserve"> a large </w:t>
      </w:r>
      <w:r w:rsidRPr="00424CF2">
        <w:rPr>
          <w:rFonts w:ascii="Times New Roman" w:hAnsi="Times New Roman" w:cs="Times New Roman"/>
          <w:b/>
          <w:sz w:val="24"/>
          <w:szCs w:val="24"/>
          <w:lang w:val="en-US"/>
        </w:rPr>
        <w:t>multi-generation pedigree</w:t>
      </w:r>
      <w:r>
        <w:rPr>
          <w:rFonts w:ascii="Times New Roman" w:hAnsi="Times New Roman" w:cs="Times New Roman"/>
          <w:b/>
          <w:sz w:val="24"/>
          <w:szCs w:val="24"/>
          <w:lang w:val="en-US"/>
        </w:rPr>
        <w:t xml:space="preserve"> in apple germplasm</w:t>
      </w:r>
    </w:p>
    <w:p w14:paraId="5156C215" w14:textId="77777777" w:rsidR="00101E79" w:rsidRPr="00424CF2" w:rsidRDefault="00101E79" w:rsidP="00101E79">
      <w:pPr>
        <w:spacing w:after="0" w:line="480" w:lineRule="auto"/>
        <w:jc w:val="both"/>
        <w:rPr>
          <w:rFonts w:ascii="Times New Roman" w:hAnsi="Times New Roman" w:cs="Times New Roman"/>
          <w:sz w:val="24"/>
          <w:szCs w:val="24"/>
          <w:lang w:val="en-US"/>
        </w:rPr>
      </w:pPr>
    </w:p>
    <w:p w14:paraId="53E802A4" w14:textId="77777777" w:rsidR="00101E79" w:rsidRDefault="00101E79" w:rsidP="004A170F">
      <w:pPr>
        <w:spacing w:after="0" w:line="480" w:lineRule="auto"/>
        <w:jc w:val="both"/>
        <w:rPr>
          <w:rFonts w:ascii="Times New Roman" w:hAnsi="Times New Roman" w:cs="Times New Roman"/>
          <w:sz w:val="24"/>
          <w:szCs w:val="24"/>
          <w:vertAlign w:val="superscript"/>
        </w:rPr>
      </w:pPr>
      <w:r w:rsidRPr="00424CF2">
        <w:rPr>
          <w:rFonts w:ascii="Times New Roman" w:hAnsi="Times New Roman" w:cs="Times New Roman"/>
          <w:sz w:val="24"/>
          <w:szCs w:val="24"/>
        </w:rPr>
        <w:t>Hélène Muranty</w:t>
      </w:r>
      <w:r w:rsidRPr="00424CF2">
        <w:rPr>
          <w:rFonts w:ascii="Times New Roman" w:hAnsi="Times New Roman" w:cs="Times New Roman"/>
          <w:sz w:val="24"/>
          <w:szCs w:val="24"/>
          <w:vertAlign w:val="superscript"/>
        </w:rPr>
        <w:t>1†</w:t>
      </w:r>
      <w:r w:rsidRPr="00424CF2">
        <w:rPr>
          <w:rFonts w:ascii="Times New Roman" w:hAnsi="Times New Roman" w:cs="Times New Roman"/>
          <w:sz w:val="24"/>
          <w:szCs w:val="24"/>
        </w:rPr>
        <w:t>, Caroline Denancé</w:t>
      </w:r>
      <w:r w:rsidRPr="00424CF2">
        <w:rPr>
          <w:rFonts w:ascii="Times New Roman" w:hAnsi="Times New Roman" w:cs="Times New Roman"/>
          <w:sz w:val="24"/>
          <w:szCs w:val="24"/>
          <w:vertAlign w:val="superscript"/>
        </w:rPr>
        <w:t>1†</w:t>
      </w:r>
      <w:r w:rsidRPr="00424CF2">
        <w:rPr>
          <w:rFonts w:ascii="Times New Roman" w:hAnsi="Times New Roman" w:cs="Times New Roman"/>
          <w:sz w:val="24"/>
          <w:szCs w:val="24"/>
        </w:rPr>
        <w:t>, Laurence Feugey</w:t>
      </w:r>
      <w:r w:rsidRPr="00424CF2">
        <w:rPr>
          <w:rFonts w:ascii="Times New Roman" w:hAnsi="Times New Roman" w:cs="Times New Roman"/>
          <w:sz w:val="24"/>
          <w:szCs w:val="24"/>
          <w:vertAlign w:val="superscript"/>
        </w:rPr>
        <w:t>1</w:t>
      </w:r>
      <w:r w:rsidRPr="00424CF2">
        <w:rPr>
          <w:rFonts w:ascii="Times New Roman" w:hAnsi="Times New Roman" w:cs="Times New Roman"/>
          <w:sz w:val="24"/>
          <w:szCs w:val="24"/>
        </w:rPr>
        <w:t>, Jean-L</w:t>
      </w:r>
      <w:r>
        <w:rPr>
          <w:rFonts w:ascii="Times New Roman" w:hAnsi="Times New Roman" w:cs="Times New Roman"/>
          <w:sz w:val="24"/>
          <w:szCs w:val="24"/>
        </w:rPr>
        <w:t>uc</w:t>
      </w:r>
      <w:r w:rsidRPr="00424CF2">
        <w:rPr>
          <w:rFonts w:ascii="Times New Roman" w:hAnsi="Times New Roman" w:cs="Times New Roman"/>
          <w:sz w:val="24"/>
          <w:szCs w:val="24"/>
        </w:rPr>
        <w:t xml:space="preserve"> Crépin</w:t>
      </w:r>
      <w:r w:rsidRPr="00424CF2">
        <w:rPr>
          <w:rFonts w:ascii="Times New Roman" w:hAnsi="Times New Roman" w:cs="Times New Roman"/>
          <w:sz w:val="24"/>
          <w:szCs w:val="24"/>
          <w:vertAlign w:val="superscript"/>
        </w:rPr>
        <w:t>2</w:t>
      </w:r>
      <w:r w:rsidRPr="00424CF2">
        <w:rPr>
          <w:rFonts w:ascii="Times New Roman" w:hAnsi="Times New Roman" w:cs="Times New Roman"/>
          <w:sz w:val="24"/>
          <w:szCs w:val="24"/>
        </w:rPr>
        <w:t>, Yves Barbier</w:t>
      </w:r>
      <w:r w:rsidRPr="00424CF2">
        <w:rPr>
          <w:rFonts w:ascii="Times New Roman" w:hAnsi="Times New Roman" w:cs="Times New Roman"/>
          <w:sz w:val="24"/>
          <w:szCs w:val="24"/>
          <w:vertAlign w:val="superscript"/>
        </w:rPr>
        <w:t>2</w:t>
      </w:r>
      <w:r w:rsidRPr="00424CF2">
        <w:rPr>
          <w:rFonts w:ascii="Times New Roman" w:hAnsi="Times New Roman" w:cs="Times New Roman"/>
          <w:sz w:val="24"/>
          <w:szCs w:val="24"/>
        </w:rPr>
        <w:t xml:space="preserve">, </w:t>
      </w:r>
      <w:r w:rsidRPr="00FC1127">
        <w:rPr>
          <w:rFonts w:ascii="Times New Roman" w:hAnsi="Times New Roman" w:cs="Times New Roman"/>
          <w:sz w:val="24"/>
          <w:szCs w:val="24"/>
        </w:rPr>
        <w:t>Stefano Tartarini</w:t>
      </w:r>
      <w:r w:rsidRPr="00FC1127">
        <w:rPr>
          <w:rFonts w:ascii="Times New Roman" w:hAnsi="Times New Roman" w:cs="Times New Roman"/>
          <w:sz w:val="24"/>
          <w:szCs w:val="24"/>
          <w:vertAlign w:val="superscript"/>
        </w:rPr>
        <w:t>3</w:t>
      </w:r>
      <w:r w:rsidRPr="00FC1127">
        <w:rPr>
          <w:rFonts w:ascii="Times New Roman" w:hAnsi="Times New Roman" w:cs="Times New Roman"/>
          <w:sz w:val="24"/>
          <w:szCs w:val="24"/>
        </w:rPr>
        <w:t>, Matthew Ordidge</w:t>
      </w:r>
      <w:r w:rsidRPr="00FC1127">
        <w:rPr>
          <w:rFonts w:ascii="Times New Roman" w:hAnsi="Times New Roman" w:cs="Times New Roman"/>
          <w:sz w:val="24"/>
          <w:szCs w:val="24"/>
          <w:vertAlign w:val="superscript"/>
        </w:rPr>
        <w:t>4</w:t>
      </w:r>
      <w:r w:rsidRPr="00FC1127">
        <w:rPr>
          <w:rFonts w:ascii="Times New Roman" w:hAnsi="Times New Roman" w:cs="Times New Roman"/>
          <w:sz w:val="24"/>
          <w:szCs w:val="24"/>
        </w:rPr>
        <w:t>, Michela Troggio</w:t>
      </w:r>
      <w:r w:rsidRPr="00FC1127">
        <w:rPr>
          <w:rFonts w:ascii="Times New Roman" w:hAnsi="Times New Roman" w:cs="Times New Roman"/>
          <w:sz w:val="24"/>
          <w:szCs w:val="24"/>
          <w:vertAlign w:val="superscript"/>
        </w:rPr>
        <w:t>5</w:t>
      </w:r>
      <w:r w:rsidRPr="00FC1127">
        <w:rPr>
          <w:rFonts w:ascii="Times New Roman" w:hAnsi="Times New Roman" w:cs="Times New Roman"/>
          <w:sz w:val="24"/>
          <w:szCs w:val="24"/>
        </w:rPr>
        <w:t>, Marc Lateur</w:t>
      </w:r>
      <w:r w:rsidRPr="00FC1127">
        <w:rPr>
          <w:rFonts w:ascii="Times New Roman" w:hAnsi="Times New Roman" w:cs="Times New Roman"/>
          <w:sz w:val="24"/>
          <w:szCs w:val="24"/>
          <w:vertAlign w:val="superscript"/>
        </w:rPr>
        <w:t>6</w:t>
      </w:r>
      <w:r w:rsidRPr="00FC1127">
        <w:rPr>
          <w:rFonts w:ascii="Times New Roman" w:hAnsi="Times New Roman" w:cs="Times New Roman"/>
          <w:sz w:val="24"/>
          <w:szCs w:val="24"/>
        </w:rPr>
        <w:t>, Hilde Nybom</w:t>
      </w:r>
      <w:r w:rsidRPr="00FC1127">
        <w:rPr>
          <w:rFonts w:ascii="Times New Roman" w:hAnsi="Times New Roman" w:cs="Times New Roman"/>
          <w:sz w:val="24"/>
          <w:szCs w:val="24"/>
          <w:vertAlign w:val="superscript"/>
        </w:rPr>
        <w:t>7</w:t>
      </w:r>
      <w:r w:rsidRPr="00FC1127">
        <w:rPr>
          <w:rFonts w:ascii="Times New Roman" w:hAnsi="Times New Roman" w:cs="Times New Roman"/>
          <w:sz w:val="24"/>
          <w:szCs w:val="24"/>
        </w:rPr>
        <w:t>, Frantisek Paprstein</w:t>
      </w:r>
      <w:r w:rsidRPr="00FC1127">
        <w:rPr>
          <w:rFonts w:ascii="Times New Roman" w:hAnsi="Times New Roman" w:cs="Times New Roman"/>
          <w:sz w:val="24"/>
          <w:szCs w:val="24"/>
          <w:vertAlign w:val="superscript"/>
        </w:rPr>
        <w:t>8</w:t>
      </w:r>
      <w:r w:rsidRPr="00FC1127">
        <w:rPr>
          <w:rFonts w:ascii="Times New Roman" w:hAnsi="Times New Roman" w:cs="Times New Roman"/>
          <w:sz w:val="24"/>
          <w:szCs w:val="24"/>
        </w:rPr>
        <w:t>, François Laurens</w:t>
      </w:r>
      <w:r w:rsidRPr="00FC1127">
        <w:rPr>
          <w:rFonts w:ascii="Times New Roman" w:hAnsi="Times New Roman" w:cs="Times New Roman"/>
          <w:sz w:val="24"/>
          <w:szCs w:val="24"/>
          <w:vertAlign w:val="superscript"/>
        </w:rPr>
        <w:t>1</w:t>
      </w:r>
      <w:r w:rsidRPr="00FC1127">
        <w:rPr>
          <w:rFonts w:ascii="Times New Roman" w:hAnsi="Times New Roman" w:cs="Times New Roman"/>
          <w:sz w:val="24"/>
          <w:szCs w:val="24"/>
        </w:rPr>
        <w:t>, Charles-Eric Durel</w:t>
      </w:r>
      <w:r w:rsidRPr="00FC1127">
        <w:rPr>
          <w:rFonts w:ascii="Times New Roman" w:hAnsi="Times New Roman" w:cs="Times New Roman"/>
          <w:sz w:val="24"/>
          <w:szCs w:val="24"/>
          <w:vertAlign w:val="superscript"/>
        </w:rPr>
        <w:t>1</w:t>
      </w:r>
    </w:p>
    <w:p w14:paraId="21D673B9" w14:textId="515B1727" w:rsidR="00101E79" w:rsidRDefault="00101E79" w:rsidP="004A170F">
      <w:pPr>
        <w:spacing w:after="0" w:line="480" w:lineRule="auto"/>
        <w:jc w:val="both"/>
        <w:rPr>
          <w:rFonts w:ascii="Times New Roman" w:hAnsi="Times New Roman" w:cs="Times New Roman"/>
          <w:sz w:val="24"/>
          <w:szCs w:val="24"/>
        </w:rPr>
      </w:pPr>
    </w:p>
    <w:p w14:paraId="7A91BD1B" w14:textId="77777777" w:rsidR="00101E79" w:rsidRPr="00424CF2" w:rsidRDefault="00101E79" w:rsidP="00101E79">
      <w:pPr>
        <w:spacing w:after="0" w:line="480" w:lineRule="auto"/>
        <w:jc w:val="both"/>
        <w:rPr>
          <w:rStyle w:val="rwrro"/>
          <w:rFonts w:ascii="Times New Roman" w:hAnsi="Times New Roman" w:cs="Times New Roman"/>
          <w:sz w:val="24"/>
          <w:szCs w:val="24"/>
        </w:rPr>
      </w:pPr>
      <w:r w:rsidRPr="00FC1127">
        <w:rPr>
          <w:rStyle w:val="rwrro"/>
          <w:rFonts w:ascii="Times New Roman" w:hAnsi="Times New Roman" w:cs="Times New Roman"/>
          <w:sz w:val="24"/>
          <w:szCs w:val="24"/>
          <w:vertAlign w:val="superscript"/>
        </w:rPr>
        <w:t>1</w:t>
      </w:r>
      <w:r w:rsidRPr="00FC1127">
        <w:rPr>
          <w:rStyle w:val="rwrro"/>
          <w:rFonts w:ascii="Times New Roman" w:hAnsi="Times New Roman" w:cs="Times New Roman"/>
          <w:sz w:val="24"/>
          <w:szCs w:val="24"/>
        </w:rPr>
        <w:t xml:space="preserve"> </w:t>
      </w:r>
      <w:r>
        <w:rPr>
          <w:rFonts w:ascii="Times New Roman" w:hAnsi="Times New Roman" w:cs="Times New Roman"/>
          <w:sz w:val="24"/>
          <w:szCs w:val="24"/>
        </w:rPr>
        <w:t>IRHS</w:t>
      </w:r>
      <w:r w:rsidRPr="00424CF2">
        <w:rPr>
          <w:rFonts w:ascii="Times New Roman" w:hAnsi="Times New Roman" w:cs="Times New Roman"/>
          <w:sz w:val="24"/>
          <w:szCs w:val="24"/>
        </w:rPr>
        <w:t xml:space="preserve">, INRA, </w:t>
      </w:r>
      <w:r>
        <w:rPr>
          <w:rFonts w:ascii="Times New Roman" w:hAnsi="Times New Roman" w:cs="Times New Roman"/>
          <w:sz w:val="24"/>
          <w:szCs w:val="24"/>
        </w:rPr>
        <w:t xml:space="preserve">Agrocampus-Ouest, Université d'Angers, </w:t>
      </w:r>
      <w:r w:rsidRPr="00424CF2">
        <w:rPr>
          <w:rFonts w:ascii="Times New Roman" w:hAnsi="Times New Roman" w:cs="Times New Roman"/>
          <w:sz w:val="24"/>
          <w:szCs w:val="24"/>
        </w:rPr>
        <w:t>SFR 4207 Q</w:t>
      </w:r>
      <w:r>
        <w:rPr>
          <w:rFonts w:ascii="Times New Roman" w:hAnsi="Times New Roman" w:cs="Times New Roman"/>
          <w:sz w:val="24"/>
          <w:szCs w:val="24"/>
        </w:rPr>
        <w:t>ua</w:t>
      </w:r>
      <w:r w:rsidRPr="00424CF2">
        <w:rPr>
          <w:rFonts w:ascii="Times New Roman" w:hAnsi="Times New Roman" w:cs="Times New Roman"/>
          <w:sz w:val="24"/>
          <w:szCs w:val="24"/>
        </w:rPr>
        <w:t>S</w:t>
      </w:r>
      <w:r>
        <w:rPr>
          <w:rFonts w:ascii="Times New Roman" w:hAnsi="Times New Roman" w:cs="Times New Roman"/>
          <w:sz w:val="24"/>
          <w:szCs w:val="24"/>
        </w:rPr>
        <w:t>a</w:t>
      </w:r>
      <w:r w:rsidRPr="00424CF2">
        <w:rPr>
          <w:rFonts w:ascii="Times New Roman" w:hAnsi="Times New Roman" w:cs="Times New Roman"/>
          <w:sz w:val="24"/>
          <w:szCs w:val="24"/>
        </w:rPr>
        <w:t>V, Beaucouzé, France</w:t>
      </w:r>
    </w:p>
    <w:p w14:paraId="4410AFFE" w14:textId="77777777" w:rsidR="00101E79" w:rsidRDefault="00101E79" w:rsidP="00101E79">
      <w:pPr>
        <w:spacing w:after="0" w:line="480" w:lineRule="auto"/>
        <w:jc w:val="both"/>
        <w:rPr>
          <w:rFonts w:ascii="Times New Roman" w:hAnsi="Times New Roman" w:cs="Times New Roman"/>
          <w:sz w:val="24"/>
          <w:szCs w:val="24"/>
        </w:rPr>
      </w:pPr>
      <w:r w:rsidRPr="00424CF2">
        <w:rPr>
          <w:rStyle w:val="rwrro"/>
          <w:rFonts w:ascii="Times New Roman" w:hAnsi="Times New Roman" w:cs="Times New Roman"/>
          <w:sz w:val="24"/>
          <w:szCs w:val="24"/>
          <w:vertAlign w:val="superscript"/>
        </w:rPr>
        <w:t xml:space="preserve">2 </w:t>
      </w:r>
      <w:r w:rsidRPr="00424CF2">
        <w:rPr>
          <w:rStyle w:val="rwrro"/>
          <w:rFonts w:ascii="Times New Roman" w:hAnsi="Times New Roman" w:cs="Times New Roman"/>
          <w:sz w:val="24"/>
          <w:szCs w:val="24"/>
        </w:rPr>
        <w:t>Les Croqueurs de Pommes du Confluent Ain-Isère-Savoie,</w:t>
      </w:r>
      <w:r>
        <w:rPr>
          <w:rStyle w:val="rwrro"/>
          <w:rFonts w:ascii="Times New Roman" w:hAnsi="Times New Roman" w:cs="Times New Roman"/>
          <w:sz w:val="24"/>
          <w:szCs w:val="24"/>
        </w:rPr>
        <w:t xml:space="preserve"> Les Avenières</w:t>
      </w:r>
      <w:r w:rsidRPr="00424CF2">
        <w:rPr>
          <w:rFonts w:ascii="Times New Roman" w:hAnsi="Times New Roman" w:cs="Times New Roman"/>
          <w:sz w:val="24"/>
          <w:szCs w:val="24"/>
        </w:rPr>
        <w:t xml:space="preserve">, </w:t>
      </w:r>
      <w:r>
        <w:rPr>
          <w:rFonts w:ascii="Times New Roman" w:hAnsi="Times New Roman" w:cs="Times New Roman"/>
          <w:sz w:val="24"/>
          <w:szCs w:val="24"/>
        </w:rPr>
        <w:t>France</w:t>
      </w:r>
    </w:p>
    <w:p w14:paraId="4F3C6E6D" w14:textId="77777777" w:rsidR="00101E79" w:rsidRPr="00424CF2" w:rsidRDefault="00101E79" w:rsidP="00101E79">
      <w:pPr>
        <w:spacing w:after="0" w:line="480" w:lineRule="auto"/>
        <w:jc w:val="both"/>
        <w:rPr>
          <w:rStyle w:val="rwrro"/>
          <w:rFonts w:ascii="Times New Roman" w:hAnsi="Times New Roman" w:cs="Times New Roman"/>
          <w:sz w:val="24"/>
          <w:szCs w:val="24"/>
          <w:lang w:val="en-US"/>
        </w:rPr>
      </w:pPr>
      <w:r w:rsidRPr="00424CF2">
        <w:rPr>
          <w:rStyle w:val="rwrro"/>
          <w:rFonts w:ascii="Times New Roman" w:hAnsi="Times New Roman" w:cs="Times New Roman"/>
          <w:sz w:val="24"/>
          <w:szCs w:val="24"/>
          <w:vertAlign w:val="superscript"/>
          <w:lang w:val="en-US"/>
        </w:rPr>
        <w:t xml:space="preserve">3 </w:t>
      </w:r>
      <w:proofErr w:type="gramStart"/>
      <w:r w:rsidRPr="00424CF2">
        <w:rPr>
          <w:rStyle w:val="rwrro"/>
          <w:rFonts w:ascii="Times New Roman" w:hAnsi="Times New Roman" w:cs="Times New Roman"/>
          <w:sz w:val="24"/>
          <w:szCs w:val="24"/>
          <w:lang w:val="en-US"/>
        </w:rPr>
        <w:t>Department</w:t>
      </w:r>
      <w:proofErr w:type="gramEnd"/>
      <w:r w:rsidRPr="00424CF2">
        <w:rPr>
          <w:rStyle w:val="rwrro"/>
          <w:rFonts w:ascii="Times New Roman" w:hAnsi="Times New Roman" w:cs="Times New Roman"/>
          <w:sz w:val="24"/>
          <w:szCs w:val="24"/>
          <w:lang w:val="en-US"/>
        </w:rPr>
        <w:t xml:space="preserve"> of </w:t>
      </w:r>
      <w:r w:rsidRPr="00424CF2">
        <w:rPr>
          <w:rFonts w:ascii="Times New Roman" w:hAnsi="Times New Roman" w:cs="Times New Roman"/>
          <w:sz w:val="24"/>
          <w:szCs w:val="24"/>
          <w:lang w:val="en-US"/>
        </w:rPr>
        <w:t>Agricultural Sciences, University of Bologna, Bologna, Italy</w:t>
      </w:r>
    </w:p>
    <w:p w14:paraId="5C652C8E" w14:textId="77777777" w:rsidR="00101E79" w:rsidRPr="00424CF2" w:rsidRDefault="00101E79" w:rsidP="00101E79">
      <w:pPr>
        <w:spacing w:after="0" w:line="480" w:lineRule="auto"/>
        <w:jc w:val="both"/>
        <w:rPr>
          <w:rFonts w:ascii="Times New Roman" w:hAnsi="Times New Roman" w:cs="Times New Roman"/>
          <w:sz w:val="24"/>
          <w:szCs w:val="24"/>
          <w:lang w:val="en-US"/>
        </w:rPr>
      </w:pPr>
      <w:r w:rsidRPr="00424CF2">
        <w:rPr>
          <w:rStyle w:val="rwrro"/>
          <w:rFonts w:ascii="Times New Roman" w:hAnsi="Times New Roman" w:cs="Times New Roman"/>
          <w:sz w:val="24"/>
          <w:szCs w:val="24"/>
          <w:vertAlign w:val="superscript"/>
          <w:lang w:val="en-US"/>
        </w:rPr>
        <w:t>4</w:t>
      </w:r>
      <w:r w:rsidRPr="00424CF2">
        <w:rPr>
          <w:rStyle w:val="rwrro"/>
          <w:rFonts w:ascii="Times New Roman" w:hAnsi="Times New Roman" w:cs="Times New Roman"/>
          <w:sz w:val="24"/>
          <w:szCs w:val="24"/>
          <w:lang w:val="en-US"/>
        </w:rPr>
        <w:t xml:space="preserve"> </w:t>
      </w:r>
      <w:proofErr w:type="gramStart"/>
      <w:r w:rsidRPr="00424CF2">
        <w:rPr>
          <w:rFonts w:ascii="Times New Roman" w:hAnsi="Times New Roman" w:cs="Times New Roman"/>
          <w:sz w:val="24"/>
          <w:szCs w:val="24"/>
          <w:lang w:val="en-US"/>
        </w:rPr>
        <w:t>University</w:t>
      </w:r>
      <w:proofErr w:type="gramEnd"/>
      <w:r w:rsidRPr="00424CF2">
        <w:rPr>
          <w:rFonts w:ascii="Times New Roman" w:hAnsi="Times New Roman" w:cs="Times New Roman"/>
          <w:sz w:val="24"/>
          <w:szCs w:val="24"/>
          <w:lang w:val="en-US"/>
        </w:rPr>
        <w:t xml:space="preserve"> of Reading, </w:t>
      </w:r>
      <w:r w:rsidRPr="00424CF2">
        <w:rPr>
          <w:rFonts w:ascii="Times New Roman" w:eastAsia="Times New Roman" w:hAnsi="Times New Roman" w:cs="Times New Roman"/>
          <w:sz w:val="24"/>
          <w:szCs w:val="24"/>
          <w:lang w:val="en-US" w:eastAsia="fr-FR"/>
        </w:rPr>
        <w:t>School of Agriculture, Policy and Development, Whiteknights, Reading, United Kingdom</w:t>
      </w:r>
    </w:p>
    <w:p w14:paraId="306B1F13" w14:textId="77777777" w:rsidR="00101E79" w:rsidRPr="00EA7B94" w:rsidRDefault="00101E79" w:rsidP="00101E79">
      <w:pPr>
        <w:spacing w:after="0" w:line="480" w:lineRule="auto"/>
        <w:jc w:val="both"/>
        <w:rPr>
          <w:rFonts w:ascii="Times New Roman" w:hAnsi="Times New Roman" w:cs="Times New Roman"/>
          <w:sz w:val="24"/>
          <w:szCs w:val="24"/>
          <w:lang w:val="de-DE"/>
          <w:rPrChange w:id="1" w:author="Lydia Xu" w:date="2020-01-14T15:51:00Z">
            <w:rPr>
              <w:rFonts w:ascii="Times New Roman" w:hAnsi="Times New Roman" w:cs="Times New Roman"/>
              <w:sz w:val="24"/>
              <w:szCs w:val="24"/>
              <w:lang w:val="en-US"/>
            </w:rPr>
          </w:rPrChange>
        </w:rPr>
      </w:pPr>
      <w:r w:rsidRPr="00EA7B94">
        <w:rPr>
          <w:rStyle w:val="rwrro"/>
          <w:rFonts w:ascii="Times New Roman" w:hAnsi="Times New Roman" w:cs="Times New Roman"/>
          <w:sz w:val="24"/>
          <w:szCs w:val="24"/>
          <w:vertAlign w:val="superscript"/>
          <w:lang w:val="de-DE"/>
          <w:rPrChange w:id="2" w:author="Lydia Xu" w:date="2020-01-14T15:51:00Z">
            <w:rPr>
              <w:rStyle w:val="rwrro"/>
              <w:rFonts w:ascii="Times New Roman" w:hAnsi="Times New Roman" w:cs="Times New Roman"/>
              <w:sz w:val="24"/>
              <w:szCs w:val="24"/>
              <w:vertAlign w:val="superscript"/>
              <w:lang w:val="en-US"/>
            </w:rPr>
          </w:rPrChange>
        </w:rPr>
        <w:t>5</w:t>
      </w:r>
      <w:r w:rsidRPr="00EA7B94">
        <w:rPr>
          <w:rStyle w:val="rwrro"/>
          <w:rFonts w:ascii="Times New Roman" w:hAnsi="Times New Roman" w:cs="Times New Roman"/>
          <w:sz w:val="24"/>
          <w:szCs w:val="24"/>
          <w:lang w:val="de-DE"/>
          <w:rPrChange w:id="3" w:author="Lydia Xu" w:date="2020-01-14T15:51:00Z">
            <w:rPr>
              <w:rStyle w:val="rwrro"/>
              <w:rFonts w:ascii="Times New Roman" w:hAnsi="Times New Roman" w:cs="Times New Roman"/>
              <w:sz w:val="24"/>
              <w:szCs w:val="24"/>
              <w:lang w:val="en-US"/>
            </w:rPr>
          </w:rPrChange>
        </w:rPr>
        <w:t xml:space="preserve"> </w:t>
      </w:r>
      <w:r w:rsidRPr="00424CF2">
        <w:rPr>
          <w:rFonts w:ascii="Times New Roman" w:hAnsi="Times New Roman" w:cs="Times New Roman"/>
          <w:sz w:val="24"/>
          <w:szCs w:val="24"/>
          <w:lang w:val="it-IT"/>
        </w:rPr>
        <w:t>Fondazione Edmund Mach, San Michele all</w:t>
      </w:r>
      <w:r>
        <w:rPr>
          <w:rFonts w:ascii="Times New Roman" w:hAnsi="Times New Roman" w:cs="Times New Roman"/>
          <w:sz w:val="24"/>
          <w:szCs w:val="24"/>
          <w:lang w:val="it-IT"/>
        </w:rPr>
        <w:t>'</w:t>
      </w:r>
      <w:r w:rsidRPr="00424CF2">
        <w:rPr>
          <w:rFonts w:ascii="Times New Roman" w:hAnsi="Times New Roman" w:cs="Times New Roman"/>
          <w:sz w:val="24"/>
          <w:szCs w:val="24"/>
          <w:lang w:val="it-IT"/>
        </w:rPr>
        <w:t>Adige, Trento, Italy</w:t>
      </w:r>
      <w:r w:rsidRPr="00EA7B94">
        <w:rPr>
          <w:rFonts w:ascii="Times New Roman" w:hAnsi="Times New Roman" w:cs="Times New Roman"/>
          <w:sz w:val="24"/>
          <w:szCs w:val="24"/>
          <w:lang w:val="de-DE"/>
          <w:rPrChange w:id="4" w:author="Lydia Xu" w:date="2020-01-14T15:51:00Z">
            <w:rPr>
              <w:rFonts w:ascii="Times New Roman" w:hAnsi="Times New Roman" w:cs="Times New Roman"/>
              <w:sz w:val="24"/>
              <w:szCs w:val="24"/>
              <w:lang w:val="en-US"/>
            </w:rPr>
          </w:rPrChange>
        </w:rPr>
        <w:t xml:space="preserve"> </w:t>
      </w:r>
    </w:p>
    <w:p w14:paraId="1893ED6D" w14:textId="77777777" w:rsidR="00101E79" w:rsidRPr="00424CF2" w:rsidRDefault="00101E79" w:rsidP="00101E79">
      <w:pPr>
        <w:spacing w:after="0" w:line="480" w:lineRule="auto"/>
        <w:jc w:val="both"/>
        <w:rPr>
          <w:rStyle w:val="rwrro"/>
          <w:rFonts w:ascii="Times New Roman" w:hAnsi="Times New Roman" w:cs="Times New Roman"/>
          <w:sz w:val="24"/>
          <w:szCs w:val="24"/>
          <w:lang w:val="en-US"/>
        </w:rPr>
      </w:pPr>
      <w:r w:rsidRPr="00424CF2">
        <w:rPr>
          <w:rStyle w:val="rwrro"/>
          <w:rFonts w:ascii="Times New Roman" w:hAnsi="Times New Roman" w:cs="Times New Roman"/>
          <w:sz w:val="24"/>
          <w:szCs w:val="24"/>
          <w:vertAlign w:val="superscript"/>
          <w:lang w:val="en-US"/>
        </w:rPr>
        <w:t>6</w:t>
      </w:r>
      <w:r w:rsidRPr="00424CF2">
        <w:rPr>
          <w:rStyle w:val="rwrro"/>
          <w:rFonts w:ascii="Times New Roman" w:hAnsi="Times New Roman" w:cs="Times New Roman"/>
          <w:sz w:val="24"/>
          <w:szCs w:val="24"/>
          <w:lang w:val="en-US"/>
        </w:rPr>
        <w:t xml:space="preserve"> </w:t>
      </w:r>
      <w:r w:rsidRPr="00424CF2">
        <w:rPr>
          <w:rFonts w:ascii="Times New Roman" w:hAnsi="Times New Roman" w:cs="Times New Roman"/>
          <w:sz w:val="24"/>
          <w:szCs w:val="24"/>
          <w:lang w:val="en-US"/>
        </w:rPr>
        <w:t xml:space="preserve">CRA-W, Centre Wallon de Recherches Agronomiques, Plant Breeding &amp; Biodiversity, Gembloux, Belgium </w:t>
      </w:r>
    </w:p>
    <w:p w14:paraId="7E083A0C" w14:textId="77777777" w:rsidR="00101E79" w:rsidRPr="00424CF2" w:rsidRDefault="00101E79" w:rsidP="00101E79">
      <w:pPr>
        <w:spacing w:after="0" w:line="480" w:lineRule="auto"/>
        <w:jc w:val="both"/>
        <w:rPr>
          <w:rFonts w:ascii="Times New Roman" w:hAnsi="Times New Roman" w:cs="Times New Roman"/>
          <w:sz w:val="24"/>
          <w:szCs w:val="24"/>
          <w:lang w:val="en-US"/>
        </w:rPr>
      </w:pPr>
      <w:r w:rsidRPr="00424CF2">
        <w:rPr>
          <w:rStyle w:val="rwrro"/>
          <w:rFonts w:ascii="Times New Roman" w:hAnsi="Times New Roman" w:cs="Times New Roman"/>
          <w:sz w:val="24"/>
          <w:szCs w:val="24"/>
          <w:vertAlign w:val="superscript"/>
          <w:lang w:val="en-US"/>
        </w:rPr>
        <w:t>7</w:t>
      </w:r>
      <w:r w:rsidRPr="00424CF2">
        <w:rPr>
          <w:rStyle w:val="rwrro"/>
          <w:rFonts w:ascii="Times New Roman" w:hAnsi="Times New Roman" w:cs="Times New Roman"/>
          <w:sz w:val="24"/>
          <w:szCs w:val="24"/>
          <w:lang w:val="en-US"/>
        </w:rPr>
        <w:t xml:space="preserve"> </w:t>
      </w:r>
      <w:r w:rsidRPr="00424CF2">
        <w:rPr>
          <w:rFonts w:ascii="Times New Roman" w:hAnsi="Times New Roman" w:cs="Times New Roman"/>
          <w:sz w:val="24"/>
          <w:szCs w:val="24"/>
          <w:lang w:val="en-US"/>
        </w:rPr>
        <w:t xml:space="preserve">Swedish </w:t>
      </w:r>
      <w:proofErr w:type="gramStart"/>
      <w:r w:rsidRPr="00424CF2">
        <w:rPr>
          <w:rFonts w:ascii="Times New Roman" w:hAnsi="Times New Roman" w:cs="Times New Roman"/>
          <w:sz w:val="24"/>
          <w:szCs w:val="24"/>
          <w:lang w:val="en-US"/>
        </w:rPr>
        <w:t>University</w:t>
      </w:r>
      <w:proofErr w:type="gramEnd"/>
      <w:r w:rsidRPr="00424CF2">
        <w:rPr>
          <w:rFonts w:ascii="Times New Roman" w:hAnsi="Times New Roman" w:cs="Times New Roman"/>
          <w:sz w:val="24"/>
          <w:szCs w:val="24"/>
          <w:lang w:val="en-US"/>
        </w:rPr>
        <w:t xml:space="preserve"> of Agricultural Sciences, Department of Plant Breeding, Balsgård, Kristianstad, Sweden</w:t>
      </w:r>
    </w:p>
    <w:p w14:paraId="1CA7DB31" w14:textId="77777777" w:rsidR="00101E79" w:rsidRPr="00424CF2" w:rsidRDefault="00101E79" w:rsidP="00101E79">
      <w:pPr>
        <w:spacing w:after="0" w:line="480" w:lineRule="auto"/>
        <w:jc w:val="both"/>
        <w:rPr>
          <w:rStyle w:val="rwrro"/>
          <w:rFonts w:ascii="Times New Roman" w:hAnsi="Times New Roman" w:cs="Times New Roman"/>
          <w:sz w:val="24"/>
          <w:szCs w:val="24"/>
          <w:lang w:val="en-US"/>
        </w:rPr>
      </w:pPr>
      <w:r w:rsidRPr="00424CF2">
        <w:rPr>
          <w:rStyle w:val="rwrro"/>
          <w:rFonts w:ascii="Times New Roman" w:hAnsi="Times New Roman" w:cs="Times New Roman"/>
          <w:sz w:val="24"/>
          <w:szCs w:val="24"/>
          <w:vertAlign w:val="superscript"/>
          <w:lang w:val="en-US"/>
        </w:rPr>
        <w:t>8</w:t>
      </w:r>
      <w:r w:rsidRPr="00424CF2">
        <w:rPr>
          <w:rStyle w:val="rwrro"/>
          <w:rFonts w:ascii="Times New Roman" w:hAnsi="Times New Roman" w:cs="Times New Roman"/>
          <w:sz w:val="24"/>
          <w:szCs w:val="24"/>
          <w:lang w:val="en-US"/>
        </w:rPr>
        <w:t xml:space="preserve"> </w:t>
      </w:r>
      <w:r w:rsidRPr="00424CF2">
        <w:rPr>
          <w:rFonts w:ascii="Times New Roman" w:hAnsi="Times New Roman" w:cs="Times New Roman"/>
          <w:sz w:val="24"/>
          <w:szCs w:val="24"/>
          <w:lang w:val="en-US"/>
        </w:rPr>
        <w:t xml:space="preserve">RBIPH, </w:t>
      </w:r>
      <w:r w:rsidRPr="00424CF2">
        <w:rPr>
          <w:rFonts w:ascii="Times New Roman" w:eastAsia="Times New Roman" w:hAnsi="Times New Roman" w:cs="Times New Roman"/>
          <w:sz w:val="24"/>
          <w:szCs w:val="24"/>
          <w:lang w:val="en-US" w:eastAsia="fr-FR"/>
        </w:rPr>
        <w:t>Research and Breeding Institute of Pomology Holovousy Ltd.</w:t>
      </w:r>
      <w:r w:rsidRPr="00424CF2">
        <w:rPr>
          <w:rFonts w:ascii="Times New Roman" w:hAnsi="Times New Roman" w:cs="Times New Roman"/>
          <w:sz w:val="24"/>
          <w:szCs w:val="24"/>
          <w:lang w:val="en-US"/>
        </w:rPr>
        <w:t>, Horice, Czech Republic</w:t>
      </w:r>
    </w:p>
    <w:p w14:paraId="2E9403DE" w14:textId="77777777" w:rsidR="00101E79" w:rsidRPr="00101E79" w:rsidRDefault="00101E79" w:rsidP="004A170F">
      <w:pPr>
        <w:spacing w:after="0" w:line="480" w:lineRule="auto"/>
        <w:jc w:val="both"/>
        <w:rPr>
          <w:rFonts w:ascii="Times New Roman" w:hAnsi="Times New Roman" w:cs="Times New Roman"/>
          <w:sz w:val="24"/>
          <w:szCs w:val="24"/>
        </w:rPr>
      </w:pPr>
    </w:p>
    <w:p w14:paraId="6E0AD8CC" w14:textId="5F705AEE" w:rsidR="00101E79" w:rsidRPr="00101E79" w:rsidRDefault="00101E79" w:rsidP="00101E79">
      <w:pPr>
        <w:spacing w:after="0" w:line="480" w:lineRule="auto"/>
        <w:jc w:val="center"/>
        <w:rPr>
          <w:rFonts w:ascii="Times New Roman" w:hAnsi="Times New Roman" w:cs="Times New Roman"/>
          <w:b/>
          <w:sz w:val="24"/>
          <w:szCs w:val="24"/>
        </w:rPr>
      </w:pPr>
      <w:r w:rsidRPr="00101E79">
        <w:rPr>
          <w:rFonts w:ascii="Times New Roman" w:hAnsi="Times New Roman" w:cs="Times New Roman"/>
          <w:b/>
          <w:sz w:val="24"/>
          <w:szCs w:val="24"/>
        </w:rPr>
        <w:t>Supplementary Data</w:t>
      </w:r>
    </w:p>
    <w:p w14:paraId="7CFA4560" w14:textId="4A9C5C0D" w:rsidR="00101E79" w:rsidRDefault="00101E79">
      <w:pPr>
        <w:rPr>
          <w:rFonts w:ascii="Times New Roman" w:hAnsi="Times New Roman" w:cs="Times New Roman"/>
          <w:sz w:val="24"/>
          <w:szCs w:val="24"/>
        </w:rPr>
      </w:pPr>
      <w:r>
        <w:rPr>
          <w:rFonts w:ascii="Times New Roman" w:hAnsi="Times New Roman" w:cs="Times New Roman"/>
          <w:sz w:val="24"/>
          <w:szCs w:val="24"/>
        </w:rPr>
        <w:br w:type="page"/>
      </w:r>
    </w:p>
    <w:p w14:paraId="1629A13B" w14:textId="4465DED4" w:rsidR="00101E79" w:rsidRPr="00101E79" w:rsidRDefault="00101E79" w:rsidP="004A170F">
      <w:pPr>
        <w:spacing w:after="0" w:line="480" w:lineRule="auto"/>
        <w:jc w:val="both"/>
        <w:rPr>
          <w:rFonts w:ascii="Times New Roman" w:hAnsi="Times New Roman" w:cs="Times New Roman"/>
          <w:b/>
          <w:sz w:val="24"/>
          <w:szCs w:val="24"/>
        </w:rPr>
      </w:pPr>
      <w:r w:rsidRPr="00101E79">
        <w:rPr>
          <w:rFonts w:ascii="Times New Roman" w:hAnsi="Times New Roman" w:cs="Times New Roman"/>
          <w:b/>
          <w:sz w:val="24"/>
          <w:szCs w:val="24"/>
        </w:rPr>
        <w:lastRenderedPageBreak/>
        <w:t xml:space="preserve">Additional points of discussion regarding </w:t>
      </w:r>
      <w:r>
        <w:rPr>
          <w:rFonts w:ascii="Times New Roman" w:hAnsi="Times New Roman" w:cs="Times New Roman"/>
          <w:b/>
          <w:sz w:val="24"/>
          <w:szCs w:val="24"/>
        </w:rPr>
        <w:t>the h</w:t>
      </w:r>
      <w:r w:rsidRPr="00101E79">
        <w:rPr>
          <w:rFonts w:ascii="Times New Roman" w:hAnsi="Times New Roman" w:cs="Times New Roman"/>
          <w:b/>
          <w:sz w:val="24"/>
          <w:szCs w:val="24"/>
        </w:rPr>
        <w:t>istorical and heritage value of the results obtained</w:t>
      </w:r>
    </w:p>
    <w:p w14:paraId="353E16E1" w14:textId="2DC12A4D" w:rsidR="00E533DF" w:rsidRDefault="00B90F7E" w:rsidP="004A170F">
      <w:pPr>
        <w:spacing w:after="0" w:line="480" w:lineRule="auto"/>
        <w:jc w:val="both"/>
        <w:rPr>
          <w:rFonts w:ascii="Times New Roman" w:hAnsi="Times New Roman" w:cs="Times New Roman"/>
          <w:sz w:val="24"/>
          <w:szCs w:val="24"/>
          <w:lang w:val="en-US"/>
        </w:rPr>
      </w:pPr>
      <w:r w:rsidRPr="00A14EA9">
        <w:rPr>
          <w:rFonts w:ascii="Times New Roman" w:hAnsi="Times New Roman" w:cs="Times New Roman"/>
          <w:i/>
          <w:sz w:val="24"/>
          <w:szCs w:val="24"/>
          <w:lang w:val="en-US"/>
        </w:rPr>
        <w:t>'</w:t>
      </w:r>
      <w:r w:rsidR="004857FB" w:rsidRPr="00A14EA9">
        <w:rPr>
          <w:rFonts w:ascii="Times New Roman" w:hAnsi="Times New Roman" w:cs="Times New Roman"/>
          <w:i/>
          <w:sz w:val="24"/>
          <w:szCs w:val="24"/>
          <w:lang w:val="en-US"/>
        </w:rPr>
        <w:t>Reinette Franche</w:t>
      </w:r>
      <w:r w:rsidRPr="00A14EA9">
        <w:rPr>
          <w:rFonts w:ascii="Times New Roman" w:hAnsi="Times New Roman" w:cs="Times New Roman"/>
          <w:i/>
          <w:sz w:val="24"/>
          <w:szCs w:val="24"/>
          <w:lang w:val="en-US"/>
        </w:rPr>
        <w:t>'</w:t>
      </w:r>
      <w:r w:rsidR="00E533DF">
        <w:rPr>
          <w:rFonts w:ascii="Times New Roman" w:hAnsi="Times New Roman" w:cs="Times New Roman"/>
          <w:sz w:val="24"/>
          <w:szCs w:val="24"/>
          <w:lang w:val="en-US"/>
        </w:rPr>
        <w:t xml:space="preserve">: </w:t>
      </w:r>
      <w:r w:rsidR="007347F4">
        <w:rPr>
          <w:rFonts w:ascii="Times New Roman" w:hAnsi="Times New Roman" w:cs="Times New Roman"/>
          <w:sz w:val="24"/>
          <w:szCs w:val="24"/>
          <w:lang w:val="en-US"/>
        </w:rPr>
        <w:t xml:space="preserve">Based on the </w:t>
      </w:r>
      <w:r w:rsidR="00C139F1">
        <w:rPr>
          <w:rFonts w:ascii="Times New Roman" w:hAnsi="Times New Roman" w:cs="Times New Roman"/>
          <w:sz w:val="24"/>
          <w:szCs w:val="24"/>
          <w:lang w:val="en-US"/>
        </w:rPr>
        <w:t xml:space="preserve">date </w:t>
      </w:r>
      <w:r w:rsidR="007347F4">
        <w:rPr>
          <w:rFonts w:ascii="Times New Roman" w:hAnsi="Times New Roman" w:cs="Times New Roman"/>
          <w:sz w:val="24"/>
          <w:szCs w:val="24"/>
          <w:lang w:val="en-US"/>
        </w:rPr>
        <w:t xml:space="preserve">for the </w:t>
      </w:r>
      <w:r w:rsidR="00C139F1">
        <w:rPr>
          <w:rFonts w:ascii="Times New Roman" w:hAnsi="Times New Roman" w:cs="Times New Roman"/>
          <w:sz w:val="24"/>
          <w:szCs w:val="24"/>
          <w:lang w:val="en-US"/>
        </w:rPr>
        <w:t xml:space="preserve">first description of varieties related to </w:t>
      </w:r>
      <w:r>
        <w:rPr>
          <w:rFonts w:ascii="Times New Roman" w:hAnsi="Times New Roman" w:cs="Times New Roman"/>
          <w:sz w:val="24"/>
          <w:szCs w:val="24"/>
          <w:lang w:val="en-US"/>
        </w:rPr>
        <w:t>'</w:t>
      </w:r>
      <w:r w:rsidR="00C139F1">
        <w:rPr>
          <w:rFonts w:ascii="Times New Roman" w:hAnsi="Times New Roman" w:cs="Times New Roman"/>
          <w:sz w:val="24"/>
          <w:szCs w:val="24"/>
          <w:lang w:val="en-US"/>
        </w:rPr>
        <w:t>Reinette Franche</w:t>
      </w:r>
      <w:r>
        <w:rPr>
          <w:rFonts w:ascii="Times New Roman" w:hAnsi="Times New Roman" w:cs="Times New Roman"/>
          <w:sz w:val="24"/>
          <w:szCs w:val="24"/>
          <w:lang w:val="en-US"/>
        </w:rPr>
        <w:t>'</w:t>
      </w:r>
      <w:r w:rsidR="00C139F1">
        <w:rPr>
          <w:rFonts w:ascii="Times New Roman" w:hAnsi="Times New Roman" w:cs="Times New Roman"/>
          <w:sz w:val="24"/>
          <w:szCs w:val="24"/>
          <w:lang w:val="en-US"/>
        </w:rPr>
        <w:t xml:space="preserve">, </w:t>
      </w:r>
      <w:r w:rsidR="00C139F1" w:rsidRPr="00A72D1C">
        <w:rPr>
          <w:rFonts w:ascii="Times New Roman" w:hAnsi="Times New Roman" w:cs="Times New Roman"/>
          <w:sz w:val="24"/>
          <w:szCs w:val="24"/>
          <w:lang w:val="en-US"/>
        </w:rPr>
        <w:t xml:space="preserve">we identified </w:t>
      </w:r>
      <w:r w:rsidRPr="00A72D1C">
        <w:rPr>
          <w:rFonts w:ascii="Times New Roman" w:hAnsi="Times New Roman" w:cs="Times New Roman"/>
          <w:sz w:val="24"/>
          <w:szCs w:val="24"/>
          <w:lang w:val="en-US"/>
        </w:rPr>
        <w:t>'</w:t>
      </w:r>
      <w:r w:rsidR="00C139F1" w:rsidRPr="00A72D1C">
        <w:rPr>
          <w:rFonts w:ascii="Times New Roman" w:hAnsi="Times New Roman" w:cs="Times New Roman"/>
          <w:sz w:val="24"/>
          <w:szCs w:val="24"/>
          <w:lang w:val="en-US"/>
        </w:rPr>
        <w:t>Reinette de Saintonge</w:t>
      </w:r>
      <w:r w:rsidRPr="00A72D1C">
        <w:rPr>
          <w:rFonts w:ascii="Times New Roman" w:hAnsi="Times New Roman" w:cs="Times New Roman"/>
          <w:sz w:val="24"/>
          <w:szCs w:val="24"/>
          <w:lang w:val="en-US"/>
        </w:rPr>
        <w:t>'</w:t>
      </w:r>
      <w:r w:rsidR="00033CC6" w:rsidRPr="00A72D1C">
        <w:rPr>
          <w:rFonts w:ascii="Times New Roman" w:hAnsi="Times New Roman" w:cs="Times New Roman"/>
          <w:sz w:val="24"/>
          <w:szCs w:val="24"/>
          <w:lang w:val="en-US"/>
        </w:rPr>
        <w:t xml:space="preserve"> </w:t>
      </w:r>
      <w:r w:rsidR="00C139F1" w:rsidRPr="00A72D1C">
        <w:rPr>
          <w:rFonts w:ascii="Times New Roman" w:hAnsi="Times New Roman" w:cs="Times New Roman"/>
          <w:sz w:val="24"/>
          <w:szCs w:val="24"/>
          <w:lang w:val="en-US"/>
        </w:rPr>
        <w:t>as a p</w:t>
      </w:r>
      <w:r w:rsidR="00A205BA" w:rsidRPr="00A72D1C">
        <w:rPr>
          <w:rFonts w:ascii="Times New Roman" w:hAnsi="Times New Roman" w:cs="Times New Roman"/>
          <w:sz w:val="24"/>
          <w:szCs w:val="24"/>
          <w:lang w:val="en-US"/>
        </w:rPr>
        <w:t>utative</w:t>
      </w:r>
      <w:r w:rsidR="00C139F1" w:rsidRPr="00A72D1C">
        <w:rPr>
          <w:rFonts w:ascii="Times New Roman" w:hAnsi="Times New Roman" w:cs="Times New Roman"/>
          <w:sz w:val="24"/>
          <w:szCs w:val="24"/>
          <w:lang w:val="en-US"/>
        </w:rPr>
        <w:t xml:space="preserve"> parent of </w:t>
      </w:r>
      <w:r w:rsidRPr="00A72D1C">
        <w:rPr>
          <w:rFonts w:ascii="Times New Roman" w:hAnsi="Times New Roman" w:cs="Times New Roman"/>
          <w:sz w:val="24"/>
          <w:szCs w:val="24"/>
          <w:lang w:val="en-US"/>
        </w:rPr>
        <w:t>'</w:t>
      </w:r>
      <w:r w:rsidR="00C139F1" w:rsidRPr="00A72D1C">
        <w:rPr>
          <w:rFonts w:ascii="Times New Roman" w:hAnsi="Times New Roman" w:cs="Times New Roman"/>
          <w:sz w:val="24"/>
          <w:szCs w:val="24"/>
          <w:lang w:val="en-US"/>
        </w:rPr>
        <w:t>Reinette Franche</w:t>
      </w:r>
      <w:r w:rsidRPr="00A72D1C">
        <w:rPr>
          <w:rFonts w:ascii="Times New Roman" w:hAnsi="Times New Roman" w:cs="Times New Roman"/>
          <w:sz w:val="24"/>
          <w:szCs w:val="24"/>
          <w:lang w:val="en-US"/>
        </w:rPr>
        <w:t>'</w:t>
      </w:r>
      <w:r w:rsidR="00C313DE" w:rsidRPr="00A72D1C">
        <w:rPr>
          <w:rFonts w:ascii="Times New Roman" w:hAnsi="Times New Roman" w:cs="Times New Roman"/>
          <w:sz w:val="24"/>
          <w:szCs w:val="24"/>
          <w:lang w:val="en-US"/>
        </w:rPr>
        <w:t>.</w:t>
      </w:r>
      <w:r w:rsidR="00C313DE">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00C313DE">
        <w:rPr>
          <w:rFonts w:ascii="Times New Roman" w:hAnsi="Times New Roman" w:cs="Times New Roman"/>
          <w:sz w:val="24"/>
          <w:szCs w:val="24"/>
          <w:lang w:val="en-US"/>
        </w:rPr>
        <w:t>Reinette de Saintonge</w:t>
      </w:r>
      <w:r>
        <w:rPr>
          <w:rFonts w:ascii="Times New Roman" w:hAnsi="Times New Roman" w:cs="Times New Roman"/>
          <w:sz w:val="24"/>
          <w:szCs w:val="24"/>
          <w:lang w:val="en-US"/>
        </w:rPr>
        <w:t>'</w:t>
      </w:r>
      <w:r w:rsidR="00EA6689">
        <w:rPr>
          <w:rFonts w:ascii="Times New Roman" w:hAnsi="Times New Roman" w:cs="Times New Roman"/>
          <w:sz w:val="24"/>
          <w:szCs w:val="24"/>
          <w:lang w:val="en-US"/>
        </w:rPr>
        <w:t xml:space="preserve"> </w:t>
      </w:r>
      <w:r w:rsidR="007347F4">
        <w:rPr>
          <w:rFonts w:ascii="Times New Roman" w:hAnsi="Times New Roman" w:cs="Times New Roman"/>
          <w:sz w:val="24"/>
          <w:szCs w:val="24"/>
          <w:lang w:val="en-US"/>
        </w:rPr>
        <w:t xml:space="preserve">was </w:t>
      </w:r>
      <w:r w:rsidR="00B7036D">
        <w:rPr>
          <w:rFonts w:ascii="Times New Roman" w:hAnsi="Times New Roman" w:cs="Times New Roman"/>
          <w:sz w:val="24"/>
          <w:szCs w:val="24"/>
          <w:lang w:val="en-US"/>
        </w:rPr>
        <w:t xml:space="preserve">already </w:t>
      </w:r>
      <w:r w:rsidR="00C139F1">
        <w:rPr>
          <w:rFonts w:ascii="Times New Roman" w:hAnsi="Times New Roman" w:cs="Times New Roman"/>
          <w:sz w:val="24"/>
          <w:szCs w:val="24"/>
          <w:lang w:val="en-US"/>
        </w:rPr>
        <w:t xml:space="preserve">described </w:t>
      </w:r>
      <w:r w:rsidR="007347F4">
        <w:rPr>
          <w:rFonts w:ascii="Times New Roman" w:hAnsi="Times New Roman" w:cs="Times New Roman"/>
          <w:sz w:val="24"/>
          <w:szCs w:val="24"/>
          <w:lang w:val="en-US"/>
        </w:rPr>
        <w:t xml:space="preserve">in </w:t>
      </w:r>
      <w:r w:rsidR="005E5A8B">
        <w:rPr>
          <w:rFonts w:ascii="Times New Roman" w:hAnsi="Times New Roman" w:cs="Times New Roman"/>
          <w:sz w:val="24"/>
          <w:szCs w:val="24"/>
          <w:lang w:val="en-US"/>
        </w:rPr>
        <w:t xml:space="preserve">the </w:t>
      </w:r>
      <w:r w:rsidR="006C10A0">
        <w:rPr>
          <w:rFonts w:ascii="Times New Roman" w:hAnsi="Times New Roman" w:cs="Times New Roman"/>
          <w:sz w:val="24"/>
          <w:szCs w:val="24"/>
          <w:lang w:val="en-US"/>
        </w:rPr>
        <w:t>13</w:t>
      </w:r>
      <w:r w:rsidR="005E5A8B" w:rsidRPr="005E5A8B">
        <w:rPr>
          <w:rFonts w:ascii="Times New Roman" w:hAnsi="Times New Roman" w:cs="Times New Roman"/>
          <w:sz w:val="24"/>
          <w:szCs w:val="24"/>
          <w:vertAlign w:val="superscript"/>
          <w:lang w:val="en-US"/>
        </w:rPr>
        <w:t>th</w:t>
      </w:r>
      <w:r w:rsidR="005E5A8B">
        <w:rPr>
          <w:rFonts w:ascii="Times New Roman" w:hAnsi="Times New Roman" w:cs="Times New Roman"/>
          <w:sz w:val="24"/>
          <w:szCs w:val="24"/>
          <w:lang w:val="en-US"/>
        </w:rPr>
        <w:t xml:space="preserve"> century according to Leroy</w:t>
      </w:r>
      <w:r w:rsidR="00A14EA9">
        <w:rPr>
          <w:rFonts w:ascii="Times New Roman" w:hAnsi="Times New Roman" w:cs="Times New Roman"/>
          <w:sz w:val="24"/>
          <w:szCs w:val="24"/>
          <w:lang w:val="en-US"/>
        </w:rPr>
        <w:t xml:space="preserve"> </w:t>
      </w:r>
      <w:r w:rsidR="00A14EA9">
        <w:rPr>
          <w:rFonts w:ascii="Times New Roman" w:hAnsi="Times New Roman" w:cs="Times New Roman"/>
          <w:sz w:val="24"/>
          <w:szCs w:val="24"/>
          <w:lang w:val="en-US"/>
        </w:rPr>
        <w:fldChar w:fldCharType="begin"/>
      </w:r>
      <w:r w:rsidR="007666EA">
        <w:rPr>
          <w:rFonts w:ascii="Times New Roman" w:hAnsi="Times New Roman" w:cs="Times New Roman"/>
          <w:sz w:val="24"/>
          <w:szCs w:val="24"/>
          <w:lang w:val="en-US"/>
        </w:rPr>
        <w:instrText xml:space="preserve"> ADDIN ZOTERO_ITEM CSL_CITATION {"citationID":"a2kegp7hhmv","properties":{"formattedCitation":"(1)","plainCitation":"(1)","noteIndex":0},"citationItems":[{"id":9672,"uris":["http://zotero.org/users/local/EaCEry9M/items/FJ4RR47T"],"uri":["http://zotero.org/users/local/EaCEry9M/items/FJ4RR47T"],"itemData":{"id":9672,"type":"book","title":"Dictionnaire de pomologie: contenant l'histoire, la description, la figure des fruits anciens et des fruits modernes les plus généralement connus et cultivés","publisher":"Imprimerie Lachèse, Belleuvre et Dolbeau","publisher-place":"Paris","number-of-volumes":"6","event-place":"Paris","title-short":"Dictionnaire de pomologie","author":[{"family":"Leroy","given":"André"}],"issued":{"date-parts":[["1873"]]}}}],"schema":"https://github.com/citation-style-language/schema/raw/master/csl-citation.json"} </w:instrText>
      </w:r>
      <w:r w:rsidR="00A14EA9">
        <w:rPr>
          <w:rFonts w:ascii="Times New Roman" w:hAnsi="Times New Roman" w:cs="Times New Roman"/>
          <w:sz w:val="24"/>
          <w:szCs w:val="24"/>
          <w:lang w:val="en-US"/>
        </w:rPr>
        <w:fldChar w:fldCharType="separate"/>
      </w:r>
      <w:r w:rsidR="00A14EA9" w:rsidRPr="00A14EA9">
        <w:rPr>
          <w:rFonts w:ascii="Times New Roman" w:hAnsi="Times New Roman" w:cs="Times New Roman"/>
          <w:sz w:val="24"/>
        </w:rPr>
        <w:t>(1)</w:t>
      </w:r>
      <w:r w:rsidR="00A14EA9">
        <w:rPr>
          <w:rFonts w:ascii="Times New Roman" w:hAnsi="Times New Roman" w:cs="Times New Roman"/>
          <w:sz w:val="24"/>
          <w:szCs w:val="24"/>
          <w:lang w:val="en-US"/>
        </w:rPr>
        <w:fldChar w:fldCharType="end"/>
      </w:r>
      <w:r w:rsidR="005E5A8B">
        <w:rPr>
          <w:rFonts w:ascii="Times New Roman" w:hAnsi="Times New Roman" w:cs="Times New Roman"/>
          <w:sz w:val="24"/>
          <w:szCs w:val="24"/>
          <w:lang w:val="en-US"/>
        </w:rPr>
        <w:t xml:space="preserve">, who also </w:t>
      </w:r>
      <w:r w:rsidR="007347F4">
        <w:rPr>
          <w:rFonts w:ascii="Times New Roman" w:hAnsi="Times New Roman" w:cs="Times New Roman"/>
          <w:sz w:val="24"/>
          <w:szCs w:val="24"/>
          <w:lang w:val="en-US"/>
        </w:rPr>
        <w:t>mention</w:t>
      </w:r>
      <w:r w:rsidR="00C313DE">
        <w:rPr>
          <w:rFonts w:ascii="Times New Roman" w:hAnsi="Times New Roman" w:cs="Times New Roman"/>
          <w:sz w:val="24"/>
          <w:szCs w:val="24"/>
          <w:lang w:val="en-US"/>
        </w:rPr>
        <w:t>ed</w:t>
      </w:r>
      <w:r w:rsidR="005E5A8B">
        <w:rPr>
          <w:rFonts w:ascii="Times New Roman" w:hAnsi="Times New Roman" w:cs="Times New Roman"/>
          <w:sz w:val="24"/>
          <w:szCs w:val="24"/>
          <w:lang w:val="en-US"/>
        </w:rPr>
        <w:t xml:space="preserve"> two synonyms </w:t>
      </w:r>
      <w:r>
        <w:rPr>
          <w:rFonts w:ascii="Times New Roman" w:hAnsi="Times New Roman" w:cs="Times New Roman"/>
          <w:sz w:val="24"/>
          <w:szCs w:val="24"/>
          <w:lang w:val="en-US"/>
        </w:rPr>
        <w:t>'</w:t>
      </w:r>
      <w:r w:rsidR="005E5A8B">
        <w:rPr>
          <w:rFonts w:ascii="Times New Roman" w:hAnsi="Times New Roman" w:cs="Times New Roman"/>
          <w:sz w:val="24"/>
          <w:szCs w:val="24"/>
          <w:lang w:val="en-US"/>
        </w:rPr>
        <w:t>Blandilalie</w:t>
      </w:r>
      <w:r>
        <w:rPr>
          <w:rFonts w:ascii="Times New Roman" w:hAnsi="Times New Roman" w:cs="Times New Roman"/>
          <w:sz w:val="24"/>
          <w:szCs w:val="24"/>
          <w:lang w:val="en-US"/>
        </w:rPr>
        <w:t>'</w:t>
      </w:r>
      <w:r w:rsidR="005E5A8B">
        <w:rPr>
          <w:rFonts w:ascii="Times New Roman" w:hAnsi="Times New Roman" w:cs="Times New Roman"/>
          <w:sz w:val="24"/>
          <w:szCs w:val="24"/>
          <w:lang w:val="en-US"/>
        </w:rPr>
        <w:t xml:space="preserve"> and </w:t>
      </w:r>
      <w:r>
        <w:rPr>
          <w:rFonts w:ascii="Times New Roman" w:hAnsi="Times New Roman" w:cs="Times New Roman"/>
          <w:sz w:val="24"/>
          <w:szCs w:val="24"/>
          <w:lang w:val="en-US"/>
        </w:rPr>
        <w:t>'</w:t>
      </w:r>
      <w:r w:rsidR="005E5A8B">
        <w:rPr>
          <w:rFonts w:ascii="Times New Roman" w:hAnsi="Times New Roman" w:cs="Times New Roman"/>
          <w:sz w:val="24"/>
          <w:szCs w:val="24"/>
          <w:lang w:val="en-US"/>
        </w:rPr>
        <w:t>Haute-Bonté</w:t>
      </w:r>
      <w:r>
        <w:rPr>
          <w:rFonts w:ascii="Times New Roman" w:hAnsi="Times New Roman" w:cs="Times New Roman"/>
          <w:sz w:val="24"/>
          <w:szCs w:val="24"/>
          <w:lang w:val="en-US"/>
        </w:rPr>
        <w:t>'</w:t>
      </w:r>
      <w:r w:rsidR="005E5A8B">
        <w:rPr>
          <w:rFonts w:ascii="Times New Roman" w:hAnsi="Times New Roman" w:cs="Times New Roman"/>
          <w:sz w:val="24"/>
          <w:szCs w:val="24"/>
          <w:lang w:val="en-US"/>
        </w:rPr>
        <w:t xml:space="preserve"> as </w:t>
      </w:r>
      <w:r w:rsidR="007347F4">
        <w:rPr>
          <w:rFonts w:ascii="Times New Roman" w:hAnsi="Times New Roman" w:cs="Times New Roman"/>
          <w:sz w:val="24"/>
          <w:szCs w:val="24"/>
          <w:lang w:val="en-US"/>
        </w:rPr>
        <w:t xml:space="preserve">being </w:t>
      </w:r>
      <w:r w:rsidR="005E5A8B">
        <w:rPr>
          <w:rFonts w:ascii="Times New Roman" w:hAnsi="Times New Roman" w:cs="Times New Roman"/>
          <w:sz w:val="24"/>
          <w:szCs w:val="24"/>
          <w:lang w:val="en-US"/>
        </w:rPr>
        <w:t>more frequently used in the previous centuries</w:t>
      </w:r>
      <w:r w:rsidR="00C139F1">
        <w:rPr>
          <w:rFonts w:ascii="Times New Roman" w:hAnsi="Times New Roman" w:cs="Times New Roman"/>
          <w:sz w:val="24"/>
          <w:szCs w:val="24"/>
          <w:lang w:val="en-US"/>
        </w:rPr>
        <w:t xml:space="preserve">. </w:t>
      </w:r>
      <w:r w:rsidR="00781148">
        <w:rPr>
          <w:rFonts w:ascii="Times New Roman" w:hAnsi="Times New Roman" w:cs="Times New Roman"/>
          <w:sz w:val="24"/>
          <w:szCs w:val="24"/>
          <w:lang w:val="en-US"/>
        </w:rPr>
        <w:t>Intriguingly, no additional</w:t>
      </w:r>
      <w:r w:rsidR="00C139F1">
        <w:rPr>
          <w:rFonts w:ascii="Times New Roman" w:hAnsi="Times New Roman" w:cs="Times New Roman"/>
          <w:sz w:val="24"/>
          <w:szCs w:val="24"/>
          <w:lang w:val="en-US"/>
        </w:rPr>
        <w:t xml:space="preserve"> duo</w:t>
      </w:r>
      <w:r w:rsidR="00781148">
        <w:rPr>
          <w:rFonts w:ascii="Times New Roman" w:hAnsi="Times New Roman" w:cs="Times New Roman"/>
          <w:sz w:val="24"/>
          <w:szCs w:val="24"/>
          <w:lang w:val="en-US"/>
        </w:rPr>
        <w:t>s</w:t>
      </w:r>
      <w:r w:rsidR="00C139F1">
        <w:rPr>
          <w:rFonts w:ascii="Times New Roman" w:hAnsi="Times New Roman" w:cs="Times New Roman"/>
          <w:sz w:val="24"/>
          <w:szCs w:val="24"/>
          <w:lang w:val="en-US"/>
        </w:rPr>
        <w:t xml:space="preserve"> were found for </w:t>
      </w:r>
      <w:r>
        <w:rPr>
          <w:rFonts w:ascii="Times New Roman" w:hAnsi="Times New Roman" w:cs="Times New Roman"/>
          <w:sz w:val="24"/>
          <w:szCs w:val="24"/>
          <w:lang w:val="en-US"/>
        </w:rPr>
        <w:t>'</w:t>
      </w:r>
      <w:r w:rsidR="005E5A8B">
        <w:rPr>
          <w:rFonts w:ascii="Times New Roman" w:hAnsi="Times New Roman" w:cs="Times New Roman"/>
          <w:sz w:val="24"/>
          <w:szCs w:val="24"/>
          <w:lang w:val="en-US"/>
        </w:rPr>
        <w:t>Reinette de Saintonge</w:t>
      </w:r>
      <w:r>
        <w:rPr>
          <w:rFonts w:ascii="Times New Roman" w:hAnsi="Times New Roman" w:cs="Times New Roman"/>
          <w:sz w:val="24"/>
          <w:szCs w:val="24"/>
          <w:lang w:val="en-US"/>
        </w:rPr>
        <w:t>'</w:t>
      </w:r>
      <w:r w:rsidR="00E346BC">
        <w:rPr>
          <w:rFonts w:ascii="Times New Roman" w:hAnsi="Times New Roman" w:cs="Times New Roman"/>
          <w:sz w:val="24"/>
          <w:szCs w:val="24"/>
          <w:lang w:val="en-US"/>
        </w:rPr>
        <w:t xml:space="preserve"> in our data</w:t>
      </w:r>
      <w:r w:rsidR="00781148">
        <w:rPr>
          <w:rFonts w:ascii="Times New Roman" w:hAnsi="Times New Roman" w:cs="Times New Roman"/>
          <w:sz w:val="24"/>
          <w:szCs w:val="24"/>
          <w:lang w:val="en-US"/>
        </w:rPr>
        <w:t>.</w:t>
      </w:r>
      <w:r w:rsidR="00E533DF" w:rsidRPr="00E533DF">
        <w:rPr>
          <w:rFonts w:ascii="Times New Roman" w:hAnsi="Times New Roman" w:cs="Times New Roman"/>
          <w:sz w:val="24"/>
          <w:szCs w:val="24"/>
          <w:lang w:val="en-US"/>
        </w:rPr>
        <w:t xml:space="preserve"> </w:t>
      </w:r>
      <w:r w:rsidR="00E533DF">
        <w:rPr>
          <w:rFonts w:ascii="Times New Roman" w:hAnsi="Times New Roman" w:cs="Times New Roman"/>
          <w:sz w:val="24"/>
          <w:szCs w:val="24"/>
          <w:lang w:val="en-US"/>
        </w:rPr>
        <w:t>Additional analysis is necessary to validate the orientation of this parent-offspring relationship.</w:t>
      </w:r>
    </w:p>
    <w:p w14:paraId="1CB4047E" w14:textId="1DB20D82" w:rsidR="00A14EA9" w:rsidRDefault="00A14EA9" w:rsidP="004E08EC">
      <w:pPr>
        <w:spacing w:after="0" w:line="480" w:lineRule="auto"/>
        <w:jc w:val="both"/>
        <w:rPr>
          <w:rFonts w:ascii="Times New Roman" w:hAnsi="Times New Roman" w:cs="Times New Roman"/>
          <w:sz w:val="24"/>
          <w:szCs w:val="24"/>
          <w:lang w:val="en-US"/>
        </w:rPr>
      </w:pPr>
      <w:r w:rsidRPr="00A14EA9">
        <w:rPr>
          <w:rFonts w:ascii="Times New Roman" w:hAnsi="Times New Roman" w:cs="Times New Roman"/>
          <w:i/>
          <w:sz w:val="24"/>
          <w:szCs w:val="24"/>
          <w:lang w:val="en-US"/>
        </w:rPr>
        <w:t>'Reinette des Carmes</w:t>
      </w:r>
      <w:r>
        <w:rPr>
          <w:rFonts w:ascii="Times New Roman" w:hAnsi="Times New Roman" w:cs="Times New Roman"/>
          <w:sz w:val="24"/>
          <w:szCs w:val="24"/>
          <w:lang w:val="en-US"/>
        </w:rPr>
        <w:t>': I</w:t>
      </w:r>
      <w:r w:rsidR="00CE25EB">
        <w:rPr>
          <w:rFonts w:ascii="Times New Roman" w:hAnsi="Times New Roman" w:cs="Times New Roman"/>
          <w:sz w:val="24"/>
          <w:szCs w:val="24"/>
          <w:lang w:val="en-US"/>
        </w:rPr>
        <w:t>nterestingly, i</w:t>
      </w:r>
      <w:r>
        <w:rPr>
          <w:rFonts w:ascii="Times New Roman" w:hAnsi="Times New Roman" w:cs="Times New Roman"/>
          <w:sz w:val="24"/>
          <w:szCs w:val="24"/>
          <w:lang w:val="en-US"/>
        </w:rPr>
        <w:t>n addition to</w:t>
      </w:r>
      <w:r w:rsidR="00CE25EB">
        <w:rPr>
          <w:rFonts w:ascii="Times New Roman" w:hAnsi="Times New Roman" w:cs="Times New Roman"/>
          <w:sz w:val="24"/>
          <w:szCs w:val="24"/>
          <w:lang w:val="en-US"/>
        </w:rPr>
        <w:t xml:space="preserve"> the offspring</w:t>
      </w:r>
      <w:r>
        <w:rPr>
          <w:rFonts w:ascii="Times New Roman" w:hAnsi="Times New Roman" w:cs="Times New Roman"/>
          <w:sz w:val="24"/>
          <w:szCs w:val="24"/>
          <w:lang w:val="en-US"/>
        </w:rPr>
        <w:t xml:space="preserve"> 'Reinette de Hollande', only two other first generation offspring were inferred, namely 'Reinette </w:t>
      </w:r>
      <w:r w:rsidRPr="00AE6D58">
        <w:rPr>
          <w:rFonts w:ascii="Times New Roman" w:hAnsi="Times New Roman" w:cs="Times New Roman"/>
          <w:sz w:val="24"/>
          <w:szCs w:val="24"/>
          <w:lang w:val="en-US"/>
        </w:rPr>
        <w:t>de Multhaupt</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r>
      <w:r w:rsidR="007666EA">
        <w:rPr>
          <w:rFonts w:ascii="Times New Roman" w:hAnsi="Times New Roman" w:cs="Times New Roman"/>
          <w:sz w:val="24"/>
          <w:szCs w:val="24"/>
          <w:lang w:val="en-US"/>
        </w:rPr>
        <w:instrText xml:space="preserve"> ADDIN ZOTERO_ITEM CSL_CITATION {"citationID":"0N36EzMD","properties":{"formattedCitation":"(synonym \\uc0\\u8220{}Multhaupts Carmine Reinette\\uc0\\u8221{} 2)","plainCitation":"(synonym “Multhaupts Carmine Reinette” 2)","noteIndex":0},"citationItems":[{"id":9677,"uris":["http://zotero.org/users/local/EaCEry9M/items/6GMXKPJZ"],"uri":["http://zotero.org/users/local/EaCEry9M/items/6GMXKPJZ"],"itemData":{"id":9677,"type":"book","title":"National Apple Registry of the United Kingdom","publisher":"Ministry of Agriculture, Fisheries and Food","publisher-place":"London, UK","event-place":"London, UK","author":[{"family":"Smith","given":"Muriel"}],"issued":{"date-parts":[["1971"]]}},"prefix":"synonym 'Multhaupts Carmine Reinette'"}],"schema":"https://github.com/citation-style-language/schema/raw/master/csl-citation.json"} </w:instrText>
      </w:r>
      <w:r>
        <w:rPr>
          <w:rFonts w:ascii="Times New Roman" w:hAnsi="Times New Roman" w:cs="Times New Roman"/>
          <w:sz w:val="24"/>
          <w:szCs w:val="24"/>
          <w:lang w:val="en-US"/>
        </w:rPr>
        <w:fldChar w:fldCharType="separate"/>
      </w:r>
      <w:r w:rsidR="007666EA" w:rsidRPr="007666EA">
        <w:rPr>
          <w:rFonts w:ascii="Times New Roman" w:hAnsi="Times New Roman" w:cs="Times New Roman"/>
          <w:sz w:val="24"/>
          <w:szCs w:val="24"/>
        </w:rPr>
        <w:t>(synonym “Multhaupts Carmine Reinette” 2)</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and '</w:t>
      </w:r>
      <w:r w:rsidRPr="001544A1">
        <w:rPr>
          <w:rFonts w:ascii="Times New Roman" w:hAnsi="Times New Roman" w:cs="Times New Roman"/>
          <w:sz w:val="24"/>
          <w:szCs w:val="24"/>
          <w:lang w:val="en-US"/>
        </w:rPr>
        <w:t>Kilkenny Pearmain</w:t>
      </w:r>
      <w:r>
        <w:rPr>
          <w:rFonts w:ascii="Times New Roman" w:hAnsi="Times New Roman" w:cs="Times New Roman"/>
          <w:sz w:val="24"/>
          <w:szCs w:val="24"/>
          <w:lang w:val="en-US"/>
        </w:rPr>
        <w:t>'.</w:t>
      </w:r>
    </w:p>
    <w:p w14:paraId="229BC530" w14:textId="4A8026D4" w:rsidR="004E08EC" w:rsidRPr="00217F14" w:rsidRDefault="004E08EC" w:rsidP="004E08EC">
      <w:pPr>
        <w:spacing w:after="0" w:line="480" w:lineRule="auto"/>
        <w:jc w:val="both"/>
        <w:rPr>
          <w:rFonts w:ascii="Times New Roman" w:hAnsi="Times New Roman" w:cs="Times New Roman"/>
          <w:sz w:val="24"/>
          <w:szCs w:val="24"/>
          <w:lang w:val="en-US"/>
        </w:rPr>
      </w:pPr>
      <w:r w:rsidRPr="004E08EC">
        <w:rPr>
          <w:rFonts w:ascii="Times New Roman" w:hAnsi="Times New Roman" w:cs="Times New Roman"/>
          <w:i/>
          <w:sz w:val="24"/>
          <w:szCs w:val="24"/>
          <w:lang w:val="en-US"/>
        </w:rPr>
        <w:t>Influence from intentional introduction of Russian cultivars</w:t>
      </w:r>
      <w:r>
        <w:rPr>
          <w:rFonts w:ascii="Times New Roman" w:hAnsi="Times New Roman" w:cs="Times New Roman"/>
          <w:sz w:val="24"/>
          <w:szCs w:val="24"/>
          <w:lang w:val="en-US"/>
        </w:rPr>
        <w:t xml:space="preserve">: </w:t>
      </w:r>
      <w:r w:rsidRPr="00376FB0">
        <w:rPr>
          <w:rFonts w:ascii="Times New Roman" w:hAnsi="Times New Roman" w:cs="Times New Roman"/>
          <w:sz w:val="24"/>
          <w:szCs w:val="24"/>
          <w:lang w:val="en-US"/>
        </w:rPr>
        <w:t>Similar</w:t>
      </w:r>
      <w:r>
        <w:rPr>
          <w:rFonts w:ascii="Times New Roman" w:hAnsi="Times New Roman" w:cs="Times New Roman"/>
          <w:sz w:val="24"/>
          <w:szCs w:val="24"/>
          <w:lang w:val="en-US"/>
        </w:rPr>
        <w:t xml:space="preserve"> to the cultivar </w:t>
      </w:r>
      <w:r w:rsidRPr="004536B8">
        <w:rPr>
          <w:rFonts w:ascii="Times New Roman" w:hAnsi="Times New Roman" w:cs="Times New Roman"/>
          <w:sz w:val="24"/>
          <w:szCs w:val="24"/>
          <w:lang w:val="en-US"/>
        </w:rPr>
        <w:t>'Alexa</w:t>
      </w:r>
      <w:r>
        <w:rPr>
          <w:rFonts w:ascii="Times New Roman" w:hAnsi="Times New Roman" w:cs="Times New Roman"/>
          <w:sz w:val="24"/>
          <w:szCs w:val="24"/>
          <w:lang w:val="en-US"/>
        </w:rPr>
        <w:t>nder'</w:t>
      </w:r>
      <w:r w:rsidRPr="00376FB0">
        <w:rPr>
          <w:rFonts w:ascii="Times New Roman" w:hAnsi="Times New Roman" w:cs="Times New Roman"/>
          <w:sz w:val="24"/>
          <w:szCs w:val="24"/>
          <w:lang w:val="en-US"/>
        </w:rPr>
        <w:t>, the famous Russian cultivars 'Borowitsky' and 'Red Astrachan' (MUNQ 82), are inferred to have given rise to the well-known North-American cultivars 'Wealthy' and 'Stark Earliest' (MUNQ 468), respectively.</w:t>
      </w:r>
    </w:p>
    <w:p w14:paraId="46FA0492" w14:textId="76F9AB51" w:rsidR="004E08EC" w:rsidRDefault="004E08EC" w:rsidP="004E08EC">
      <w:pPr>
        <w:spacing w:after="0" w:line="480" w:lineRule="auto"/>
        <w:jc w:val="both"/>
        <w:rPr>
          <w:rFonts w:ascii="Times New Roman" w:hAnsi="Times New Roman" w:cs="Times New Roman"/>
          <w:sz w:val="24"/>
          <w:szCs w:val="24"/>
          <w:lang w:val="en-US"/>
        </w:rPr>
      </w:pPr>
      <w:r w:rsidRPr="004E08EC">
        <w:rPr>
          <w:rFonts w:ascii="Times New Roman" w:hAnsi="Times New Roman" w:cs="Times New Roman"/>
          <w:i/>
          <w:sz w:val="24"/>
          <w:szCs w:val="24"/>
          <w:lang w:val="en-US"/>
        </w:rPr>
        <w:t>Around 'Braeburn'</w:t>
      </w:r>
      <w:r>
        <w:rPr>
          <w:rFonts w:ascii="Times New Roman" w:hAnsi="Times New Roman" w:cs="Times New Roman"/>
          <w:sz w:val="24"/>
          <w:szCs w:val="24"/>
          <w:lang w:val="en-US"/>
        </w:rPr>
        <w:t xml:space="preserve">: </w:t>
      </w:r>
      <w:r w:rsidR="00CE25EB">
        <w:rPr>
          <w:rFonts w:ascii="Times New Roman" w:hAnsi="Times New Roman" w:cs="Times New Roman"/>
          <w:sz w:val="24"/>
          <w:szCs w:val="24"/>
          <w:lang w:val="en-US"/>
        </w:rPr>
        <w:t xml:space="preserve">In addition to being a parent of the full-sibs 'Braeburn' and </w:t>
      </w:r>
      <w:r w:rsidR="00CE25EB" w:rsidRPr="004E08EC">
        <w:rPr>
          <w:rFonts w:ascii="Times New Roman" w:hAnsi="Times New Roman" w:cs="Times New Roman"/>
          <w:sz w:val="24"/>
          <w:szCs w:val="24"/>
          <w:lang w:val="en-US"/>
        </w:rPr>
        <w:t>'Lady Hamilton'</w:t>
      </w:r>
      <w:r w:rsidR="00CE25EB">
        <w:rPr>
          <w:rFonts w:ascii="Times New Roman" w:hAnsi="Times New Roman" w:cs="Times New Roman"/>
          <w:sz w:val="24"/>
          <w:szCs w:val="24"/>
          <w:lang w:val="en-US"/>
        </w:rPr>
        <w:t xml:space="preserve">, </w:t>
      </w:r>
      <w:r w:rsidRPr="00376FB0">
        <w:rPr>
          <w:rFonts w:ascii="Times New Roman" w:hAnsi="Times New Roman" w:cs="Times New Roman"/>
          <w:sz w:val="24"/>
          <w:szCs w:val="24"/>
          <w:lang w:val="en-US"/>
        </w:rPr>
        <w:t>'Sturmer's Pippin' was inferred to be a progeny of 'Nonpareil' and the parent of two half-sibs of 'Braeburn'</w:t>
      </w:r>
      <w:r w:rsidR="00CE25EB">
        <w:rPr>
          <w:rFonts w:ascii="Times New Roman" w:hAnsi="Times New Roman" w:cs="Times New Roman"/>
          <w:sz w:val="24"/>
          <w:szCs w:val="24"/>
          <w:lang w:val="en-US"/>
        </w:rPr>
        <w:t xml:space="preserve"> and ‘Lady Hamilton’</w:t>
      </w:r>
      <w:r w:rsidRPr="00376FB0">
        <w:rPr>
          <w:rFonts w:ascii="Times New Roman" w:hAnsi="Times New Roman" w:cs="Times New Roman"/>
          <w:sz w:val="24"/>
          <w:szCs w:val="24"/>
          <w:lang w:val="en-US"/>
        </w:rPr>
        <w:t>, namely 'Hog's Snout' (MUNQ 1959) and 'Lady Isabel' (MUNQ 1977), both from the UK</w:t>
      </w:r>
      <w:r w:rsidRPr="004E08EC">
        <w:rPr>
          <w:rFonts w:ascii="Times New Roman" w:hAnsi="Times New Roman" w:cs="Times New Roman"/>
          <w:sz w:val="24"/>
          <w:szCs w:val="24"/>
          <w:lang w:val="en-US"/>
        </w:rPr>
        <w:t>.</w:t>
      </w:r>
    </w:p>
    <w:p w14:paraId="304A0FE6" w14:textId="313AE2B6" w:rsidR="00EB2828" w:rsidRDefault="00EB2828" w:rsidP="004E08EC">
      <w:pPr>
        <w:spacing w:after="0" w:line="480" w:lineRule="auto"/>
        <w:jc w:val="both"/>
        <w:rPr>
          <w:rFonts w:ascii="Times New Roman" w:hAnsi="Times New Roman" w:cs="Times New Roman"/>
          <w:sz w:val="24"/>
          <w:szCs w:val="24"/>
          <w:lang w:val="en-US"/>
        </w:rPr>
      </w:pPr>
    </w:p>
    <w:p w14:paraId="3B18353D" w14:textId="7CA249E9" w:rsidR="004E08EC" w:rsidRDefault="004E08EC" w:rsidP="004E08EC">
      <w:pPr>
        <w:spacing w:after="0" w:line="480" w:lineRule="auto"/>
        <w:jc w:val="both"/>
        <w:rPr>
          <w:rFonts w:ascii="Times New Roman" w:hAnsi="Times New Roman" w:cs="Times New Roman"/>
          <w:sz w:val="24"/>
          <w:szCs w:val="24"/>
          <w:lang w:val="en-US"/>
        </w:rPr>
      </w:pPr>
      <w:r w:rsidRPr="00437D9B">
        <w:rPr>
          <w:rFonts w:ascii="Times New Roman" w:hAnsi="Times New Roman" w:cs="Times New Roman"/>
          <w:i/>
          <w:sz w:val="24"/>
          <w:szCs w:val="24"/>
          <w:lang w:val="en-US"/>
        </w:rPr>
        <w:t>A historical proofreading of apple selection over centuries</w:t>
      </w:r>
    </w:p>
    <w:p w14:paraId="0EBB482C" w14:textId="562B4455" w:rsidR="00123943" w:rsidRPr="00FD60D0" w:rsidRDefault="004E08EC" w:rsidP="004A170F">
      <w:pPr>
        <w:spacing w:after="0" w:line="480" w:lineRule="auto"/>
        <w:jc w:val="both"/>
        <w:rPr>
          <w:rFonts w:ascii="Times New Roman" w:hAnsi="Times New Roman" w:cs="Times New Roman"/>
          <w:sz w:val="24"/>
          <w:szCs w:val="24"/>
          <w:lang w:val="en-US"/>
        </w:rPr>
      </w:pPr>
      <w:r w:rsidRPr="004E08EC">
        <w:rPr>
          <w:rFonts w:ascii="Times New Roman" w:hAnsi="Times New Roman" w:cs="Times New Roman"/>
          <w:i/>
          <w:sz w:val="24"/>
          <w:szCs w:val="24"/>
          <w:lang w:val="en-US"/>
        </w:rPr>
        <w:t>Unbalanced contributions</w:t>
      </w:r>
      <w:r w:rsidR="00CE25EB">
        <w:rPr>
          <w:rFonts w:ascii="Times New Roman" w:hAnsi="Times New Roman" w:cs="Times New Roman"/>
          <w:i/>
          <w:sz w:val="24"/>
          <w:szCs w:val="24"/>
          <w:lang w:val="en-US"/>
        </w:rPr>
        <w:t xml:space="preserve"> to the overall pedigree</w:t>
      </w:r>
      <w:r>
        <w:rPr>
          <w:rFonts w:ascii="Times New Roman" w:hAnsi="Times New Roman" w:cs="Times New Roman"/>
          <w:sz w:val="24"/>
          <w:szCs w:val="24"/>
          <w:lang w:val="en-US"/>
        </w:rPr>
        <w:t>:</w:t>
      </w:r>
      <w:r w:rsidR="009121E7" w:rsidRPr="00FD60D0">
        <w:rPr>
          <w:rFonts w:ascii="Times New Roman" w:hAnsi="Times New Roman" w:cs="Times New Roman"/>
          <w:sz w:val="24"/>
          <w:szCs w:val="24"/>
          <w:lang w:val="en-US"/>
        </w:rPr>
        <w:t xml:space="preserve"> </w:t>
      </w:r>
      <w:r w:rsidR="006A6E13">
        <w:rPr>
          <w:rFonts w:ascii="Times New Roman" w:hAnsi="Times New Roman" w:cs="Times New Roman"/>
          <w:sz w:val="24"/>
          <w:szCs w:val="24"/>
          <w:lang w:val="en-US"/>
        </w:rPr>
        <w:t>V</w:t>
      </w:r>
      <w:r w:rsidR="00123943" w:rsidRPr="00FD60D0">
        <w:rPr>
          <w:rFonts w:ascii="Times New Roman" w:hAnsi="Times New Roman" w:cs="Times New Roman"/>
          <w:sz w:val="24"/>
          <w:szCs w:val="24"/>
          <w:lang w:val="en-US"/>
        </w:rPr>
        <w:t xml:space="preserve">ery old cultivars </w:t>
      </w:r>
      <w:r w:rsidR="00A337AC">
        <w:rPr>
          <w:rFonts w:ascii="Times New Roman" w:hAnsi="Times New Roman" w:cs="Times New Roman"/>
          <w:sz w:val="24"/>
          <w:szCs w:val="24"/>
          <w:lang w:val="en-US"/>
        </w:rPr>
        <w:t xml:space="preserve">reputedly </w:t>
      </w:r>
      <w:r w:rsidR="00123943" w:rsidRPr="00FD60D0">
        <w:rPr>
          <w:rFonts w:ascii="Times New Roman" w:hAnsi="Times New Roman" w:cs="Times New Roman"/>
          <w:sz w:val="24"/>
          <w:szCs w:val="24"/>
          <w:lang w:val="en-US"/>
        </w:rPr>
        <w:t xml:space="preserve">dating from the </w:t>
      </w:r>
      <w:r w:rsidR="00186998" w:rsidRPr="00FD60D0">
        <w:rPr>
          <w:rFonts w:ascii="Times New Roman" w:hAnsi="Times New Roman" w:cs="Times New Roman"/>
          <w:sz w:val="24"/>
          <w:szCs w:val="24"/>
          <w:lang w:val="en-US"/>
        </w:rPr>
        <w:t>Roman times (</w:t>
      </w:r>
      <w:r w:rsidR="00B90F7E" w:rsidRPr="00FD60D0">
        <w:rPr>
          <w:rFonts w:ascii="Times New Roman" w:hAnsi="Times New Roman" w:cs="Times New Roman"/>
          <w:sz w:val="24"/>
          <w:szCs w:val="24"/>
          <w:lang w:val="en-US"/>
        </w:rPr>
        <w:t>'</w:t>
      </w:r>
      <w:r w:rsidR="00186998" w:rsidRPr="00FD60D0">
        <w:rPr>
          <w:rFonts w:ascii="Times New Roman" w:hAnsi="Times New Roman" w:cs="Times New Roman"/>
          <w:sz w:val="24"/>
          <w:szCs w:val="24"/>
          <w:lang w:val="en-US"/>
        </w:rPr>
        <w:t>Annurca</w:t>
      </w:r>
      <w:r w:rsidR="00B90F7E" w:rsidRPr="00FD60D0">
        <w:rPr>
          <w:rFonts w:ascii="Times New Roman" w:hAnsi="Times New Roman" w:cs="Times New Roman"/>
          <w:sz w:val="24"/>
          <w:szCs w:val="24"/>
          <w:lang w:val="en-US"/>
        </w:rPr>
        <w:t>'</w:t>
      </w:r>
      <w:r w:rsidR="00186998" w:rsidRPr="00FD60D0">
        <w:rPr>
          <w:rFonts w:ascii="Times New Roman" w:hAnsi="Times New Roman" w:cs="Times New Roman"/>
          <w:sz w:val="24"/>
          <w:szCs w:val="24"/>
          <w:lang w:val="en-US"/>
        </w:rPr>
        <w:t xml:space="preserve"> and </w:t>
      </w:r>
      <w:r w:rsidR="00B90F7E" w:rsidRPr="00FD60D0">
        <w:rPr>
          <w:rFonts w:ascii="Times New Roman" w:hAnsi="Times New Roman" w:cs="Times New Roman"/>
          <w:sz w:val="24"/>
          <w:szCs w:val="24"/>
          <w:lang w:val="en-US"/>
        </w:rPr>
        <w:t>'</w:t>
      </w:r>
      <w:r w:rsidR="00186998" w:rsidRPr="00FD60D0">
        <w:rPr>
          <w:rFonts w:ascii="Times New Roman" w:hAnsi="Times New Roman" w:cs="Times New Roman"/>
          <w:sz w:val="24"/>
          <w:szCs w:val="24"/>
          <w:lang w:val="en-US"/>
        </w:rPr>
        <w:t>Decio</w:t>
      </w:r>
      <w:r w:rsidR="00B90F7E" w:rsidRPr="00FD60D0">
        <w:rPr>
          <w:rFonts w:ascii="Times New Roman" w:hAnsi="Times New Roman" w:cs="Times New Roman"/>
          <w:sz w:val="24"/>
          <w:szCs w:val="24"/>
          <w:lang w:val="en-US"/>
        </w:rPr>
        <w:t>'</w:t>
      </w:r>
      <w:r w:rsidR="00186998" w:rsidRPr="00FD60D0">
        <w:rPr>
          <w:rFonts w:ascii="Times New Roman" w:hAnsi="Times New Roman" w:cs="Times New Roman"/>
          <w:sz w:val="24"/>
          <w:szCs w:val="24"/>
          <w:lang w:val="en-US"/>
        </w:rPr>
        <w:t xml:space="preserve">) or the </w:t>
      </w:r>
      <w:r w:rsidR="00123943" w:rsidRPr="00FD60D0">
        <w:rPr>
          <w:rFonts w:ascii="Times New Roman" w:hAnsi="Times New Roman" w:cs="Times New Roman"/>
          <w:sz w:val="24"/>
          <w:szCs w:val="24"/>
          <w:lang w:val="en-US"/>
        </w:rPr>
        <w:t>Middle Age</w:t>
      </w:r>
      <w:r w:rsidR="009667D9" w:rsidRPr="00FD60D0">
        <w:rPr>
          <w:rFonts w:ascii="Times New Roman" w:hAnsi="Times New Roman" w:cs="Times New Roman"/>
          <w:sz w:val="24"/>
          <w:szCs w:val="24"/>
          <w:lang w:val="en-US"/>
        </w:rPr>
        <w:t>s</w:t>
      </w:r>
      <w:r w:rsidR="00123943" w:rsidRPr="00FD60D0">
        <w:rPr>
          <w:rFonts w:ascii="Times New Roman" w:hAnsi="Times New Roman" w:cs="Times New Roman"/>
          <w:sz w:val="24"/>
          <w:szCs w:val="24"/>
          <w:lang w:val="en-US"/>
        </w:rPr>
        <w:t xml:space="preserve"> (</w:t>
      </w:r>
      <w:r w:rsidR="00B90F7E" w:rsidRPr="00FD60D0">
        <w:rPr>
          <w:rFonts w:ascii="Times New Roman" w:hAnsi="Times New Roman" w:cs="Times New Roman"/>
          <w:sz w:val="24"/>
          <w:szCs w:val="24"/>
          <w:lang w:val="en-US"/>
        </w:rPr>
        <w:t>'</w:t>
      </w:r>
      <w:r w:rsidR="00123943" w:rsidRPr="00FD60D0">
        <w:rPr>
          <w:rFonts w:ascii="Times New Roman" w:hAnsi="Times New Roman" w:cs="Times New Roman"/>
          <w:sz w:val="24"/>
          <w:szCs w:val="24"/>
          <w:lang w:val="en-US"/>
        </w:rPr>
        <w:t>Martranche</w:t>
      </w:r>
      <w:r w:rsidR="00B90F7E" w:rsidRPr="00FD60D0">
        <w:rPr>
          <w:rFonts w:ascii="Times New Roman" w:hAnsi="Times New Roman" w:cs="Times New Roman"/>
          <w:sz w:val="24"/>
          <w:szCs w:val="24"/>
          <w:lang w:val="en-US"/>
        </w:rPr>
        <w:t>'</w:t>
      </w:r>
      <w:r w:rsidR="00123943" w:rsidRPr="00FD60D0">
        <w:rPr>
          <w:rFonts w:ascii="Times New Roman" w:hAnsi="Times New Roman" w:cs="Times New Roman"/>
          <w:sz w:val="24"/>
          <w:szCs w:val="24"/>
          <w:lang w:val="en-US"/>
        </w:rPr>
        <w:t xml:space="preserve">, </w:t>
      </w:r>
      <w:r w:rsidR="00B90F7E" w:rsidRPr="00FD60D0">
        <w:rPr>
          <w:rFonts w:ascii="Times New Roman" w:hAnsi="Times New Roman" w:cs="Times New Roman"/>
          <w:sz w:val="24"/>
          <w:szCs w:val="24"/>
          <w:lang w:val="en-US"/>
        </w:rPr>
        <w:t>'</w:t>
      </w:r>
      <w:r w:rsidR="00123943" w:rsidRPr="00FD60D0">
        <w:rPr>
          <w:rFonts w:ascii="Times New Roman" w:hAnsi="Times New Roman" w:cs="Times New Roman"/>
          <w:sz w:val="24"/>
          <w:szCs w:val="24"/>
          <w:lang w:val="en-US"/>
        </w:rPr>
        <w:t>Old Pearmain (of Kelsey)</w:t>
      </w:r>
      <w:r w:rsidR="00B90F7E" w:rsidRPr="00FD60D0">
        <w:rPr>
          <w:rFonts w:ascii="Times New Roman" w:hAnsi="Times New Roman" w:cs="Times New Roman"/>
          <w:sz w:val="24"/>
          <w:szCs w:val="24"/>
          <w:lang w:val="en-US"/>
        </w:rPr>
        <w:t>'</w:t>
      </w:r>
      <w:r w:rsidR="00123943" w:rsidRPr="00FD60D0">
        <w:rPr>
          <w:rFonts w:ascii="Times New Roman" w:hAnsi="Times New Roman" w:cs="Times New Roman"/>
          <w:sz w:val="24"/>
          <w:szCs w:val="24"/>
          <w:lang w:val="en-US"/>
        </w:rPr>
        <w:t xml:space="preserve">, </w:t>
      </w:r>
      <w:r w:rsidR="00B90F7E" w:rsidRPr="00FD60D0">
        <w:rPr>
          <w:rFonts w:ascii="Times New Roman" w:hAnsi="Times New Roman" w:cs="Times New Roman"/>
          <w:sz w:val="24"/>
          <w:szCs w:val="24"/>
          <w:lang w:val="en-US"/>
        </w:rPr>
        <w:t>'</w:t>
      </w:r>
      <w:r w:rsidR="00123943" w:rsidRPr="00FD60D0">
        <w:rPr>
          <w:rFonts w:ascii="Times New Roman" w:hAnsi="Times New Roman" w:cs="Times New Roman"/>
          <w:sz w:val="24"/>
          <w:szCs w:val="24"/>
          <w:lang w:val="en-US"/>
        </w:rPr>
        <w:t>Châtaignier</w:t>
      </w:r>
      <w:r w:rsidR="00B90F7E" w:rsidRPr="00FD60D0">
        <w:rPr>
          <w:rFonts w:ascii="Times New Roman" w:hAnsi="Times New Roman" w:cs="Times New Roman"/>
          <w:sz w:val="24"/>
          <w:szCs w:val="24"/>
          <w:lang w:val="en-US"/>
        </w:rPr>
        <w:t>'</w:t>
      </w:r>
      <w:r w:rsidR="00123943" w:rsidRPr="00FD60D0">
        <w:rPr>
          <w:rFonts w:ascii="Times New Roman" w:hAnsi="Times New Roman" w:cs="Times New Roman"/>
          <w:sz w:val="24"/>
          <w:szCs w:val="24"/>
          <w:lang w:val="en-US"/>
        </w:rPr>
        <w:t xml:space="preserve"> and </w:t>
      </w:r>
      <w:r w:rsidR="00B90F7E" w:rsidRPr="00FD60D0">
        <w:rPr>
          <w:rFonts w:ascii="Times New Roman" w:hAnsi="Times New Roman" w:cs="Times New Roman"/>
          <w:sz w:val="24"/>
          <w:szCs w:val="24"/>
          <w:lang w:val="en-US"/>
        </w:rPr>
        <w:t>'</w:t>
      </w:r>
      <w:r w:rsidR="00123943" w:rsidRPr="00FD60D0">
        <w:rPr>
          <w:rFonts w:ascii="Times New Roman" w:hAnsi="Times New Roman" w:cs="Times New Roman"/>
          <w:sz w:val="24"/>
          <w:szCs w:val="24"/>
          <w:lang w:val="en-US"/>
        </w:rPr>
        <w:t>Reinette de Saintonge</w:t>
      </w:r>
      <w:r w:rsidR="00B90F7E" w:rsidRPr="00FD60D0">
        <w:rPr>
          <w:rFonts w:ascii="Times New Roman" w:hAnsi="Times New Roman" w:cs="Times New Roman"/>
          <w:sz w:val="24"/>
          <w:szCs w:val="24"/>
          <w:lang w:val="en-US"/>
        </w:rPr>
        <w:t>'</w:t>
      </w:r>
      <w:r w:rsidR="00123943" w:rsidRPr="00FD60D0">
        <w:rPr>
          <w:rFonts w:ascii="Times New Roman" w:hAnsi="Times New Roman" w:cs="Times New Roman"/>
          <w:sz w:val="24"/>
          <w:szCs w:val="24"/>
          <w:lang w:val="en-US"/>
        </w:rPr>
        <w:t xml:space="preserve">) </w:t>
      </w:r>
      <w:r w:rsidR="006A6E13">
        <w:rPr>
          <w:rFonts w:ascii="Times New Roman" w:hAnsi="Times New Roman" w:cs="Times New Roman"/>
          <w:sz w:val="24"/>
          <w:szCs w:val="24"/>
          <w:lang w:val="en-US"/>
        </w:rPr>
        <w:t>either had</w:t>
      </w:r>
      <w:r w:rsidR="00D52548" w:rsidRPr="00FD60D0">
        <w:rPr>
          <w:rFonts w:ascii="Times New Roman" w:hAnsi="Times New Roman" w:cs="Times New Roman"/>
          <w:sz w:val="24"/>
          <w:szCs w:val="24"/>
          <w:lang w:val="en-US"/>
        </w:rPr>
        <w:t xml:space="preserve"> no offspring in our sample </w:t>
      </w:r>
      <w:r w:rsidR="00D52548" w:rsidRPr="00FD60D0">
        <w:rPr>
          <w:rFonts w:ascii="Times New Roman" w:hAnsi="Times New Roman" w:cs="Times New Roman"/>
          <w:sz w:val="24"/>
          <w:szCs w:val="24"/>
          <w:lang w:val="en-US"/>
        </w:rPr>
        <w:lastRenderedPageBreak/>
        <w:t>(</w:t>
      </w:r>
      <w:r w:rsidR="00B90F7E" w:rsidRPr="00FD60D0">
        <w:rPr>
          <w:rFonts w:ascii="Times New Roman" w:hAnsi="Times New Roman" w:cs="Times New Roman"/>
          <w:sz w:val="24"/>
          <w:szCs w:val="24"/>
          <w:lang w:val="en-US"/>
        </w:rPr>
        <w:t>'</w:t>
      </w:r>
      <w:r w:rsidR="00D52548" w:rsidRPr="00FD60D0">
        <w:rPr>
          <w:rFonts w:ascii="Times New Roman" w:hAnsi="Times New Roman" w:cs="Times New Roman"/>
          <w:sz w:val="24"/>
          <w:szCs w:val="24"/>
          <w:lang w:val="en-US"/>
        </w:rPr>
        <w:t>Annurca</w:t>
      </w:r>
      <w:r w:rsidR="00B90F7E" w:rsidRPr="00FD60D0">
        <w:rPr>
          <w:rFonts w:ascii="Times New Roman" w:hAnsi="Times New Roman" w:cs="Times New Roman"/>
          <w:sz w:val="24"/>
          <w:szCs w:val="24"/>
          <w:lang w:val="en-US"/>
        </w:rPr>
        <w:t>'</w:t>
      </w:r>
      <w:r w:rsidR="00D52548" w:rsidRPr="00FD60D0">
        <w:rPr>
          <w:rFonts w:ascii="Times New Roman" w:hAnsi="Times New Roman" w:cs="Times New Roman"/>
          <w:sz w:val="24"/>
          <w:szCs w:val="24"/>
          <w:lang w:val="en-US"/>
        </w:rPr>
        <w:t xml:space="preserve">) or </w:t>
      </w:r>
      <w:r w:rsidR="004D70F4">
        <w:rPr>
          <w:rFonts w:ascii="Times New Roman" w:hAnsi="Times New Roman" w:cs="Times New Roman"/>
          <w:sz w:val="24"/>
          <w:szCs w:val="24"/>
          <w:lang w:val="en-US"/>
        </w:rPr>
        <w:t>had</w:t>
      </w:r>
      <w:r w:rsidR="00123943" w:rsidRPr="00FD60D0">
        <w:rPr>
          <w:rFonts w:ascii="Times New Roman" w:hAnsi="Times New Roman" w:cs="Times New Roman"/>
          <w:sz w:val="24"/>
          <w:szCs w:val="24"/>
          <w:lang w:val="en-US"/>
        </w:rPr>
        <w:t xml:space="preserve"> </w:t>
      </w:r>
      <w:r w:rsidR="006A6E13">
        <w:rPr>
          <w:rFonts w:ascii="Times New Roman" w:hAnsi="Times New Roman" w:cs="Times New Roman"/>
          <w:sz w:val="24"/>
          <w:szCs w:val="24"/>
          <w:lang w:val="en-US"/>
        </w:rPr>
        <w:t xml:space="preserve">only </w:t>
      </w:r>
      <w:r w:rsidR="00123943" w:rsidRPr="00FD60D0">
        <w:rPr>
          <w:rFonts w:ascii="Times New Roman" w:hAnsi="Times New Roman" w:cs="Times New Roman"/>
          <w:sz w:val="24"/>
          <w:szCs w:val="24"/>
          <w:lang w:val="en-US"/>
        </w:rPr>
        <w:t>a single progeny</w:t>
      </w:r>
      <w:r w:rsidR="005918D0">
        <w:rPr>
          <w:rFonts w:ascii="Times New Roman" w:hAnsi="Times New Roman" w:cs="Times New Roman"/>
          <w:sz w:val="24"/>
          <w:szCs w:val="24"/>
          <w:lang w:val="en-US"/>
        </w:rPr>
        <w:t xml:space="preserve"> each</w:t>
      </w:r>
      <w:r w:rsidR="00123943" w:rsidRPr="00FD60D0">
        <w:rPr>
          <w:rFonts w:ascii="Times New Roman" w:hAnsi="Times New Roman" w:cs="Times New Roman"/>
          <w:sz w:val="24"/>
          <w:szCs w:val="24"/>
          <w:lang w:val="en-US"/>
        </w:rPr>
        <w:t xml:space="preserve"> (</w:t>
      </w:r>
      <w:r w:rsidR="00B90F7E" w:rsidRPr="00FD60D0">
        <w:rPr>
          <w:rFonts w:ascii="Times New Roman" w:hAnsi="Times New Roman" w:cs="Times New Roman"/>
          <w:sz w:val="24"/>
          <w:szCs w:val="24"/>
          <w:lang w:val="en-US"/>
        </w:rPr>
        <w:t>'</w:t>
      </w:r>
      <w:r w:rsidR="00D52548" w:rsidRPr="00FD60D0">
        <w:rPr>
          <w:rFonts w:ascii="Times New Roman" w:hAnsi="Times New Roman" w:cs="Times New Roman"/>
          <w:sz w:val="24"/>
          <w:szCs w:val="24"/>
          <w:lang w:val="en-US"/>
        </w:rPr>
        <w:t>Scodelino</w:t>
      </w:r>
      <w:r w:rsidR="00B90F7E" w:rsidRPr="00FD60D0">
        <w:rPr>
          <w:rFonts w:ascii="Times New Roman" w:hAnsi="Times New Roman" w:cs="Times New Roman"/>
          <w:sz w:val="24"/>
          <w:szCs w:val="24"/>
          <w:lang w:val="en-US"/>
        </w:rPr>
        <w:t>'</w:t>
      </w:r>
      <w:r w:rsidR="00D52548" w:rsidRPr="00FD60D0">
        <w:rPr>
          <w:rFonts w:ascii="Times New Roman" w:hAnsi="Times New Roman" w:cs="Times New Roman"/>
          <w:sz w:val="24"/>
          <w:szCs w:val="24"/>
          <w:lang w:val="en-US"/>
        </w:rPr>
        <w:t xml:space="preserve">, </w:t>
      </w:r>
      <w:r w:rsidR="00B90F7E" w:rsidRPr="00FD60D0">
        <w:rPr>
          <w:rFonts w:ascii="Times New Roman" w:hAnsi="Times New Roman" w:cs="Times New Roman"/>
          <w:sz w:val="24"/>
          <w:szCs w:val="24"/>
          <w:lang w:val="en-US"/>
        </w:rPr>
        <w:t>'</w:t>
      </w:r>
      <w:r w:rsidR="00123943" w:rsidRPr="00FD60D0">
        <w:rPr>
          <w:rFonts w:ascii="Times New Roman" w:hAnsi="Times New Roman" w:cs="Times New Roman"/>
          <w:sz w:val="24"/>
          <w:szCs w:val="24"/>
          <w:lang w:val="en-US"/>
        </w:rPr>
        <w:t>Glane</w:t>
      </w:r>
      <w:r w:rsidR="00B90F7E" w:rsidRPr="00FD60D0">
        <w:rPr>
          <w:rFonts w:ascii="Times New Roman" w:hAnsi="Times New Roman" w:cs="Times New Roman"/>
          <w:sz w:val="24"/>
          <w:szCs w:val="24"/>
          <w:lang w:val="en-US"/>
        </w:rPr>
        <w:t>'</w:t>
      </w:r>
      <w:r w:rsidR="00123943" w:rsidRPr="00FD60D0">
        <w:rPr>
          <w:rFonts w:ascii="Times New Roman" w:hAnsi="Times New Roman" w:cs="Times New Roman"/>
          <w:sz w:val="24"/>
          <w:szCs w:val="24"/>
          <w:lang w:val="en-US"/>
        </w:rPr>
        <w:t xml:space="preserve">, </w:t>
      </w:r>
      <w:r w:rsidR="00B90F7E" w:rsidRPr="00FD60D0">
        <w:rPr>
          <w:rFonts w:ascii="Times New Roman" w:hAnsi="Times New Roman" w:cs="Times New Roman"/>
          <w:sz w:val="24"/>
          <w:szCs w:val="24"/>
          <w:lang w:val="en-US"/>
        </w:rPr>
        <w:t>'</w:t>
      </w:r>
      <w:r w:rsidR="00123943" w:rsidRPr="00FD60D0">
        <w:rPr>
          <w:rFonts w:ascii="Times New Roman" w:hAnsi="Times New Roman" w:cs="Times New Roman"/>
          <w:sz w:val="24"/>
          <w:szCs w:val="24"/>
          <w:lang w:val="en-US"/>
        </w:rPr>
        <w:t>Harling Hero</w:t>
      </w:r>
      <w:r w:rsidR="00B90F7E" w:rsidRPr="00FD60D0">
        <w:rPr>
          <w:rFonts w:ascii="Times New Roman" w:hAnsi="Times New Roman" w:cs="Times New Roman"/>
          <w:sz w:val="24"/>
          <w:szCs w:val="24"/>
          <w:lang w:val="en-US"/>
        </w:rPr>
        <w:t>'</w:t>
      </w:r>
      <w:r w:rsidR="00123943" w:rsidRPr="00FD60D0">
        <w:rPr>
          <w:rFonts w:ascii="Times New Roman" w:hAnsi="Times New Roman" w:cs="Times New Roman"/>
          <w:sz w:val="24"/>
          <w:szCs w:val="24"/>
          <w:lang w:val="en-US"/>
        </w:rPr>
        <w:t xml:space="preserve">, </w:t>
      </w:r>
      <w:r w:rsidR="00B90F7E" w:rsidRPr="00FD60D0">
        <w:rPr>
          <w:rFonts w:ascii="Times New Roman" w:hAnsi="Times New Roman" w:cs="Times New Roman"/>
          <w:sz w:val="24"/>
          <w:szCs w:val="24"/>
          <w:lang w:val="en-US"/>
        </w:rPr>
        <w:t>'</w:t>
      </w:r>
      <w:r w:rsidR="00123943" w:rsidRPr="00FD60D0">
        <w:rPr>
          <w:rFonts w:ascii="Times New Roman" w:hAnsi="Times New Roman" w:cs="Times New Roman"/>
          <w:sz w:val="24"/>
          <w:szCs w:val="24"/>
          <w:lang w:val="en-US"/>
        </w:rPr>
        <w:t>Franc Roseau du Valais</w:t>
      </w:r>
      <w:r w:rsidR="00B90F7E" w:rsidRPr="00FD60D0">
        <w:rPr>
          <w:rFonts w:ascii="Times New Roman" w:hAnsi="Times New Roman" w:cs="Times New Roman"/>
          <w:sz w:val="24"/>
          <w:szCs w:val="24"/>
          <w:lang w:val="en-US"/>
        </w:rPr>
        <w:t>'</w:t>
      </w:r>
      <w:r w:rsidR="00123943" w:rsidRPr="00FD60D0">
        <w:rPr>
          <w:rFonts w:ascii="Times New Roman" w:hAnsi="Times New Roman" w:cs="Times New Roman"/>
          <w:sz w:val="24"/>
          <w:szCs w:val="24"/>
          <w:lang w:val="en-US"/>
        </w:rPr>
        <w:t xml:space="preserve">, and </w:t>
      </w:r>
      <w:r w:rsidR="00B90F7E" w:rsidRPr="00FD60D0">
        <w:rPr>
          <w:rFonts w:ascii="Times New Roman" w:hAnsi="Times New Roman" w:cs="Times New Roman"/>
          <w:sz w:val="24"/>
          <w:szCs w:val="24"/>
          <w:lang w:val="en-US"/>
        </w:rPr>
        <w:t>'</w:t>
      </w:r>
      <w:r w:rsidR="00123943" w:rsidRPr="00FD60D0">
        <w:rPr>
          <w:rFonts w:ascii="Times New Roman" w:hAnsi="Times New Roman" w:cs="Times New Roman"/>
          <w:sz w:val="24"/>
          <w:szCs w:val="24"/>
          <w:lang w:val="en-US"/>
        </w:rPr>
        <w:t>Reinette Franche</w:t>
      </w:r>
      <w:r w:rsidR="00B90F7E" w:rsidRPr="00FD60D0">
        <w:rPr>
          <w:rFonts w:ascii="Times New Roman" w:hAnsi="Times New Roman" w:cs="Times New Roman"/>
          <w:sz w:val="24"/>
          <w:szCs w:val="24"/>
          <w:lang w:val="en-US"/>
        </w:rPr>
        <w:t>'</w:t>
      </w:r>
      <w:r w:rsidR="00123943" w:rsidRPr="00FD60D0">
        <w:rPr>
          <w:rFonts w:ascii="Times New Roman" w:hAnsi="Times New Roman" w:cs="Times New Roman"/>
          <w:sz w:val="24"/>
          <w:szCs w:val="24"/>
          <w:lang w:val="en-US"/>
        </w:rPr>
        <w:t xml:space="preserve">, respectively). The agronomic or organoleptic quality of these very old cultivars </w:t>
      </w:r>
      <w:r w:rsidR="004D70F4" w:rsidRPr="00FD60D0">
        <w:rPr>
          <w:rFonts w:ascii="Times New Roman" w:hAnsi="Times New Roman" w:cs="Times New Roman"/>
          <w:sz w:val="24"/>
          <w:szCs w:val="24"/>
          <w:lang w:val="en-US"/>
        </w:rPr>
        <w:t>w</w:t>
      </w:r>
      <w:r w:rsidR="004D70F4">
        <w:rPr>
          <w:rFonts w:ascii="Times New Roman" w:hAnsi="Times New Roman" w:cs="Times New Roman"/>
          <w:sz w:val="24"/>
          <w:szCs w:val="24"/>
          <w:lang w:val="en-US"/>
        </w:rPr>
        <w:t>as</w:t>
      </w:r>
      <w:r w:rsidR="004D70F4" w:rsidRPr="00FD60D0">
        <w:rPr>
          <w:rFonts w:ascii="Times New Roman" w:hAnsi="Times New Roman" w:cs="Times New Roman"/>
          <w:sz w:val="24"/>
          <w:szCs w:val="24"/>
          <w:lang w:val="en-US"/>
        </w:rPr>
        <w:t xml:space="preserve"> </w:t>
      </w:r>
      <w:r w:rsidR="00123943" w:rsidRPr="00FD60D0">
        <w:rPr>
          <w:rFonts w:ascii="Times New Roman" w:hAnsi="Times New Roman" w:cs="Times New Roman"/>
          <w:sz w:val="24"/>
          <w:szCs w:val="24"/>
          <w:lang w:val="en-US"/>
        </w:rPr>
        <w:t xml:space="preserve">probably insufficient </w:t>
      </w:r>
      <w:r w:rsidR="004D70F4">
        <w:rPr>
          <w:rFonts w:ascii="Times New Roman" w:hAnsi="Times New Roman" w:cs="Times New Roman"/>
          <w:sz w:val="24"/>
          <w:szCs w:val="24"/>
          <w:lang w:val="en-US"/>
        </w:rPr>
        <w:t>in comparison with</w:t>
      </w:r>
      <w:r w:rsidR="00123943" w:rsidRPr="00FD60D0">
        <w:rPr>
          <w:rFonts w:ascii="Times New Roman" w:hAnsi="Times New Roman" w:cs="Times New Roman"/>
          <w:sz w:val="24"/>
          <w:szCs w:val="24"/>
          <w:lang w:val="en-US"/>
        </w:rPr>
        <w:t xml:space="preserve"> the standards of </w:t>
      </w:r>
      <w:r w:rsidR="00E259D8">
        <w:rPr>
          <w:rFonts w:ascii="Times New Roman" w:hAnsi="Times New Roman" w:cs="Times New Roman"/>
          <w:sz w:val="24"/>
          <w:szCs w:val="24"/>
          <w:lang w:val="en-US"/>
        </w:rPr>
        <w:t xml:space="preserve">more </w:t>
      </w:r>
      <w:r w:rsidR="00123943" w:rsidRPr="00FD60D0">
        <w:rPr>
          <w:rFonts w:ascii="Times New Roman" w:hAnsi="Times New Roman" w:cs="Times New Roman"/>
          <w:sz w:val="24"/>
          <w:szCs w:val="24"/>
          <w:lang w:val="en-US"/>
        </w:rPr>
        <w:t xml:space="preserve">recent </w:t>
      </w:r>
      <w:r w:rsidR="00E259D8">
        <w:rPr>
          <w:rFonts w:ascii="Times New Roman" w:hAnsi="Times New Roman" w:cs="Times New Roman"/>
          <w:sz w:val="24"/>
          <w:szCs w:val="24"/>
          <w:lang w:val="en-US"/>
        </w:rPr>
        <w:t>years</w:t>
      </w:r>
      <w:r w:rsidR="00123943" w:rsidRPr="00FD60D0">
        <w:rPr>
          <w:rFonts w:ascii="Times New Roman" w:hAnsi="Times New Roman" w:cs="Times New Roman"/>
          <w:sz w:val="24"/>
          <w:szCs w:val="24"/>
          <w:lang w:val="en-US"/>
        </w:rPr>
        <w:t xml:space="preserve">. The same was observed for some cultivars documented to </w:t>
      </w:r>
      <w:r w:rsidR="00E259D8">
        <w:rPr>
          <w:rFonts w:ascii="Times New Roman" w:hAnsi="Times New Roman" w:cs="Times New Roman"/>
          <w:sz w:val="24"/>
          <w:szCs w:val="24"/>
          <w:lang w:val="en-US"/>
        </w:rPr>
        <w:t xml:space="preserve">originate </w:t>
      </w:r>
      <w:r w:rsidR="0085211F">
        <w:rPr>
          <w:rFonts w:ascii="Times New Roman" w:hAnsi="Times New Roman" w:cs="Times New Roman"/>
          <w:sz w:val="24"/>
          <w:szCs w:val="24"/>
          <w:lang w:val="en-US"/>
        </w:rPr>
        <w:t>from</w:t>
      </w:r>
      <w:r w:rsidR="00123943" w:rsidRPr="00FD60D0">
        <w:rPr>
          <w:rFonts w:ascii="Times New Roman" w:hAnsi="Times New Roman" w:cs="Times New Roman"/>
          <w:sz w:val="24"/>
          <w:szCs w:val="24"/>
          <w:lang w:val="en-US"/>
        </w:rPr>
        <w:t xml:space="preserve"> the Renaissance period (15</w:t>
      </w:r>
      <w:r w:rsidR="00123943" w:rsidRPr="00FD60D0">
        <w:rPr>
          <w:rFonts w:ascii="Times New Roman" w:hAnsi="Times New Roman" w:cs="Times New Roman"/>
          <w:sz w:val="24"/>
          <w:szCs w:val="24"/>
          <w:vertAlign w:val="superscript"/>
          <w:lang w:val="en-US"/>
        </w:rPr>
        <w:t>th</w:t>
      </w:r>
      <w:r w:rsidR="00123943" w:rsidRPr="00FD60D0">
        <w:rPr>
          <w:rFonts w:ascii="Times New Roman" w:hAnsi="Times New Roman" w:cs="Times New Roman"/>
          <w:sz w:val="24"/>
          <w:szCs w:val="24"/>
          <w:lang w:val="en-US"/>
        </w:rPr>
        <w:t>, 16</w:t>
      </w:r>
      <w:r w:rsidR="00123943" w:rsidRPr="00FD60D0">
        <w:rPr>
          <w:rFonts w:ascii="Times New Roman" w:hAnsi="Times New Roman" w:cs="Times New Roman"/>
          <w:sz w:val="24"/>
          <w:szCs w:val="24"/>
          <w:vertAlign w:val="superscript"/>
          <w:lang w:val="en-US"/>
        </w:rPr>
        <w:t>th</w:t>
      </w:r>
      <w:r w:rsidR="00123943" w:rsidRPr="00FD60D0">
        <w:rPr>
          <w:rFonts w:ascii="Times New Roman" w:hAnsi="Times New Roman" w:cs="Times New Roman"/>
          <w:sz w:val="24"/>
          <w:szCs w:val="24"/>
          <w:lang w:val="en-US"/>
        </w:rPr>
        <w:t xml:space="preserve"> and beginning of 17</w:t>
      </w:r>
      <w:r w:rsidR="00123943" w:rsidRPr="00FD60D0">
        <w:rPr>
          <w:rFonts w:ascii="Times New Roman" w:hAnsi="Times New Roman" w:cs="Times New Roman"/>
          <w:sz w:val="24"/>
          <w:szCs w:val="24"/>
          <w:vertAlign w:val="superscript"/>
          <w:lang w:val="en-US"/>
        </w:rPr>
        <w:t>th</w:t>
      </w:r>
      <w:r w:rsidR="00123943" w:rsidRPr="00FD60D0">
        <w:rPr>
          <w:rFonts w:ascii="Times New Roman" w:hAnsi="Times New Roman" w:cs="Times New Roman"/>
          <w:sz w:val="24"/>
          <w:szCs w:val="24"/>
          <w:lang w:val="en-US"/>
        </w:rPr>
        <w:t xml:space="preserve"> century) such as </w:t>
      </w:r>
      <w:r w:rsidR="00B90F7E" w:rsidRPr="00FD60D0">
        <w:rPr>
          <w:rFonts w:ascii="Times New Roman" w:hAnsi="Times New Roman" w:cs="Times New Roman"/>
          <w:sz w:val="24"/>
          <w:szCs w:val="24"/>
          <w:lang w:val="en-US"/>
        </w:rPr>
        <w:t>'</w:t>
      </w:r>
      <w:r w:rsidR="00123943" w:rsidRPr="00FD60D0">
        <w:rPr>
          <w:rFonts w:ascii="Times New Roman" w:hAnsi="Times New Roman" w:cs="Times New Roman"/>
          <w:sz w:val="24"/>
          <w:szCs w:val="24"/>
          <w:lang w:val="en-US"/>
        </w:rPr>
        <w:t>London Pippin</w:t>
      </w:r>
      <w:r w:rsidR="00B90F7E" w:rsidRPr="00FD60D0">
        <w:rPr>
          <w:rFonts w:ascii="Times New Roman" w:hAnsi="Times New Roman" w:cs="Times New Roman"/>
          <w:sz w:val="24"/>
          <w:szCs w:val="24"/>
          <w:lang w:val="en-US"/>
        </w:rPr>
        <w:t>'</w:t>
      </w:r>
      <w:r w:rsidR="00123943" w:rsidRPr="00FD60D0">
        <w:rPr>
          <w:rFonts w:ascii="Times New Roman" w:hAnsi="Times New Roman" w:cs="Times New Roman"/>
          <w:sz w:val="24"/>
          <w:szCs w:val="24"/>
          <w:lang w:val="en-US"/>
        </w:rPr>
        <w:t xml:space="preserve">, </w:t>
      </w:r>
      <w:r w:rsidR="00B90F7E" w:rsidRPr="00FD60D0">
        <w:rPr>
          <w:rFonts w:ascii="Times New Roman" w:hAnsi="Times New Roman" w:cs="Times New Roman"/>
          <w:sz w:val="24"/>
          <w:szCs w:val="24"/>
          <w:lang w:val="en-US"/>
        </w:rPr>
        <w:t>'</w:t>
      </w:r>
      <w:r w:rsidR="00123943" w:rsidRPr="00FD60D0">
        <w:rPr>
          <w:rFonts w:ascii="Times New Roman" w:hAnsi="Times New Roman" w:cs="Times New Roman"/>
          <w:sz w:val="24"/>
          <w:szCs w:val="24"/>
          <w:lang w:val="en-US"/>
        </w:rPr>
        <w:t>Joaneting</w:t>
      </w:r>
      <w:r w:rsidR="00B90F7E" w:rsidRPr="00FD60D0">
        <w:rPr>
          <w:rFonts w:ascii="Times New Roman" w:hAnsi="Times New Roman" w:cs="Times New Roman"/>
          <w:sz w:val="24"/>
          <w:szCs w:val="24"/>
          <w:lang w:val="en-US"/>
        </w:rPr>
        <w:t>'</w:t>
      </w:r>
      <w:r w:rsidR="00123943" w:rsidRPr="00FD60D0">
        <w:rPr>
          <w:rFonts w:ascii="Times New Roman" w:hAnsi="Times New Roman" w:cs="Times New Roman"/>
          <w:sz w:val="24"/>
          <w:szCs w:val="24"/>
          <w:lang w:val="en-US"/>
        </w:rPr>
        <w:t xml:space="preserve">, </w:t>
      </w:r>
      <w:r w:rsidR="0085211F">
        <w:rPr>
          <w:rFonts w:ascii="Times New Roman" w:hAnsi="Times New Roman" w:cs="Times New Roman"/>
          <w:sz w:val="24"/>
          <w:szCs w:val="24"/>
          <w:lang w:val="en-US"/>
        </w:rPr>
        <w:t>and</w:t>
      </w:r>
      <w:r w:rsidR="0085211F" w:rsidRPr="00FD60D0">
        <w:rPr>
          <w:rFonts w:ascii="Times New Roman" w:hAnsi="Times New Roman" w:cs="Times New Roman"/>
          <w:sz w:val="24"/>
          <w:szCs w:val="24"/>
          <w:lang w:val="en-US"/>
        </w:rPr>
        <w:t xml:space="preserve"> </w:t>
      </w:r>
      <w:r w:rsidR="00B90F7E" w:rsidRPr="00FD60D0">
        <w:rPr>
          <w:rFonts w:ascii="Times New Roman" w:hAnsi="Times New Roman" w:cs="Times New Roman"/>
          <w:sz w:val="24"/>
          <w:szCs w:val="24"/>
          <w:lang w:val="en-US"/>
        </w:rPr>
        <w:t>'</w:t>
      </w:r>
      <w:proofErr w:type="gramStart"/>
      <w:r w:rsidR="00123943" w:rsidRPr="00FD60D0">
        <w:rPr>
          <w:rFonts w:ascii="Times New Roman" w:hAnsi="Times New Roman" w:cs="Times New Roman"/>
          <w:sz w:val="24"/>
          <w:szCs w:val="24"/>
          <w:lang w:val="en-US"/>
        </w:rPr>
        <w:t>Api</w:t>
      </w:r>
      <w:proofErr w:type="gramEnd"/>
      <w:r w:rsidR="00123943" w:rsidRPr="00FD60D0">
        <w:rPr>
          <w:rFonts w:ascii="Times New Roman" w:hAnsi="Times New Roman" w:cs="Times New Roman"/>
          <w:sz w:val="24"/>
          <w:szCs w:val="24"/>
          <w:lang w:val="en-US"/>
        </w:rPr>
        <w:t xml:space="preserve"> Etoilée</w:t>
      </w:r>
      <w:r w:rsidR="00B90F7E" w:rsidRPr="00FD60D0">
        <w:rPr>
          <w:rFonts w:ascii="Times New Roman" w:hAnsi="Times New Roman" w:cs="Times New Roman"/>
          <w:sz w:val="24"/>
          <w:szCs w:val="24"/>
          <w:lang w:val="en-US"/>
        </w:rPr>
        <w:t>'</w:t>
      </w:r>
      <w:r w:rsidR="00123943" w:rsidRPr="00FD60D0">
        <w:rPr>
          <w:rFonts w:ascii="Times New Roman" w:hAnsi="Times New Roman" w:cs="Times New Roman"/>
          <w:sz w:val="24"/>
          <w:szCs w:val="24"/>
          <w:lang w:val="en-US"/>
        </w:rPr>
        <w:t xml:space="preserve">. Intriguingly, the </w:t>
      </w:r>
      <w:r w:rsidR="00B60336">
        <w:rPr>
          <w:rFonts w:ascii="Times New Roman" w:hAnsi="Times New Roman" w:cs="Times New Roman"/>
          <w:sz w:val="24"/>
          <w:szCs w:val="24"/>
          <w:lang w:val="en-US"/>
        </w:rPr>
        <w:t xml:space="preserve">only </w:t>
      </w:r>
      <w:r w:rsidR="00123943" w:rsidRPr="00FD60D0">
        <w:rPr>
          <w:rFonts w:ascii="Times New Roman" w:hAnsi="Times New Roman" w:cs="Times New Roman"/>
          <w:sz w:val="24"/>
          <w:szCs w:val="24"/>
          <w:lang w:val="en-US"/>
        </w:rPr>
        <w:t>other cultivars documented from th</w:t>
      </w:r>
      <w:r w:rsidR="0085211F">
        <w:rPr>
          <w:rFonts w:ascii="Times New Roman" w:hAnsi="Times New Roman" w:cs="Times New Roman"/>
          <w:sz w:val="24"/>
          <w:szCs w:val="24"/>
          <w:lang w:val="en-US"/>
        </w:rPr>
        <w:t xml:space="preserve">is </w:t>
      </w:r>
      <w:r w:rsidR="00123943" w:rsidRPr="00FD60D0">
        <w:rPr>
          <w:rFonts w:ascii="Times New Roman" w:hAnsi="Times New Roman" w:cs="Times New Roman"/>
          <w:sz w:val="24"/>
          <w:szCs w:val="24"/>
          <w:lang w:val="en-US"/>
        </w:rPr>
        <w:t xml:space="preserve">period </w:t>
      </w:r>
      <w:r w:rsidR="0085211F">
        <w:rPr>
          <w:rFonts w:ascii="Times New Roman" w:hAnsi="Times New Roman" w:cs="Times New Roman"/>
          <w:sz w:val="24"/>
          <w:szCs w:val="24"/>
          <w:lang w:val="en-US"/>
        </w:rPr>
        <w:t>a</w:t>
      </w:r>
      <w:r w:rsidR="0085211F" w:rsidRPr="00FD60D0">
        <w:rPr>
          <w:rFonts w:ascii="Times New Roman" w:hAnsi="Times New Roman" w:cs="Times New Roman"/>
          <w:sz w:val="24"/>
          <w:szCs w:val="24"/>
          <w:lang w:val="en-US"/>
        </w:rPr>
        <w:t xml:space="preserve">re </w:t>
      </w:r>
      <w:r w:rsidR="0085211F">
        <w:rPr>
          <w:rFonts w:ascii="Times New Roman" w:hAnsi="Times New Roman" w:cs="Times New Roman"/>
          <w:sz w:val="24"/>
          <w:szCs w:val="24"/>
          <w:lang w:val="en-US"/>
        </w:rPr>
        <w:t xml:space="preserve">the very influential </w:t>
      </w:r>
      <w:r w:rsidR="00B90F7E" w:rsidRPr="00FD60D0">
        <w:rPr>
          <w:rFonts w:ascii="Times New Roman" w:hAnsi="Times New Roman" w:cs="Times New Roman"/>
          <w:sz w:val="24"/>
          <w:szCs w:val="24"/>
          <w:lang w:val="en-US"/>
        </w:rPr>
        <w:t>'</w:t>
      </w:r>
      <w:r w:rsidR="00123943" w:rsidRPr="00FD60D0">
        <w:rPr>
          <w:rFonts w:ascii="Times New Roman" w:hAnsi="Times New Roman" w:cs="Times New Roman"/>
          <w:sz w:val="24"/>
          <w:szCs w:val="24"/>
          <w:lang w:val="en-US"/>
        </w:rPr>
        <w:t>Reinette Franche</w:t>
      </w:r>
      <w:r w:rsidR="00B90F7E" w:rsidRPr="00FD60D0">
        <w:rPr>
          <w:rFonts w:ascii="Times New Roman" w:hAnsi="Times New Roman" w:cs="Times New Roman"/>
          <w:sz w:val="24"/>
          <w:szCs w:val="24"/>
          <w:lang w:val="en-US"/>
        </w:rPr>
        <w:t>'</w:t>
      </w:r>
      <w:r w:rsidR="00123943" w:rsidRPr="00FD60D0">
        <w:rPr>
          <w:rFonts w:ascii="Times New Roman" w:hAnsi="Times New Roman" w:cs="Times New Roman"/>
          <w:sz w:val="24"/>
          <w:szCs w:val="24"/>
          <w:lang w:val="en-US"/>
        </w:rPr>
        <w:t xml:space="preserve"> and its close relative</w:t>
      </w:r>
      <w:r w:rsidR="00A72D1C">
        <w:rPr>
          <w:rFonts w:ascii="Times New Roman" w:hAnsi="Times New Roman" w:cs="Times New Roman"/>
          <w:sz w:val="24"/>
          <w:szCs w:val="24"/>
          <w:lang w:val="en-US"/>
        </w:rPr>
        <w:t>s</w:t>
      </w:r>
      <w:r w:rsidR="00123943" w:rsidRPr="00FD60D0">
        <w:rPr>
          <w:rFonts w:ascii="Times New Roman" w:hAnsi="Times New Roman" w:cs="Times New Roman"/>
          <w:sz w:val="24"/>
          <w:szCs w:val="24"/>
          <w:lang w:val="en-US"/>
        </w:rPr>
        <w:t xml:space="preserve"> </w:t>
      </w:r>
      <w:r w:rsidR="00B90F7E" w:rsidRPr="00FD60D0">
        <w:rPr>
          <w:rFonts w:ascii="Times New Roman" w:hAnsi="Times New Roman" w:cs="Times New Roman"/>
          <w:sz w:val="24"/>
          <w:szCs w:val="24"/>
          <w:lang w:val="en-US"/>
        </w:rPr>
        <w:t>'</w:t>
      </w:r>
      <w:r w:rsidR="00123943" w:rsidRPr="00FD60D0">
        <w:rPr>
          <w:rFonts w:ascii="Times New Roman" w:hAnsi="Times New Roman" w:cs="Times New Roman"/>
          <w:sz w:val="24"/>
          <w:szCs w:val="24"/>
          <w:lang w:val="en-US"/>
        </w:rPr>
        <w:t xml:space="preserve">Calville </w:t>
      </w:r>
      <w:r w:rsidR="00A72D1C">
        <w:rPr>
          <w:rFonts w:ascii="Times New Roman" w:hAnsi="Times New Roman" w:cs="Times New Roman"/>
          <w:sz w:val="24"/>
          <w:szCs w:val="24"/>
          <w:lang w:val="en-US"/>
        </w:rPr>
        <w:t>Rouge</w:t>
      </w:r>
      <w:r w:rsidR="00123943" w:rsidRPr="00FD60D0">
        <w:rPr>
          <w:rFonts w:ascii="Times New Roman" w:hAnsi="Times New Roman" w:cs="Times New Roman"/>
          <w:sz w:val="24"/>
          <w:szCs w:val="24"/>
          <w:lang w:val="en-US"/>
        </w:rPr>
        <w:t xml:space="preserve"> d</w:t>
      </w:r>
      <w:r w:rsidR="00B90F7E" w:rsidRPr="00FD60D0">
        <w:rPr>
          <w:rFonts w:ascii="Times New Roman" w:hAnsi="Times New Roman" w:cs="Times New Roman"/>
          <w:sz w:val="24"/>
          <w:szCs w:val="24"/>
          <w:lang w:val="en-US"/>
        </w:rPr>
        <w:t>'</w:t>
      </w:r>
      <w:r w:rsidR="00123943" w:rsidRPr="00FD60D0">
        <w:rPr>
          <w:rFonts w:ascii="Times New Roman" w:hAnsi="Times New Roman" w:cs="Times New Roman"/>
          <w:sz w:val="24"/>
          <w:szCs w:val="24"/>
          <w:lang w:val="en-US"/>
        </w:rPr>
        <w:t>Hiver</w:t>
      </w:r>
      <w:r w:rsidR="00B90F7E" w:rsidRPr="00FD60D0">
        <w:rPr>
          <w:rFonts w:ascii="Times New Roman" w:hAnsi="Times New Roman" w:cs="Times New Roman"/>
          <w:sz w:val="24"/>
          <w:szCs w:val="24"/>
          <w:lang w:val="en-US"/>
        </w:rPr>
        <w:t>'</w:t>
      </w:r>
      <w:r w:rsidR="00DB252B" w:rsidRPr="00FD60D0">
        <w:rPr>
          <w:rFonts w:ascii="Times New Roman" w:hAnsi="Times New Roman" w:cs="Times New Roman"/>
          <w:sz w:val="24"/>
          <w:szCs w:val="24"/>
          <w:lang w:val="en-US"/>
        </w:rPr>
        <w:t xml:space="preserve"> </w:t>
      </w:r>
      <w:r w:rsidR="00B60336">
        <w:rPr>
          <w:rFonts w:ascii="Times New Roman" w:hAnsi="Times New Roman" w:cs="Times New Roman"/>
          <w:sz w:val="24"/>
          <w:szCs w:val="24"/>
          <w:lang w:val="en-US"/>
        </w:rPr>
        <w:t>and</w:t>
      </w:r>
      <w:r w:rsidR="00B60336" w:rsidRPr="00FD60D0">
        <w:rPr>
          <w:rFonts w:ascii="Times New Roman" w:hAnsi="Times New Roman" w:cs="Times New Roman"/>
          <w:sz w:val="24"/>
          <w:szCs w:val="24"/>
          <w:lang w:val="en-US"/>
        </w:rPr>
        <w:t xml:space="preserve"> </w:t>
      </w:r>
      <w:r w:rsidR="00B90F7E" w:rsidRPr="00FD60D0">
        <w:rPr>
          <w:rFonts w:ascii="Times New Roman" w:hAnsi="Times New Roman" w:cs="Times New Roman"/>
          <w:sz w:val="24"/>
          <w:szCs w:val="24"/>
          <w:lang w:val="en-US"/>
        </w:rPr>
        <w:t>'</w:t>
      </w:r>
      <w:r w:rsidR="00DB252B" w:rsidRPr="00FD60D0">
        <w:rPr>
          <w:rFonts w:ascii="Times New Roman" w:hAnsi="Times New Roman" w:cs="Times New Roman"/>
          <w:sz w:val="24"/>
          <w:szCs w:val="24"/>
          <w:lang w:val="en-US"/>
        </w:rPr>
        <w:t>Nonpareil</w:t>
      </w:r>
      <w:r w:rsidR="00B90F7E" w:rsidRPr="00FD60D0">
        <w:rPr>
          <w:rFonts w:ascii="Times New Roman" w:hAnsi="Times New Roman" w:cs="Times New Roman"/>
          <w:sz w:val="24"/>
          <w:szCs w:val="24"/>
          <w:lang w:val="en-US"/>
        </w:rPr>
        <w:t>'</w:t>
      </w:r>
      <w:r w:rsidR="007F401A">
        <w:rPr>
          <w:rFonts w:ascii="Times New Roman" w:hAnsi="Times New Roman" w:cs="Times New Roman"/>
          <w:sz w:val="24"/>
          <w:szCs w:val="24"/>
          <w:lang w:val="en-US"/>
        </w:rPr>
        <w:t xml:space="preserve">, </w:t>
      </w:r>
      <w:r w:rsidR="00A337AC">
        <w:rPr>
          <w:rFonts w:ascii="Times New Roman" w:hAnsi="Times New Roman" w:cs="Times New Roman"/>
          <w:sz w:val="24"/>
          <w:szCs w:val="24"/>
          <w:lang w:val="en-US"/>
        </w:rPr>
        <w:t>as well as</w:t>
      </w:r>
      <w:r w:rsidR="009067C2" w:rsidRPr="00FD60D0">
        <w:rPr>
          <w:rFonts w:ascii="Times New Roman" w:hAnsi="Times New Roman" w:cs="Times New Roman"/>
          <w:sz w:val="24"/>
          <w:szCs w:val="24"/>
          <w:lang w:val="en-US"/>
        </w:rPr>
        <w:t xml:space="preserve"> </w:t>
      </w:r>
      <w:r w:rsidR="007F401A" w:rsidRPr="00FD60D0">
        <w:rPr>
          <w:rFonts w:ascii="Times New Roman" w:hAnsi="Times New Roman" w:cs="Times New Roman"/>
          <w:sz w:val="24"/>
          <w:szCs w:val="24"/>
          <w:lang w:val="en-US"/>
        </w:rPr>
        <w:t>'Margil</w:t>
      </w:r>
      <w:r w:rsidR="007F401A">
        <w:rPr>
          <w:rFonts w:ascii="Times New Roman" w:hAnsi="Times New Roman" w:cs="Times New Roman"/>
          <w:sz w:val="24"/>
          <w:szCs w:val="24"/>
          <w:lang w:val="en-US"/>
        </w:rPr>
        <w:t xml:space="preserve">’ which has </w:t>
      </w:r>
      <w:r w:rsidR="007F401A" w:rsidRPr="00FD60D0">
        <w:rPr>
          <w:rFonts w:ascii="Times New Roman" w:hAnsi="Times New Roman" w:cs="Times New Roman"/>
          <w:sz w:val="24"/>
          <w:szCs w:val="24"/>
          <w:lang w:val="en-US"/>
        </w:rPr>
        <w:t>generat</w:t>
      </w:r>
      <w:r w:rsidR="007F401A">
        <w:rPr>
          <w:rFonts w:ascii="Times New Roman" w:hAnsi="Times New Roman" w:cs="Times New Roman"/>
          <w:sz w:val="24"/>
          <w:szCs w:val="24"/>
          <w:lang w:val="en-US"/>
        </w:rPr>
        <w:t>ed</w:t>
      </w:r>
      <w:r w:rsidR="007F401A" w:rsidRPr="00FD60D0">
        <w:rPr>
          <w:rFonts w:ascii="Times New Roman" w:hAnsi="Times New Roman" w:cs="Times New Roman"/>
          <w:sz w:val="24"/>
          <w:szCs w:val="24"/>
          <w:lang w:val="en-US"/>
        </w:rPr>
        <w:t xml:space="preserve"> </w:t>
      </w:r>
      <w:r w:rsidR="009067C2" w:rsidRPr="00FD60D0">
        <w:rPr>
          <w:rFonts w:ascii="Times New Roman" w:hAnsi="Times New Roman" w:cs="Times New Roman"/>
          <w:sz w:val="24"/>
          <w:szCs w:val="24"/>
          <w:lang w:val="en-US"/>
        </w:rPr>
        <w:t xml:space="preserve">numerous multi-generation progenies. </w:t>
      </w:r>
      <w:r w:rsidR="001C33AB" w:rsidRPr="00FD60D0">
        <w:rPr>
          <w:rFonts w:ascii="Times New Roman" w:hAnsi="Times New Roman" w:cs="Times New Roman"/>
          <w:sz w:val="24"/>
          <w:szCs w:val="24"/>
          <w:lang w:val="en-US"/>
        </w:rPr>
        <w:t xml:space="preserve">Surprisingly, </w:t>
      </w:r>
      <w:r w:rsidR="00A337AC">
        <w:rPr>
          <w:rFonts w:ascii="Times New Roman" w:hAnsi="Times New Roman" w:cs="Times New Roman"/>
          <w:sz w:val="24"/>
          <w:szCs w:val="24"/>
          <w:lang w:val="en-US"/>
        </w:rPr>
        <w:t xml:space="preserve">whilst </w:t>
      </w:r>
      <w:r w:rsidR="001C33AB" w:rsidRPr="00FD60D0">
        <w:rPr>
          <w:rFonts w:ascii="Times New Roman" w:hAnsi="Times New Roman" w:cs="Times New Roman"/>
          <w:sz w:val="24"/>
          <w:szCs w:val="24"/>
          <w:lang w:val="en-US"/>
        </w:rPr>
        <w:t xml:space="preserve">Leroy </w:t>
      </w:r>
      <w:r w:rsidR="005044C1">
        <w:rPr>
          <w:rFonts w:ascii="Times New Roman" w:hAnsi="Times New Roman" w:cs="Times New Roman"/>
          <w:sz w:val="24"/>
          <w:szCs w:val="24"/>
          <w:lang w:val="en-US"/>
        </w:rPr>
        <w:fldChar w:fldCharType="begin"/>
      </w:r>
      <w:r w:rsidR="007666EA">
        <w:rPr>
          <w:rFonts w:ascii="Times New Roman" w:hAnsi="Times New Roman" w:cs="Times New Roman"/>
          <w:sz w:val="24"/>
          <w:szCs w:val="24"/>
          <w:lang w:val="en-US"/>
        </w:rPr>
        <w:instrText xml:space="preserve"> ADDIN ZOTERO_ITEM CSL_CITATION {"citationID":"a1b7uhn5io0","properties":{"formattedCitation":"(1)","plainCitation":"(1)","noteIndex":0},"citationItems":[{"id":9672,"uris":["http://zotero.org/users/local/EaCEry9M/items/FJ4RR47T"],"uri":["http://zotero.org/users/local/EaCEry9M/items/FJ4RR47T"],"itemData":{"id":9672,"type":"book","title":"Dictionnaire de pomologie: contenant l'histoire, la description, la figure des fruits anciens et des fruits modernes les plus généralement connus et cultivés","publisher":"Imprimerie Lachèse, Belleuvre et Dolbeau","publisher-place":"Paris","number-of-volumes":"6","event-place":"Paris","title-short":"Dictionnaire de pomologie","author":[{"family":"Leroy","given":"André"}],"issued":{"date-parts":[["1873"]]}},"suppress-author":true}],"schema":"https://github.com/citation-style-language/schema/raw/master/csl-citation.json"} </w:instrText>
      </w:r>
      <w:r w:rsidR="005044C1">
        <w:rPr>
          <w:rFonts w:ascii="Times New Roman" w:hAnsi="Times New Roman" w:cs="Times New Roman"/>
          <w:sz w:val="24"/>
          <w:szCs w:val="24"/>
          <w:lang w:val="en-US"/>
        </w:rPr>
        <w:fldChar w:fldCharType="separate"/>
      </w:r>
      <w:r w:rsidR="00A14EA9" w:rsidRPr="00A14EA9">
        <w:rPr>
          <w:rFonts w:ascii="Times New Roman" w:hAnsi="Times New Roman" w:cs="Times New Roman"/>
          <w:sz w:val="24"/>
          <w:lang w:val="en-US"/>
        </w:rPr>
        <w:t>(1)</w:t>
      </w:r>
      <w:r w:rsidR="005044C1">
        <w:rPr>
          <w:rFonts w:ascii="Times New Roman" w:hAnsi="Times New Roman" w:cs="Times New Roman"/>
          <w:sz w:val="24"/>
          <w:szCs w:val="24"/>
          <w:lang w:val="en-US"/>
        </w:rPr>
        <w:fldChar w:fldCharType="end"/>
      </w:r>
      <w:r w:rsidR="005044C1">
        <w:rPr>
          <w:rFonts w:ascii="Times New Roman" w:hAnsi="Times New Roman" w:cs="Times New Roman"/>
          <w:sz w:val="24"/>
          <w:szCs w:val="24"/>
          <w:lang w:val="en-US"/>
        </w:rPr>
        <w:t xml:space="preserve"> </w:t>
      </w:r>
      <w:r w:rsidR="001C33AB" w:rsidRPr="00FD60D0">
        <w:rPr>
          <w:rFonts w:ascii="Times New Roman" w:hAnsi="Times New Roman" w:cs="Times New Roman"/>
          <w:sz w:val="24"/>
          <w:szCs w:val="24"/>
          <w:lang w:val="en-US"/>
        </w:rPr>
        <w:t xml:space="preserve">indicated that </w:t>
      </w:r>
      <w:r w:rsidR="00B90F7E" w:rsidRPr="00FD60D0">
        <w:rPr>
          <w:rFonts w:ascii="Times New Roman" w:hAnsi="Times New Roman" w:cs="Times New Roman"/>
          <w:sz w:val="24"/>
          <w:szCs w:val="24"/>
          <w:lang w:val="en-US"/>
        </w:rPr>
        <w:t>'</w:t>
      </w:r>
      <w:r w:rsidR="001C33AB" w:rsidRPr="00FD60D0">
        <w:rPr>
          <w:rFonts w:ascii="Times New Roman" w:hAnsi="Times New Roman" w:cs="Times New Roman"/>
          <w:sz w:val="24"/>
          <w:szCs w:val="24"/>
          <w:lang w:val="en-US"/>
        </w:rPr>
        <w:t>Rein</w:t>
      </w:r>
      <w:r w:rsidR="00517DB7" w:rsidRPr="00FD60D0">
        <w:rPr>
          <w:rFonts w:ascii="Times New Roman" w:hAnsi="Times New Roman" w:cs="Times New Roman"/>
          <w:sz w:val="24"/>
          <w:szCs w:val="24"/>
          <w:lang w:val="en-US"/>
        </w:rPr>
        <w:t>e</w:t>
      </w:r>
      <w:r w:rsidR="001C33AB" w:rsidRPr="00FD60D0">
        <w:rPr>
          <w:rFonts w:ascii="Times New Roman" w:hAnsi="Times New Roman" w:cs="Times New Roman"/>
          <w:sz w:val="24"/>
          <w:szCs w:val="24"/>
          <w:lang w:val="en-US"/>
        </w:rPr>
        <w:t>tte Franche</w:t>
      </w:r>
      <w:r w:rsidR="00B90F7E" w:rsidRPr="00FD60D0">
        <w:rPr>
          <w:rFonts w:ascii="Times New Roman" w:hAnsi="Times New Roman" w:cs="Times New Roman"/>
          <w:sz w:val="24"/>
          <w:szCs w:val="24"/>
          <w:lang w:val="en-US"/>
        </w:rPr>
        <w:t>'</w:t>
      </w:r>
      <w:r w:rsidR="001C33AB" w:rsidRPr="00FD60D0">
        <w:rPr>
          <w:rFonts w:ascii="Times New Roman" w:hAnsi="Times New Roman" w:cs="Times New Roman"/>
          <w:sz w:val="24"/>
          <w:szCs w:val="24"/>
          <w:lang w:val="en-US"/>
        </w:rPr>
        <w:t xml:space="preserve"> was the </w:t>
      </w:r>
      <w:r w:rsidR="00B90F7E" w:rsidRPr="00FD60D0">
        <w:rPr>
          <w:rFonts w:ascii="Times New Roman" w:hAnsi="Times New Roman" w:cs="Times New Roman"/>
          <w:sz w:val="24"/>
          <w:szCs w:val="24"/>
          <w:lang w:val="en-US"/>
        </w:rPr>
        <w:t>'</w:t>
      </w:r>
      <w:r w:rsidR="001C33AB" w:rsidRPr="00FD60D0">
        <w:rPr>
          <w:rFonts w:ascii="Times New Roman" w:hAnsi="Times New Roman" w:cs="Times New Roman"/>
          <w:sz w:val="24"/>
          <w:szCs w:val="24"/>
          <w:lang w:val="en-US"/>
        </w:rPr>
        <w:t>mother of a considerable number of apple varieties</w:t>
      </w:r>
      <w:r w:rsidR="00B90F7E" w:rsidRPr="00FD60D0">
        <w:rPr>
          <w:rFonts w:ascii="Times New Roman" w:hAnsi="Times New Roman" w:cs="Times New Roman"/>
          <w:sz w:val="24"/>
          <w:szCs w:val="24"/>
          <w:lang w:val="en-US"/>
        </w:rPr>
        <w:t>'</w:t>
      </w:r>
      <w:r w:rsidR="001C33AB" w:rsidRPr="00FD60D0">
        <w:rPr>
          <w:rFonts w:ascii="Times New Roman" w:hAnsi="Times New Roman" w:cs="Times New Roman"/>
          <w:sz w:val="24"/>
          <w:szCs w:val="24"/>
          <w:lang w:val="en-US"/>
        </w:rPr>
        <w:t xml:space="preserve">, </w:t>
      </w:r>
      <w:r w:rsidR="00A337AC">
        <w:rPr>
          <w:rFonts w:ascii="Times New Roman" w:hAnsi="Times New Roman" w:cs="Times New Roman"/>
          <w:sz w:val="24"/>
          <w:szCs w:val="24"/>
          <w:lang w:val="en-US"/>
        </w:rPr>
        <w:t>he</w:t>
      </w:r>
      <w:r w:rsidR="00A337AC" w:rsidRPr="00FD60D0">
        <w:rPr>
          <w:rFonts w:ascii="Times New Roman" w:hAnsi="Times New Roman" w:cs="Times New Roman"/>
          <w:sz w:val="24"/>
          <w:szCs w:val="24"/>
          <w:lang w:val="en-US"/>
        </w:rPr>
        <w:t xml:space="preserve"> </w:t>
      </w:r>
      <w:r w:rsidR="001C33AB" w:rsidRPr="00FD60D0">
        <w:rPr>
          <w:rFonts w:ascii="Times New Roman" w:hAnsi="Times New Roman" w:cs="Times New Roman"/>
          <w:sz w:val="24"/>
          <w:szCs w:val="24"/>
          <w:lang w:val="en-US"/>
        </w:rPr>
        <w:t>did not give an</w:t>
      </w:r>
      <w:r w:rsidR="000E24F7" w:rsidRPr="00FD60D0">
        <w:rPr>
          <w:rFonts w:ascii="Times New Roman" w:hAnsi="Times New Roman" w:cs="Times New Roman"/>
          <w:sz w:val="24"/>
          <w:szCs w:val="24"/>
          <w:lang w:val="en-US"/>
        </w:rPr>
        <w:t>y</w:t>
      </w:r>
      <w:r w:rsidR="001C33AB" w:rsidRPr="00FD60D0">
        <w:rPr>
          <w:rFonts w:ascii="Times New Roman" w:hAnsi="Times New Roman" w:cs="Times New Roman"/>
          <w:sz w:val="24"/>
          <w:szCs w:val="24"/>
          <w:lang w:val="en-US"/>
        </w:rPr>
        <w:t xml:space="preserve"> clues to justify such a</w:t>
      </w:r>
      <w:r w:rsidR="000E24F7" w:rsidRPr="00FD60D0">
        <w:rPr>
          <w:rFonts w:ascii="Times New Roman" w:hAnsi="Times New Roman" w:cs="Times New Roman"/>
          <w:sz w:val="24"/>
          <w:szCs w:val="24"/>
          <w:lang w:val="en-US"/>
        </w:rPr>
        <w:t xml:space="preserve"> statement</w:t>
      </w:r>
      <w:r w:rsidR="001C33AB" w:rsidRPr="00FD60D0">
        <w:rPr>
          <w:rFonts w:ascii="Times New Roman" w:hAnsi="Times New Roman" w:cs="Times New Roman"/>
          <w:sz w:val="24"/>
          <w:szCs w:val="24"/>
          <w:lang w:val="en-US"/>
        </w:rPr>
        <w:t>.</w:t>
      </w:r>
      <w:r w:rsidR="00466E50">
        <w:rPr>
          <w:rFonts w:ascii="Times New Roman" w:hAnsi="Times New Roman" w:cs="Times New Roman"/>
          <w:sz w:val="24"/>
          <w:szCs w:val="24"/>
          <w:lang w:val="en-US"/>
        </w:rPr>
        <w:t xml:space="preserve"> </w:t>
      </w:r>
      <w:r w:rsidR="00A205BA" w:rsidRPr="00EF0728">
        <w:rPr>
          <w:rFonts w:ascii="Times New Roman" w:hAnsi="Times New Roman" w:cs="Times New Roman"/>
          <w:sz w:val="24"/>
          <w:szCs w:val="24"/>
          <w:lang w:val="en-US"/>
        </w:rPr>
        <w:t xml:space="preserve">However, </w:t>
      </w:r>
      <w:r w:rsidR="003F209D" w:rsidRPr="00EF0728">
        <w:rPr>
          <w:rFonts w:ascii="Times New Roman" w:hAnsi="Times New Roman" w:cs="Times New Roman"/>
          <w:sz w:val="24"/>
          <w:szCs w:val="24"/>
          <w:lang w:val="en-US"/>
        </w:rPr>
        <w:t xml:space="preserve">a pomological description of </w:t>
      </w:r>
      <w:r w:rsidR="00A205BA" w:rsidRPr="00EF0728">
        <w:rPr>
          <w:rFonts w:ascii="Times New Roman" w:hAnsi="Times New Roman" w:cs="Times New Roman"/>
          <w:sz w:val="24"/>
          <w:szCs w:val="24"/>
          <w:lang w:val="en-US"/>
        </w:rPr>
        <w:t>‘Reinette Franche’</w:t>
      </w:r>
      <w:r w:rsidR="003F209D" w:rsidRPr="00EF0728">
        <w:rPr>
          <w:rFonts w:ascii="Times New Roman" w:hAnsi="Times New Roman" w:cs="Times New Roman"/>
          <w:sz w:val="24"/>
          <w:szCs w:val="24"/>
          <w:lang w:val="en-US"/>
        </w:rPr>
        <w:t xml:space="preserve"> from the INRA germplasm collection indicates </w:t>
      </w:r>
      <w:r w:rsidR="00A205BA" w:rsidRPr="00EF0728">
        <w:rPr>
          <w:rFonts w:ascii="Times New Roman" w:hAnsi="Times New Roman" w:cs="Times New Roman"/>
          <w:sz w:val="24"/>
          <w:szCs w:val="24"/>
          <w:lang w:val="en-US"/>
        </w:rPr>
        <w:t>a sweet</w:t>
      </w:r>
      <w:r w:rsidR="0065682C" w:rsidRPr="00EF0728">
        <w:rPr>
          <w:rFonts w:ascii="Times New Roman" w:hAnsi="Times New Roman" w:cs="Times New Roman"/>
          <w:sz w:val="24"/>
          <w:szCs w:val="24"/>
          <w:lang w:val="en-US"/>
        </w:rPr>
        <w:t xml:space="preserve"> and</w:t>
      </w:r>
      <w:r w:rsidR="00EE76BA" w:rsidRPr="00EF0728">
        <w:rPr>
          <w:rFonts w:ascii="Times New Roman" w:hAnsi="Times New Roman" w:cs="Times New Roman"/>
          <w:sz w:val="24"/>
          <w:szCs w:val="24"/>
          <w:lang w:val="en-US"/>
        </w:rPr>
        <w:t xml:space="preserve"> subacid</w:t>
      </w:r>
      <w:r w:rsidR="00A205BA" w:rsidRPr="00EF0728">
        <w:rPr>
          <w:rFonts w:ascii="Times New Roman" w:hAnsi="Times New Roman" w:cs="Times New Roman"/>
          <w:sz w:val="24"/>
          <w:szCs w:val="24"/>
          <w:lang w:val="en-US"/>
        </w:rPr>
        <w:t xml:space="preserve"> </w:t>
      </w:r>
      <w:r w:rsidR="00EF0728" w:rsidRPr="00EF0728">
        <w:rPr>
          <w:rFonts w:ascii="Times New Roman" w:hAnsi="Times New Roman" w:cs="Times New Roman"/>
          <w:sz w:val="24"/>
          <w:szCs w:val="24"/>
          <w:lang w:val="en-US"/>
        </w:rPr>
        <w:t>fruit</w:t>
      </w:r>
      <w:r w:rsidR="00A205BA" w:rsidRPr="00EF0728">
        <w:rPr>
          <w:rFonts w:ascii="Times New Roman" w:hAnsi="Times New Roman" w:cs="Times New Roman"/>
          <w:sz w:val="24"/>
          <w:szCs w:val="24"/>
          <w:lang w:val="en-US"/>
        </w:rPr>
        <w:t xml:space="preserve">, with a slight hint of bitterness typical of </w:t>
      </w:r>
      <w:r w:rsidR="0065682C" w:rsidRPr="00EF0728">
        <w:rPr>
          <w:rFonts w:ascii="Times New Roman" w:hAnsi="Times New Roman" w:cs="Times New Roman"/>
          <w:sz w:val="24"/>
          <w:szCs w:val="24"/>
          <w:lang w:val="en-US"/>
        </w:rPr>
        <w:t xml:space="preserve">most </w:t>
      </w:r>
      <w:r w:rsidR="00A205BA" w:rsidRPr="00EF0728">
        <w:rPr>
          <w:rFonts w:ascii="Times New Roman" w:hAnsi="Times New Roman" w:cs="Times New Roman"/>
          <w:sz w:val="24"/>
          <w:szCs w:val="24"/>
          <w:lang w:val="en-US"/>
        </w:rPr>
        <w:t>old varieties</w:t>
      </w:r>
      <w:r w:rsidR="00EE76BA" w:rsidRPr="00EF0728">
        <w:rPr>
          <w:rFonts w:ascii="Times New Roman" w:hAnsi="Times New Roman" w:cs="Times New Roman"/>
          <w:sz w:val="24"/>
          <w:szCs w:val="24"/>
          <w:lang w:val="en-US"/>
        </w:rPr>
        <w:t xml:space="preserve">, a </w:t>
      </w:r>
      <w:r w:rsidR="0065682C" w:rsidRPr="00EF0728">
        <w:rPr>
          <w:rFonts w:ascii="Times New Roman" w:hAnsi="Times New Roman" w:cs="Times New Roman"/>
          <w:sz w:val="24"/>
          <w:szCs w:val="24"/>
          <w:lang w:val="en-US"/>
        </w:rPr>
        <w:t xml:space="preserve">firm </w:t>
      </w:r>
      <w:r w:rsidR="00EF0728" w:rsidRPr="00EF0728">
        <w:rPr>
          <w:rFonts w:ascii="Times New Roman" w:hAnsi="Times New Roman" w:cs="Times New Roman"/>
          <w:sz w:val="24"/>
          <w:szCs w:val="24"/>
          <w:lang w:val="en-US"/>
        </w:rPr>
        <w:t xml:space="preserve">flesh </w:t>
      </w:r>
      <w:r w:rsidR="00EE76BA" w:rsidRPr="00EF0728">
        <w:rPr>
          <w:rFonts w:ascii="Times New Roman" w:hAnsi="Times New Roman" w:cs="Times New Roman"/>
          <w:sz w:val="24"/>
          <w:szCs w:val="24"/>
          <w:lang w:val="en-US"/>
        </w:rPr>
        <w:t>and a long storage ability</w:t>
      </w:r>
      <w:r w:rsidR="003F209D" w:rsidRPr="00EF0728">
        <w:rPr>
          <w:rFonts w:ascii="Times New Roman" w:hAnsi="Times New Roman" w:cs="Times New Roman"/>
          <w:sz w:val="24"/>
          <w:szCs w:val="24"/>
          <w:lang w:val="en-US"/>
        </w:rPr>
        <w:t xml:space="preserve"> (L. Feugey, personal communication).</w:t>
      </w:r>
      <w:r w:rsidR="003F209D">
        <w:rPr>
          <w:rFonts w:ascii="Times New Roman" w:hAnsi="Times New Roman" w:cs="Times New Roman"/>
          <w:sz w:val="24"/>
          <w:szCs w:val="24"/>
          <w:lang w:val="en-US"/>
        </w:rPr>
        <w:t xml:space="preserve"> </w:t>
      </w:r>
      <w:r w:rsidR="00466E50" w:rsidRPr="00FD60D0">
        <w:rPr>
          <w:rFonts w:ascii="Times New Roman" w:hAnsi="Times New Roman" w:cs="Times New Roman"/>
          <w:sz w:val="24"/>
          <w:szCs w:val="24"/>
          <w:lang w:val="en-US"/>
        </w:rPr>
        <w:t>About a century later, another major cultivar showed up from Eastern Europe, namely 'Alexander'.</w:t>
      </w:r>
    </w:p>
    <w:p w14:paraId="11155C51" w14:textId="7BACEFA5" w:rsidR="007D3549" w:rsidRPr="00FD60D0" w:rsidRDefault="00CE25EB" w:rsidP="004A170F">
      <w:pPr>
        <w:spacing w:after="0" w:line="480" w:lineRule="auto"/>
        <w:jc w:val="both"/>
        <w:rPr>
          <w:rFonts w:ascii="Times New Roman" w:hAnsi="Times New Roman" w:cs="Times New Roman"/>
          <w:sz w:val="24"/>
          <w:szCs w:val="24"/>
          <w:lang w:val="en-US"/>
        </w:rPr>
      </w:pPr>
      <w:r>
        <w:rPr>
          <w:rFonts w:ascii="Times New Roman" w:hAnsi="Times New Roman" w:cs="Times New Roman"/>
          <w:i/>
          <w:sz w:val="24"/>
          <w:szCs w:val="24"/>
          <w:lang w:val="en-US"/>
        </w:rPr>
        <w:t>L</w:t>
      </w:r>
      <w:r w:rsidR="004E08EC" w:rsidRPr="004E08EC">
        <w:rPr>
          <w:rFonts w:ascii="Times New Roman" w:hAnsi="Times New Roman" w:cs="Times New Roman"/>
          <w:i/>
          <w:sz w:val="24"/>
          <w:szCs w:val="24"/>
          <w:lang w:val="en-US"/>
        </w:rPr>
        <w:t>ow</w:t>
      </w:r>
      <w:r w:rsidR="00123943" w:rsidRPr="004E08EC">
        <w:rPr>
          <w:rFonts w:ascii="Times New Roman" w:hAnsi="Times New Roman" w:cs="Times New Roman"/>
          <w:i/>
          <w:sz w:val="24"/>
          <w:szCs w:val="24"/>
          <w:lang w:val="en-US"/>
        </w:rPr>
        <w:t xml:space="preserve"> </w:t>
      </w:r>
      <w:r w:rsidR="00517DB7" w:rsidRPr="004E08EC">
        <w:rPr>
          <w:rFonts w:ascii="Times New Roman" w:hAnsi="Times New Roman" w:cs="Times New Roman"/>
          <w:i/>
          <w:color w:val="000000"/>
          <w:sz w:val="24"/>
          <w:szCs w:val="24"/>
          <w:lang w:val="en-US"/>
        </w:rPr>
        <w:t xml:space="preserve">number of </w:t>
      </w:r>
      <w:r w:rsidR="00DF757E" w:rsidRPr="004E08EC">
        <w:rPr>
          <w:rFonts w:ascii="Times New Roman" w:hAnsi="Times New Roman" w:cs="Times New Roman"/>
          <w:i/>
          <w:color w:val="000000"/>
          <w:sz w:val="24"/>
          <w:szCs w:val="24"/>
          <w:lang w:val="en-US"/>
        </w:rPr>
        <w:t xml:space="preserve">detected </w:t>
      </w:r>
      <w:r w:rsidR="00517DB7" w:rsidRPr="004E08EC">
        <w:rPr>
          <w:rFonts w:ascii="Times New Roman" w:hAnsi="Times New Roman" w:cs="Times New Roman"/>
          <w:i/>
          <w:color w:val="000000"/>
          <w:sz w:val="24"/>
          <w:szCs w:val="24"/>
          <w:lang w:val="en-US"/>
        </w:rPr>
        <w:t>generations</w:t>
      </w:r>
      <w:r>
        <w:rPr>
          <w:rFonts w:ascii="Times New Roman" w:hAnsi="Times New Roman" w:cs="Times New Roman"/>
          <w:i/>
          <w:color w:val="000000"/>
          <w:sz w:val="24"/>
          <w:szCs w:val="24"/>
          <w:lang w:val="en-US"/>
        </w:rPr>
        <w:t xml:space="preserve"> in most parts of the overall pedigree</w:t>
      </w:r>
      <w:r w:rsidR="004E08EC">
        <w:rPr>
          <w:rFonts w:ascii="Times New Roman" w:hAnsi="Times New Roman" w:cs="Times New Roman"/>
          <w:color w:val="000000"/>
          <w:sz w:val="24"/>
          <w:szCs w:val="24"/>
          <w:lang w:val="en-US"/>
        </w:rPr>
        <w:t>:</w:t>
      </w:r>
      <w:r w:rsidR="00DF757E">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T</w:t>
      </w:r>
      <w:r w:rsidR="004E08EC">
        <w:rPr>
          <w:rFonts w:ascii="Times New Roman" w:hAnsi="Times New Roman" w:cs="Times New Roman"/>
          <w:color w:val="000000"/>
          <w:sz w:val="24"/>
          <w:szCs w:val="24"/>
          <w:lang w:val="en-US"/>
        </w:rPr>
        <w:t>his</w:t>
      </w:r>
      <w:r w:rsidR="00517DB7" w:rsidRPr="00FD60D0">
        <w:rPr>
          <w:rFonts w:ascii="Times New Roman" w:hAnsi="Times New Roman" w:cs="Times New Roman"/>
          <w:color w:val="000000"/>
          <w:sz w:val="24"/>
          <w:szCs w:val="24"/>
          <w:lang w:val="en-US"/>
        </w:rPr>
        <w:t xml:space="preserve"> is </w:t>
      </w:r>
      <w:r w:rsidR="00783B6B" w:rsidRPr="00FD60D0">
        <w:rPr>
          <w:rFonts w:ascii="Times New Roman" w:hAnsi="Times New Roman" w:cs="Times New Roman"/>
          <w:color w:val="000000"/>
          <w:sz w:val="24"/>
          <w:szCs w:val="24"/>
          <w:lang w:val="en-US"/>
        </w:rPr>
        <w:t xml:space="preserve">consistent with the perennial nature of apple and is </w:t>
      </w:r>
      <w:r w:rsidR="00517DB7" w:rsidRPr="00FD60D0">
        <w:rPr>
          <w:rFonts w:ascii="Times New Roman" w:hAnsi="Times New Roman" w:cs="Times New Roman"/>
          <w:color w:val="000000"/>
          <w:sz w:val="24"/>
          <w:szCs w:val="24"/>
          <w:lang w:val="en-US"/>
        </w:rPr>
        <w:t xml:space="preserve">similar to </w:t>
      </w:r>
      <w:r w:rsidR="00DE6C94">
        <w:rPr>
          <w:rFonts w:ascii="Times New Roman" w:hAnsi="Times New Roman" w:cs="Times New Roman"/>
          <w:color w:val="000000"/>
          <w:sz w:val="24"/>
          <w:szCs w:val="24"/>
          <w:lang w:val="en-US"/>
        </w:rPr>
        <w:t>what has been</w:t>
      </w:r>
      <w:r w:rsidR="00517DB7" w:rsidRPr="00FD60D0">
        <w:rPr>
          <w:rFonts w:ascii="Times New Roman" w:hAnsi="Times New Roman" w:cs="Times New Roman"/>
          <w:color w:val="000000"/>
          <w:sz w:val="24"/>
          <w:szCs w:val="24"/>
          <w:lang w:val="en-US"/>
        </w:rPr>
        <w:t xml:space="preserve"> described </w:t>
      </w:r>
      <w:r w:rsidR="00DE6C94">
        <w:rPr>
          <w:rFonts w:ascii="Times New Roman" w:hAnsi="Times New Roman" w:cs="Times New Roman"/>
          <w:color w:val="000000"/>
          <w:sz w:val="24"/>
          <w:szCs w:val="24"/>
          <w:lang w:val="en-US"/>
        </w:rPr>
        <w:t>i</w:t>
      </w:r>
      <w:r w:rsidR="00DE6C94" w:rsidRPr="00FD60D0">
        <w:rPr>
          <w:rFonts w:ascii="Times New Roman" w:hAnsi="Times New Roman" w:cs="Times New Roman"/>
          <w:color w:val="000000"/>
          <w:sz w:val="24"/>
          <w:szCs w:val="24"/>
          <w:lang w:val="en-US"/>
        </w:rPr>
        <w:t xml:space="preserve">n </w:t>
      </w:r>
      <w:r w:rsidR="00517DB7" w:rsidRPr="00FD60D0">
        <w:rPr>
          <w:rFonts w:ascii="Times New Roman" w:hAnsi="Times New Roman" w:cs="Times New Roman"/>
          <w:color w:val="000000"/>
          <w:sz w:val="24"/>
          <w:szCs w:val="24"/>
          <w:lang w:val="en-US"/>
        </w:rPr>
        <w:t xml:space="preserve">grape by Lacombe et al. </w:t>
      </w:r>
      <w:r w:rsidR="00FC3B44">
        <w:rPr>
          <w:rFonts w:ascii="Times New Roman" w:hAnsi="Times New Roman" w:cs="Times New Roman"/>
          <w:color w:val="000000"/>
          <w:sz w:val="24"/>
          <w:szCs w:val="24"/>
          <w:lang w:val="en-US"/>
        </w:rPr>
        <w:fldChar w:fldCharType="begin"/>
      </w:r>
      <w:r w:rsidR="007666EA">
        <w:rPr>
          <w:rFonts w:ascii="Times New Roman" w:hAnsi="Times New Roman" w:cs="Times New Roman"/>
          <w:color w:val="000000"/>
          <w:sz w:val="24"/>
          <w:szCs w:val="24"/>
          <w:lang w:val="en-US"/>
        </w:rPr>
        <w:instrText xml:space="preserve"> ADDIN ZOTERO_ITEM CSL_CITATION {"citationID":"a1k26dh0qke","properties":{"formattedCitation":"(3)","plainCitation":"(3)","noteIndex":0},"citationItems":[{"id":8328,"uris":["http://zotero.org/users/local/EaCEry9M/items/THTHBHFW"],"uri":["http://zotero.org/users/local/EaCEry9M/items/THTHBHFW"],"itemData":{"id":8328,"type":"article-journal","title":"Large-scale parentage analysis in an extended set of grapevine cultivars (&lt;i&gt;Vitis vinifera&lt;/i&gt; L.)","container-title":"Theoretical and Applied Genetics","page":"401-414","volume":"126","issue":"2","source":"link.springer.com","abstract":"Inheritance of nuclear microsatellite markers (nSSR) has been proved to be a powerful tool to verify or uncover the parentage of grapevine cultivars. The aim of the present study was to undertake an extended parentage analysis using a large sample of Vitis vinifera cultivars held in the INRA “Domaine de Vassal” Grape Germplasm Repository (France). A dataset of 2,344 unique genotypes (i.e. cultivars without synonyms, clones or mutants) identified using 20 nSSR was analysed with FAMOZ software. Parentages showing a logarithm of odds score higher than 18 were validated in relation to the historical data available. The analysis first revealed the full parentage of 828 cultivars resulting in: (1) 315 original full parentages uncovered for traditional cultivars, (2) 100 full parentages confirming results established with molecular markers in prior papers and 32 full parentages that invalidated prior results, (3) 255 full parentages confirming pedigrees as disclosed by the breeders and (4) 126 full parentages that invalidated breeders’ data. Second, incomplete parentages were determined in 1,087 cultivars due to the absence of complementary parents in our cultivar sample. Last, a group of 276 genotypes showed no direct relationship with any other cultivar in the collection. Compiling these results from the largest set of parentage data published so far both enlarges and clarifies our knowledge of the genetic constitution of cultivated V. vinifera germplasm. It also allows the identification of the main genitors involved in varietal assortment evolution and grapevine breeding.","DOI":"10.1007/s00122-012-1988-2","ISSN":"0040-5752, 1432-2242","journalAbbreviation":"Theor Appl Genet","language":"en","author":[{"family":"Lacombe","given":"Thierry"},{"family":"Boursiquot","given":"Jean-Michel"},{"family":"Laucou","given":"Valérie"},{"family":"Vecchi-Staraz","given":"Manuel Di"},{"family":"Péros","given":"Jean-Pierre"},{"family":"This","given":"Patrice"}],"issued":{"date-parts":[["2013"]]}},"suppress-author":true}],"schema":"https://github.com/citation-style-language/schema/raw/master/csl-citation.json"} </w:instrText>
      </w:r>
      <w:r w:rsidR="00FC3B44">
        <w:rPr>
          <w:rFonts w:ascii="Times New Roman" w:hAnsi="Times New Roman" w:cs="Times New Roman"/>
          <w:color w:val="000000"/>
          <w:sz w:val="24"/>
          <w:szCs w:val="24"/>
          <w:lang w:val="en-US"/>
        </w:rPr>
        <w:fldChar w:fldCharType="separate"/>
      </w:r>
      <w:r w:rsidR="00FC3B44" w:rsidRPr="00FC3B44">
        <w:rPr>
          <w:rFonts w:ascii="Times New Roman" w:hAnsi="Times New Roman" w:cs="Times New Roman"/>
          <w:sz w:val="24"/>
        </w:rPr>
        <w:t>(3)</w:t>
      </w:r>
      <w:r w:rsidR="00FC3B44">
        <w:rPr>
          <w:rFonts w:ascii="Times New Roman" w:hAnsi="Times New Roman" w:cs="Times New Roman"/>
          <w:color w:val="000000"/>
          <w:sz w:val="24"/>
          <w:szCs w:val="24"/>
          <w:lang w:val="en-US"/>
        </w:rPr>
        <w:fldChar w:fldCharType="end"/>
      </w:r>
      <w:r w:rsidR="00517DB7" w:rsidRPr="00FD60D0">
        <w:rPr>
          <w:rFonts w:ascii="Times New Roman" w:hAnsi="Times New Roman" w:cs="Times New Roman"/>
          <w:color w:val="000000"/>
          <w:sz w:val="24"/>
          <w:szCs w:val="24"/>
          <w:lang w:val="en-US"/>
        </w:rPr>
        <w:t xml:space="preserve">. These authors invoked either long-term genetic erosion preventing access to putative </w:t>
      </w:r>
      <w:r w:rsidR="007D3549" w:rsidRPr="00FD60D0">
        <w:rPr>
          <w:rFonts w:ascii="Times New Roman" w:hAnsi="Times New Roman" w:cs="Times New Roman"/>
          <w:color w:val="000000"/>
          <w:sz w:val="24"/>
          <w:szCs w:val="24"/>
          <w:lang w:val="en-US"/>
        </w:rPr>
        <w:t>older ancestor</w:t>
      </w:r>
      <w:r w:rsidR="00517DB7" w:rsidRPr="00FD60D0">
        <w:rPr>
          <w:rFonts w:ascii="Times New Roman" w:hAnsi="Times New Roman" w:cs="Times New Roman"/>
          <w:color w:val="000000"/>
          <w:sz w:val="24"/>
          <w:szCs w:val="24"/>
          <w:lang w:val="en-US"/>
        </w:rPr>
        <w:t>s</w:t>
      </w:r>
      <w:r w:rsidR="00A337AC">
        <w:rPr>
          <w:rFonts w:ascii="Times New Roman" w:hAnsi="Times New Roman" w:cs="Times New Roman"/>
          <w:color w:val="000000"/>
          <w:sz w:val="24"/>
          <w:szCs w:val="24"/>
          <w:lang w:val="en-US"/>
        </w:rPr>
        <w:t>,</w:t>
      </w:r>
      <w:r w:rsidR="00517DB7" w:rsidRPr="00FD60D0">
        <w:rPr>
          <w:rFonts w:ascii="Times New Roman" w:hAnsi="Times New Roman" w:cs="Times New Roman"/>
          <w:color w:val="000000"/>
          <w:sz w:val="24"/>
          <w:szCs w:val="24"/>
          <w:lang w:val="en-US"/>
        </w:rPr>
        <w:t xml:space="preserve"> or </w:t>
      </w:r>
      <w:r w:rsidR="00E011A3" w:rsidRPr="00FD60D0">
        <w:rPr>
          <w:rFonts w:ascii="Times New Roman" w:hAnsi="Times New Roman" w:cs="Times New Roman"/>
          <w:color w:val="000000"/>
          <w:sz w:val="24"/>
          <w:szCs w:val="24"/>
          <w:lang w:val="en-US"/>
        </w:rPr>
        <w:t>a</w:t>
      </w:r>
      <w:r w:rsidR="00517DB7" w:rsidRPr="00FD60D0">
        <w:rPr>
          <w:rFonts w:ascii="Times New Roman" w:hAnsi="Times New Roman" w:cs="Times New Roman"/>
          <w:color w:val="000000"/>
          <w:sz w:val="24"/>
          <w:szCs w:val="24"/>
          <w:lang w:val="en-US"/>
        </w:rPr>
        <w:t xml:space="preserve"> </w:t>
      </w:r>
      <w:r w:rsidR="00EE3CF5">
        <w:rPr>
          <w:rFonts w:ascii="Times New Roman" w:hAnsi="Times New Roman" w:cs="Times New Roman"/>
          <w:color w:val="000000"/>
          <w:sz w:val="24"/>
          <w:szCs w:val="24"/>
          <w:lang w:val="en-US"/>
        </w:rPr>
        <w:t>low</w:t>
      </w:r>
      <w:r w:rsidR="00EE3CF5" w:rsidRPr="00FD60D0">
        <w:rPr>
          <w:rFonts w:ascii="Times New Roman" w:hAnsi="Times New Roman" w:cs="Times New Roman"/>
          <w:color w:val="000000"/>
          <w:sz w:val="24"/>
          <w:szCs w:val="24"/>
          <w:lang w:val="en-US"/>
        </w:rPr>
        <w:t xml:space="preserve"> </w:t>
      </w:r>
      <w:r w:rsidR="00517DB7" w:rsidRPr="00FD60D0">
        <w:rPr>
          <w:rFonts w:ascii="Times New Roman" w:hAnsi="Times New Roman" w:cs="Times New Roman"/>
          <w:color w:val="000000"/>
          <w:sz w:val="24"/>
          <w:szCs w:val="24"/>
          <w:lang w:val="en-US"/>
        </w:rPr>
        <w:t>number of generations since grape domestication.</w:t>
      </w:r>
      <w:r w:rsidR="00783B6B" w:rsidRPr="00FD60D0">
        <w:rPr>
          <w:rFonts w:ascii="Times New Roman" w:hAnsi="Times New Roman" w:cs="Times New Roman"/>
          <w:color w:val="000000"/>
          <w:sz w:val="24"/>
          <w:szCs w:val="24"/>
          <w:lang w:val="en-US"/>
        </w:rPr>
        <w:t xml:space="preserve"> </w:t>
      </w:r>
      <w:r w:rsidR="007D3549" w:rsidRPr="00FD60D0">
        <w:rPr>
          <w:rFonts w:ascii="Times New Roman" w:hAnsi="Times New Roman" w:cs="Times New Roman"/>
          <w:sz w:val="24"/>
          <w:szCs w:val="24"/>
          <w:lang w:val="en-US"/>
        </w:rPr>
        <w:t xml:space="preserve">In the case of apples, the </w:t>
      </w:r>
      <w:r w:rsidR="00D24756">
        <w:rPr>
          <w:rFonts w:ascii="Times New Roman" w:hAnsi="Times New Roman" w:cs="Times New Roman"/>
          <w:sz w:val="24"/>
          <w:szCs w:val="24"/>
          <w:lang w:val="en-US"/>
        </w:rPr>
        <w:t>restricted</w:t>
      </w:r>
      <w:r w:rsidR="00D24756" w:rsidRPr="00FD60D0">
        <w:rPr>
          <w:rFonts w:ascii="Times New Roman" w:hAnsi="Times New Roman" w:cs="Times New Roman"/>
          <w:sz w:val="24"/>
          <w:szCs w:val="24"/>
          <w:lang w:val="en-US"/>
        </w:rPr>
        <w:t xml:space="preserve"> </w:t>
      </w:r>
      <w:r w:rsidR="007D3549" w:rsidRPr="00FD60D0">
        <w:rPr>
          <w:rFonts w:ascii="Times New Roman" w:hAnsi="Times New Roman" w:cs="Times New Roman"/>
          <w:sz w:val="24"/>
          <w:szCs w:val="24"/>
          <w:lang w:val="en-US"/>
        </w:rPr>
        <w:t xml:space="preserve">involvement of cultivars from the </w:t>
      </w:r>
      <w:proofErr w:type="gramStart"/>
      <w:r w:rsidR="007D3549" w:rsidRPr="00FD60D0">
        <w:rPr>
          <w:rFonts w:ascii="Times New Roman" w:hAnsi="Times New Roman" w:cs="Times New Roman"/>
          <w:sz w:val="24"/>
          <w:szCs w:val="24"/>
          <w:lang w:val="en-US"/>
        </w:rPr>
        <w:t>Middle</w:t>
      </w:r>
      <w:proofErr w:type="gramEnd"/>
      <w:r w:rsidR="007D3549" w:rsidRPr="00FD60D0">
        <w:rPr>
          <w:rFonts w:ascii="Times New Roman" w:hAnsi="Times New Roman" w:cs="Times New Roman"/>
          <w:sz w:val="24"/>
          <w:szCs w:val="24"/>
          <w:lang w:val="en-US"/>
        </w:rPr>
        <w:t xml:space="preserve"> Ages in the </w:t>
      </w:r>
      <w:r w:rsidR="00D24756">
        <w:rPr>
          <w:rFonts w:ascii="Times New Roman" w:hAnsi="Times New Roman" w:cs="Times New Roman"/>
          <w:sz w:val="24"/>
          <w:szCs w:val="24"/>
          <w:lang w:val="en-US"/>
        </w:rPr>
        <w:t>overall</w:t>
      </w:r>
      <w:r w:rsidR="00D24756" w:rsidRPr="00FD60D0">
        <w:rPr>
          <w:rFonts w:ascii="Times New Roman" w:hAnsi="Times New Roman" w:cs="Times New Roman"/>
          <w:sz w:val="24"/>
          <w:szCs w:val="24"/>
          <w:lang w:val="en-US"/>
        </w:rPr>
        <w:t xml:space="preserve"> </w:t>
      </w:r>
      <w:r w:rsidR="007D3549" w:rsidRPr="00FD60D0">
        <w:rPr>
          <w:rFonts w:ascii="Times New Roman" w:hAnsi="Times New Roman" w:cs="Times New Roman"/>
          <w:sz w:val="24"/>
          <w:szCs w:val="24"/>
          <w:lang w:val="en-US"/>
        </w:rPr>
        <w:t xml:space="preserve">pedigree can be considered as an indication of the absence of intermediate </w:t>
      </w:r>
      <w:r w:rsidR="009667D9" w:rsidRPr="00FD60D0">
        <w:rPr>
          <w:rFonts w:ascii="Times New Roman" w:hAnsi="Times New Roman" w:cs="Times New Roman"/>
          <w:sz w:val="24"/>
          <w:szCs w:val="24"/>
          <w:lang w:val="en-US"/>
        </w:rPr>
        <w:t>genitors</w:t>
      </w:r>
      <w:r w:rsidR="007D3549" w:rsidRPr="00FD60D0">
        <w:rPr>
          <w:rFonts w:ascii="Times New Roman" w:hAnsi="Times New Roman" w:cs="Times New Roman"/>
          <w:sz w:val="24"/>
          <w:szCs w:val="24"/>
          <w:lang w:val="en-US"/>
        </w:rPr>
        <w:t xml:space="preserve"> preventing the reconstruction of </w:t>
      </w:r>
      <w:r w:rsidR="00D22DC2">
        <w:rPr>
          <w:rFonts w:ascii="Times New Roman" w:hAnsi="Times New Roman" w:cs="Times New Roman"/>
          <w:sz w:val="24"/>
          <w:szCs w:val="24"/>
          <w:lang w:val="en-US"/>
        </w:rPr>
        <w:t>a</w:t>
      </w:r>
      <w:r w:rsidR="00D22DC2" w:rsidRPr="00FD60D0">
        <w:rPr>
          <w:rFonts w:ascii="Times New Roman" w:hAnsi="Times New Roman" w:cs="Times New Roman"/>
          <w:sz w:val="24"/>
          <w:szCs w:val="24"/>
          <w:lang w:val="en-US"/>
        </w:rPr>
        <w:t xml:space="preserve"> </w:t>
      </w:r>
      <w:r w:rsidR="007D3549" w:rsidRPr="00FD60D0">
        <w:rPr>
          <w:rFonts w:ascii="Times New Roman" w:hAnsi="Times New Roman" w:cs="Times New Roman"/>
          <w:sz w:val="24"/>
          <w:szCs w:val="24"/>
          <w:lang w:val="en-US"/>
        </w:rPr>
        <w:t>complete pedigree.</w:t>
      </w:r>
    </w:p>
    <w:p w14:paraId="70F38EF7" w14:textId="667BD8B5" w:rsidR="00123943" w:rsidRPr="00FD60D0" w:rsidRDefault="004E08EC" w:rsidP="004A170F">
      <w:pPr>
        <w:spacing w:after="0" w:line="480" w:lineRule="auto"/>
        <w:jc w:val="both"/>
        <w:rPr>
          <w:rFonts w:ascii="Times New Roman" w:hAnsi="Times New Roman" w:cs="Times New Roman"/>
          <w:sz w:val="24"/>
          <w:szCs w:val="24"/>
          <w:lang w:val="en-US"/>
        </w:rPr>
      </w:pPr>
      <w:r w:rsidRPr="004E08EC">
        <w:rPr>
          <w:rFonts w:ascii="Times New Roman" w:hAnsi="Times New Roman" w:cs="Times New Roman"/>
          <w:i/>
          <w:sz w:val="24"/>
          <w:szCs w:val="24"/>
          <w:lang w:val="en-US"/>
        </w:rPr>
        <w:t xml:space="preserve">Extremely </w:t>
      </w:r>
      <w:r w:rsidR="00CE25EB">
        <w:rPr>
          <w:rFonts w:ascii="Times New Roman" w:hAnsi="Times New Roman" w:cs="Times New Roman"/>
          <w:i/>
          <w:sz w:val="24"/>
          <w:szCs w:val="24"/>
          <w:lang w:val="en-US"/>
        </w:rPr>
        <w:t>low</w:t>
      </w:r>
      <w:r w:rsidRPr="004E08EC">
        <w:rPr>
          <w:rFonts w:ascii="Times New Roman" w:hAnsi="Times New Roman" w:cs="Times New Roman"/>
          <w:i/>
          <w:sz w:val="24"/>
          <w:szCs w:val="24"/>
          <w:lang w:val="en-US"/>
        </w:rPr>
        <w:t xml:space="preserve"> inbreeding</w:t>
      </w:r>
      <w:r w:rsidR="00CE25EB">
        <w:rPr>
          <w:rFonts w:ascii="Times New Roman" w:hAnsi="Times New Roman" w:cs="Times New Roman"/>
          <w:i/>
          <w:sz w:val="24"/>
          <w:szCs w:val="24"/>
          <w:lang w:val="en-US"/>
        </w:rPr>
        <w:t xml:space="preserve"> detectable within the pedigree</w:t>
      </w:r>
      <w:r>
        <w:rPr>
          <w:rFonts w:ascii="Times New Roman" w:hAnsi="Times New Roman" w:cs="Times New Roman"/>
          <w:sz w:val="24"/>
          <w:szCs w:val="24"/>
          <w:lang w:val="en-US"/>
        </w:rPr>
        <w:t xml:space="preserve">: </w:t>
      </w:r>
      <w:r w:rsidR="00FC2AF6">
        <w:rPr>
          <w:rFonts w:ascii="Times New Roman" w:hAnsi="Times New Roman" w:cs="Times New Roman"/>
          <w:sz w:val="24"/>
          <w:szCs w:val="24"/>
          <w:lang w:val="en-US"/>
        </w:rPr>
        <w:t>E</w:t>
      </w:r>
      <w:r w:rsidR="00123943" w:rsidRPr="00FD60D0">
        <w:rPr>
          <w:rFonts w:ascii="Times New Roman" w:hAnsi="Times New Roman" w:cs="Times New Roman"/>
          <w:sz w:val="24"/>
          <w:szCs w:val="24"/>
          <w:lang w:val="en-US"/>
        </w:rPr>
        <w:t>mpirical and intentional breeding, together with the self-incompatibility system</w:t>
      </w:r>
      <w:r w:rsidR="00FC2AF6">
        <w:rPr>
          <w:rFonts w:ascii="Times New Roman" w:hAnsi="Times New Roman" w:cs="Times New Roman"/>
          <w:sz w:val="24"/>
          <w:szCs w:val="24"/>
          <w:lang w:val="en-US"/>
        </w:rPr>
        <w:t>,</w:t>
      </w:r>
      <w:r w:rsidR="00123943" w:rsidRPr="00FD60D0">
        <w:rPr>
          <w:rFonts w:ascii="Times New Roman" w:hAnsi="Times New Roman" w:cs="Times New Roman"/>
          <w:sz w:val="24"/>
          <w:szCs w:val="24"/>
          <w:lang w:val="en-US"/>
        </w:rPr>
        <w:t xml:space="preserve"> have probably </w:t>
      </w:r>
      <w:r w:rsidR="00C66E57">
        <w:rPr>
          <w:rFonts w:ascii="Times New Roman" w:hAnsi="Times New Roman" w:cs="Times New Roman"/>
          <w:sz w:val="24"/>
          <w:szCs w:val="24"/>
          <w:lang w:val="en-US"/>
        </w:rPr>
        <w:t>helped to avoid</w:t>
      </w:r>
      <w:r w:rsidR="001D0CA5">
        <w:rPr>
          <w:rFonts w:ascii="Times New Roman" w:hAnsi="Times New Roman" w:cs="Times New Roman"/>
          <w:sz w:val="24"/>
          <w:szCs w:val="24"/>
          <w:lang w:val="en-US"/>
        </w:rPr>
        <w:t xml:space="preserve"> </w:t>
      </w:r>
      <w:r w:rsidR="00123943" w:rsidRPr="00FD60D0">
        <w:rPr>
          <w:rFonts w:ascii="Times New Roman" w:hAnsi="Times New Roman" w:cs="Times New Roman"/>
          <w:sz w:val="24"/>
          <w:szCs w:val="24"/>
          <w:lang w:val="en-US"/>
        </w:rPr>
        <w:t xml:space="preserve">genotypes </w:t>
      </w:r>
      <w:r w:rsidR="00C66E57">
        <w:rPr>
          <w:rFonts w:ascii="Times New Roman" w:hAnsi="Times New Roman" w:cs="Times New Roman"/>
          <w:sz w:val="24"/>
          <w:szCs w:val="24"/>
          <w:lang w:val="en-US"/>
        </w:rPr>
        <w:t xml:space="preserve">that </w:t>
      </w:r>
      <w:r w:rsidR="003D0A10">
        <w:rPr>
          <w:rFonts w:ascii="Times New Roman" w:hAnsi="Times New Roman" w:cs="Times New Roman"/>
          <w:sz w:val="24"/>
          <w:szCs w:val="24"/>
          <w:lang w:val="en-US"/>
        </w:rPr>
        <w:t>s</w:t>
      </w:r>
      <w:r w:rsidR="00C66E57">
        <w:rPr>
          <w:rFonts w:ascii="Times New Roman" w:hAnsi="Times New Roman" w:cs="Times New Roman"/>
          <w:sz w:val="24"/>
          <w:szCs w:val="24"/>
          <w:lang w:val="en-US"/>
        </w:rPr>
        <w:t>uffer from</w:t>
      </w:r>
      <w:r w:rsidR="00123943" w:rsidRPr="00FD60D0">
        <w:rPr>
          <w:rFonts w:ascii="Times New Roman" w:hAnsi="Times New Roman" w:cs="Times New Roman"/>
          <w:sz w:val="24"/>
          <w:szCs w:val="24"/>
          <w:lang w:val="en-US"/>
        </w:rPr>
        <w:t xml:space="preserve"> </w:t>
      </w:r>
      <w:r w:rsidR="0060035C">
        <w:rPr>
          <w:rFonts w:ascii="Times New Roman" w:hAnsi="Times New Roman" w:cs="Times New Roman"/>
          <w:sz w:val="24"/>
          <w:szCs w:val="24"/>
          <w:lang w:val="en-US"/>
        </w:rPr>
        <w:t xml:space="preserve">an </w:t>
      </w:r>
      <w:r w:rsidR="003D0A10">
        <w:rPr>
          <w:rFonts w:ascii="Times New Roman" w:hAnsi="Times New Roman" w:cs="Times New Roman"/>
          <w:sz w:val="24"/>
          <w:szCs w:val="24"/>
          <w:lang w:val="en-US"/>
        </w:rPr>
        <w:t xml:space="preserve">adverse impact of </w:t>
      </w:r>
      <w:r w:rsidR="00123943" w:rsidRPr="00FD60D0">
        <w:rPr>
          <w:rFonts w:ascii="Times New Roman" w:hAnsi="Times New Roman" w:cs="Times New Roman"/>
          <w:sz w:val="24"/>
          <w:szCs w:val="24"/>
          <w:lang w:val="en-US"/>
        </w:rPr>
        <w:t xml:space="preserve">inbreeding </w:t>
      </w:r>
      <w:r w:rsidR="003D0A10">
        <w:rPr>
          <w:rFonts w:ascii="Times New Roman" w:hAnsi="Times New Roman" w:cs="Times New Roman"/>
          <w:sz w:val="24"/>
          <w:szCs w:val="24"/>
          <w:lang w:val="en-US"/>
        </w:rPr>
        <w:t xml:space="preserve">on </w:t>
      </w:r>
      <w:r w:rsidR="00123943" w:rsidRPr="00FD60D0">
        <w:rPr>
          <w:rFonts w:ascii="Times New Roman" w:hAnsi="Times New Roman" w:cs="Times New Roman"/>
          <w:sz w:val="24"/>
          <w:szCs w:val="24"/>
          <w:lang w:val="en-US"/>
        </w:rPr>
        <w:t xml:space="preserve">growth and agronomic traits </w:t>
      </w:r>
      <w:r w:rsidR="00857A41" w:rsidRPr="004E08EC">
        <w:rPr>
          <w:rFonts w:ascii="Times New Roman" w:hAnsi="Times New Roman" w:cs="Times New Roman"/>
          <w:sz w:val="28"/>
          <w:szCs w:val="24"/>
          <w:lang w:val="en-US"/>
        </w:rPr>
        <w:fldChar w:fldCharType="begin"/>
      </w:r>
      <w:r w:rsidR="007666EA">
        <w:rPr>
          <w:rFonts w:ascii="Times New Roman" w:hAnsi="Times New Roman" w:cs="Times New Roman"/>
          <w:sz w:val="28"/>
          <w:szCs w:val="24"/>
          <w:lang w:val="en-US"/>
        </w:rPr>
        <w:instrText xml:space="preserve"> ADDIN ZOTERO_ITEM CSL_CITATION {"citationID":"bFYZeWuo","properties":{"formattedCitation":"(4)","plainCitation":"(4)","noteIndex":0},"citationItems":[{"id":10081,"uris":["http://zotero.org/users/local/EaCEry9M/items/EMH8B3RL"],"uri":["http://zotero.org/users/local/EaCEry9M/items/EMH8B3RL"],"itemData":{"id":10081,"type":"paper-conference","title":"The effect of inbreeding on vigour and length of juvenile period in apples","container-title":"Proceedings of Eucarpia fruit section Symposium V. Top fruit breeding","publisher-place":"Canterbury, England","page":"30-39","event-place":"Canterbury, England","author":[{"family":"Brown","given":"A. G."}],"issued":{"date-parts":[["1973",9,11]]}}}],"schema":"https://github.com/citation-style-language/schema/raw/master/csl-citation.json"} </w:instrText>
      </w:r>
      <w:r w:rsidR="00857A41" w:rsidRPr="004E08EC">
        <w:rPr>
          <w:rFonts w:ascii="Times New Roman" w:hAnsi="Times New Roman" w:cs="Times New Roman"/>
          <w:sz w:val="28"/>
          <w:szCs w:val="24"/>
          <w:lang w:val="en-US"/>
        </w:rPr>
        <w:fldChar w:fldCharType="separate"/>
      </w:r>
      <w:r w:rsidR="00FC3B44" w:rsidRPr="00FC3B44">
        <w:rPr>
          <w:rFonts w:ascii="Times New Roman" w:hAnsi="Times New Roman" w:cs="Times New Roman"/>
          <w:sz w:val="24"/>
        </w:rPr>
        <w:t>(4)</w:t>
      </w:r>
      <w:r w:rsidR="00857A41" w:rsidRPr="004E08EC">
        <w:rPr>
          <w:rFonts w:ascii="Times New Roman" w:hAnsi="Times New Roman" w:cs="Times New Roman"/>
          <w:sz w:val="28"/>
          <w:szCs w:val="24"/>
          <w:lang w:val="en-US"/>
        </w:rPr>
        <w:fldChar w:fldCharType="end"/>
      </w:r>
      <w:r w:rsidR="00123943" w:rsidRPr="00FD60D0">
        <w:rPr>
          <w:rFonts w:ascii="Times New Roman" w:hAnsi="Times New Roman" w:cs="Times New Roman"/>
          <w:sz w:val="24"/>
          <w:szCs w:val="24"/>
          <w:lang w:val="en-US"/>
        </w:rPr>
        <w:t xml:space="preserve">. </w:t>
      </w:r>
      <w:r w:rsidR="009121E7" w:rsidRPr="00FD60D0">
        <w:rPr>
          <w:rFonts w:ascii="Times New Roman" w:hAnsi="Times New Roman" w:cs="Times New Roman"/>
          <w:sz w:val="24"/>
          <w:szCs w:val="24"/>
          <w:lang w:val="en-US"/>
        </w:rPr>
        <w:t xml:space="preserve">Nevertheless, </w:t>
      </w:r>
      <w:r w:rsidR="009121E7" w:rsidRPr="00FD60D0">
        <w:rPr>
          <w:rFonts w:ascii="Times New Roman" w:hAnsi="Times New Roman" w:cs="Times New Roman"/>
          <w:sz w:val="24"/>
          <w:szCs w:val="24"/>
          <w:lang w:val="en-US"/>
        </w:rPr>
        <w:lastRenderedPageBreak/>
        <w:t>further genotyping of yet missing</w:t>
      </w:r>
      <w:r w:rsidR="000C606D">
        <w:rPr>
          <w:rFonts w:ascii="Times New Roman" w:hAnsi="Times New Roman" w:cs="Times New Roman"/>
          <w:sz w:val="24"/>
          <w:szCs w:val="24"/>
          <w:lang w:val="en-US"/>
        </w:rPr>
        <w:t>,</w:t>
      </w:r>
      <w:r w:rsidR="009121E7" w:rsidRPr="00FD60D0">
        <w:rPr>
          <w:rFonts w:ascii="Times New Roman" w:hAnsi="Times New Roman" w:cs="Times New Roman"/>
          <w:sz w:val="24"/>
          <w:szCs w:val="24"/>
          <w:lang w:val="en-US"/>
        </w:rPr>
        <w:t xml:space="preserve"> intermediate cultivars may reveal a higher </w:t>
      </w:r>
      <w:r w:rsidR="004E19B4" w:rsidRPr="00FD60D0">
        <w:rPr>
          <w:rFonts w:ascii="Times New Roman" w:hAnsi="Times New Roman" w:cs="Times New Roman"/>
          <w:sz w:val="24"/>
          <w:szCs w:val="24"/>
          <w:lang w:val="en-US"/>
        </w:rPr>
        <w:t>connect</w:t>
      </w:r>
      <w:r w:rsidR="004E19B4">
        <w:rPr>
          <w:rFonts w:ascii="Times New Roman" w:hAnsi="Times New Roman" w:cs="Times New Roman"/>
          <w:sz w:val="24"/>
          <w:szCs w:val="24"/>
          <w:lang w:val="en-US"/>
        </w:rPr>
        <w:t>ivity</w:t>
      </w:r>
      <w:r w:rsidR="004E19B4" w:rsidRPr="00FD60D0">
        <w:rPr>
          <w:rFonts w:ascii="Times New Roman" w:hAnsi="Times New Roman" w:cs="Times New Roman"/>
          <w:sz w:val="24"/>
          <w:szCs w:val="24"/>
          <w:lang w:val="en-US"/>
        </w:rPr>
        <w:t xml:space="preserve"> </w:t>
      </w:r>
      <w:r w:rsidR="009121E7" w:rsidRPr="00FD60D0">
        <w:rPr>
          <w:rFonts w:ascii="Times New Roman" w:hAnsi="Times New Roman" w:cs="Times New Roman"/>
          <w:sz w:val="24"/>
          <w:szCs w:val="24"/>
          <w:lang w:val="en-US"/>
        </w:rPr>
        <w:t>and thus</w:t>
      </w:r>
      <w:r w:rsidR="004E19B4">
        <w:rPr>
          <w:rFonts w:ascii="Times New Roman" w:hAnsi="Times New Roman" w:cs="Times New Roman"/>
          <w:sz w:val="24"/>
          <w:szCs w:val="24"/>
          <w:lang w:val="en-US"/>
        </w:rPr>
        <w:t xml:space="preserve"> higher </w:t>
      </w:r>
      <w:r w:rsidR="009121E7" w:rsidRPr="00FD60D0">
        <w:rPr>
          <w:rFonts w:ascii="Times New Roman" w:hAnsi="Times New Roman" w:cs="Times New Roman"/>
          <w:sz w:val="24"/>
          <w:szCs w:val="24"/>
          <w:lang w:val="en-US"/>
        </w:rPr>
        <w:t xml:space="preserve">inbreeding in the </w:t>
      </w:r>
      <w:r w:rsidR="004E19B4">
        <w:rPr>
          <w:rFonts w:ascii="Times New Roman" w:hAnsi="Times New Roman" w:cs="Times New Roman"/>
          <w:sz w:val="24"/>
          <w:szCs w:val="24"/>
          <w:lang w:val="en-US"/>
        </w:rPr>
        <w:t>overall</w:t>
      </w:r>
      <w:r w:rsidR="004E19B4" w:rsidRPr="00FD60D0">
        <w:rPr>
          <w:rFonts w:ascii="Times New Roman" w:hAnsi="Times New Roman" w:cs="Times New Roman"/>
          <w:sz w:val="24"/>
          <w:szCs w:val="24"/>
          <w:lang w:val="en-US"/>
        </w:rPr>
        <w:t xml:space="preserve"> </w:t>
      </w:r>
      <w:r w:rsidR="009121E7" w:rsidRPr="00FD60D0">
        <w:rPr>
          <w:rFonts w:ascii="Times New Roman" w:hAnsi="Times New Roman" w:cs="Times New Roman"/>
          <w:sz w:val="24"/>
          <w:szCs w:val="24"/>
          <w:lang w:val="en-US"/>
        </w:rPr>
        <w:t>pedigree.</w:t>
      </w:r>
    </w:p>
    <w:p w14:paraId="14981B65" w14:textId="4B071AF9" w:rsidR="00C55CE7" w:rsidRPr="00C55CE7" w:rsidRDefault="00EF4BF9" w:rsidP="004A170F">
      <w:pPr>
        <w:spacing w:after="0" w:line="480" w:lineRule="auto"/>
        <w:jc w:val="both"/>
        <w:rPr>
          <w:rFonts w:ascii="Times New Roman" w:hAnsi="Times New Roman" w:cs="Times New Roman"/>
          <w:sz w:val="24"/>
          <w:szCs w:val="24"/>
          <w:lang w:val="en-US"/>
        </w:rPr>
      </w:pPr>
      <w:r w:rsidRPr="00EF4BF9">
        <w:rPr>
          <w:rFonts w:ascii="Times New Roman" w:hAnsi="Times New Roman" w:cs="Times New Roman"/>
          <w:i/>
          <w:sz w:val="24"/>
          <w:szCs w:val="24"/>
          <w:lang w:val="en-US"/>
        </w:rPr>
        <w:t>C</w:t>
      </w:r>
      <w:r w:rsidR="009C3646" w:rsidRPr="00EF4BF9">
        <w:rPr>
          <w:rFonts w:ascii="Times New Roman" w:hAnsi="Times New Roman" w:cs="Times New Roman"/>
          <w:i/>
          <w:sz w:val="24"/>
          <w:szCs w:val="24"/>
          <w:lang w:val="en-US"/>
        </w:rPr>
        <w:t xml:space="preserve">rosses between cultivars from </w:t>
      </w:r>
      <w:r w:rsidR="00161EA7" w:rsidRPr="00EF4BF9">
        <w:rPr>
          <w:rFonts w:ascii="Times New Roman" w:hAnsi="Times New Roman" w:cs="Times New Roman"/>
          <w:i/>
          <w:sz w:val="24"/>
          <w:szCs w:val="24"/>
          <w:lang w:val="en-US"/>
        </w:rPr>
        <w:t xml:space="preserve">different regions in </w:t>
      </w:r>
      <w:r w:rsidR="009C3646" w:rsidRPr="00EF4BF9">
        <w:rPr>
          <w:rFonts w:ascii="Times New Roman" w:hAnsi="Times New Roman" w:cs="Times New Roman"/>
          <w:i/>
          <w:sz w:val="24"/>
          <w:szCs w:val="24"/>
          <w:lang w:val="en-US"/>
        </w:rPr>
        <w:t>Europe</w:t>
      </w:r>
      <w:r>
        <w:rPr>
          <w:rFonts w:ascii="Times New Roman" w:hAnsi="Times New Roman" w:cs="Times New Roman"/>
          <w:sz w:val="24"/>
          <w:szCs w:val="24"/>
          <w:lang w:val="en-US"/>
        </w:rPr>
        <w:t>:</w:t>
      </w:r>
      <w:r w:rsidR="00874054" w:rsidRPr="00FD60D0">
        <w:rPr>
          <w:rFonts w:ascii="Times New Roman" w:hAnsi="Times New Roman" w:cs="Times New Roman"/>
          <w:sz w:val="24"/>
          <w:szCs w:val="24"/>
          <w:lang w:val="en-US"/>
        </w:rPr>
        <w:t xml:space="preserve"> </w:t>
      </w:r>
      <w:r w:rsidR="00CE25EB">
        <w:rPr>
          <w:rFonts w:ascii="Times New Roman" w:hAnsi="Times New Roman" w:cs="Times New Roman"/>
          <w:sz w:val="24"/>
          <w:szCs w:val="24"/>
          <w:lang w:val="en-US"/>
        </w:rPr>
        <w:t xml:space="preserve">These </w:t>
      </w:r>
      <w:r>
        <w:rPr>
          <w:rFonts w:ascii="Times New Roman" w:hAnsi="Times New Roman" w:cs="Times New Roman"/>
          <w:sz w:val="24"/>
          <w:szCs w:val="24"/>
          <w:lang w:val="en-US"/>
        </w:rPr>
        <w:t xml:space="preserve">were </w:t>
      </w:r>
      <w:r w:rsidR="00874054" w:rsidRPr="00FD60D0">
        <w:rPr>
          <w:rFonts w:ascii="Times New Roman" w:hAnsi="Times New Roman" w:cs="Times New Roman"/>
          <w:sz w:val="24"/>
          <w:szCs w:val="24"/>
          <w:lang w:val="en-US"/>
        </w:rPr>
        <w:t xml:space="preserve">especially </w:t>
      </w:r>
      <w:r>
        <w:rPr>
          <w:rFonts w:ascii="Times New Roman" w:hAnsi="Times New Roman" w:cs="Times New Roman"/>
          <w:sz w:val="24"/>
          <w:szCs w:val="24"/>
          <w:lang w:val="en-US"/>
        </w:rPr>
        <w:t xml:space="preserve">frequent </w:t>
      </w:r>
      <w:r w:rsidR="00874054" w:rsidRPr="00FD60D0">
        <w:rPr>
          <w:rFonts w:ascii="Times New Roman" w:hAnsi="Times New Roman" w:cs="Times New Roman"/>
          <w:sz w:val="24"/>
          <w:szCs w:val="24"/>
          <w:lang w:val="en-US"/>
        </w:rPr>
        <w:t>from the 19</w:t>
      </w:r>
      <w:r w:rsidR="00874054" w:rsidRPr="00FD60D0">
        <w:rPr>
          <w:rFonts w:ascii="Times New Roman" w:hAnsi="Times New Roman" w:cs="Times New Roman"/>
          <w:sz w:val="24"/>
          <w:szCs w:val="24"/>
          <w:vertAlign w:val="superscript"/>
          <w:lang w:val="en-US"/>
        </w:rPr>
        <w:t>th</w:t>
      </w:r>
      <w:r w:rsidR="00874054" w:rsidRPr="00FD60D0">
        <w:rPr>
          <w:rFonts w:ascii="Times New Roman" w:hAnsi="Times New Roman" w:cs="Times New Roman"/>
          <w:sz w:val="24"/>
          <w:szCs w:val="24"/>
          <w:lang w:val="en-US"/>
        </w:rPr>
        <w:t xml:space="preserve"> </w:t>
      </w:r>
      <w:r w:rsidR="00C55CE7" w:rsidRPr="00FD60D0">
        <w:rPr>
          <w:rFonts w:ascii="Times New Roman" w:hAnsi="Times New Roman" w:cs="Times New Roman"/>
          <w:sz w:val="24"/>
          <w:szCs w:val="24"/>
          <w:lang w:val="en-US"/>
        </w:rPr>
        <w:t xml:space="preserve">century onwards (e.g., </w:t>
      </w:r>
      <w:r w:rsidR="00B90F7E" w:rsidRPr="00FD60D0">
        <w:rPr>
          <w:rFonts w:ascii="Times New Roman" w:hAnsi="Times New Roman" w:cs="Times New Roman"/>
          <w:sz w:val="24"/>
          <w:szCs w:val="24"/>
          <w:lang w:val="en-US"/>
        </w:rPr>
        <w:t>'</w:t>
      </w:r>
      <w:r w:rsidR="00C55CE7" w:rsidRPr="00FD60D0">
        <w:rPr>
          <w:rFonts w:ascii="Times New Roman" w:hAnsi="Times New Roman" w:cs="Times New Roman"/>
          <w:sz w:val="24"/>
          <w:szCs w:val="24"/>
          <w:lang w:val="en-US"/>
        </w:rPr>
        <w:t>Transparente de Croncels</w:t>
      </w:r>
      <w:r w:rsidR="00B90F7E" w:rsidRPr="00FD60D0">
        <w:rPr>
          <w:rFonts w:ascii="Times New Roman" w:hAnsi="Times New Roman" w:cs="Times New Roman"/>
          <w:sz w:val="24"/>
          <w:szCs w:val="24"/>
          <w:lang w:val="en-US"/>
        </w:rPr>
        <w:t>'</w:t>
      </w:r>
      <w:r w:rsidR="00C55CE7" w:rsidRPr="00FD60D0">
        <w:rPr>
          <w:rFonts w:ascii="Times New Roman" w:hAnsi="Times New Roman" w:cs="Times New Roman"/>
          <w:sz w:val="24"/>
          <w:szCs w:val="24"/>
          <w:lang w:val="en-US"/>
        </w:rPr>
        <w:t xml:space="preserve"> = </w:t>
      </w:r>
      <w:r w:rsidR="00B90F7E" w:rsidRPr="00FD60D0">
        <w:rPr>
          <w:rFonts w:ascii="Times New Roman" w:hAnsi="Times New Roman" w:cs="Times New Roman"/>
          <w:sz w:val="24"/>
          <w:szCs w:val="24"/>
          <w:lang w:val="en-US"/>
        </w:rPr>
        <w:t>'</w:t>
      </w:r>
      <w:r w:rsidR="00C55CE7" w:rsidRPr="00FD60D0">
        <w:rPr>
          <w:rFonts w:ascii="Times New Roman" w:eastAsia="Times New Roman" w:hAnsi="Times New Roman" w:cs="Times New Roman"/>
          <w:color w:val="000000"/>
          <w:sz w:val="24"/>
          <w:szCs w:val="24"/>
          <w:lang w:val="en-US" w:eastAsia="fr-FR"/>
        </w:rPr>
        <w:t>Calville Blanc d</w:t>
      </w:r>
      <w:r w:rsidR="00B90F7E" w:rsidRPr="00FD60D0">
        <w:rPr>
          <w:rFonts w:ascii="Times New Roman" w:eastAsia="Times New Roman" w:hAnsi="Times New Roman" w:cs="Times New Roman"/>
          <w:color w:val="000000"/>
          <w:sz w:val="24"/>
          <w:szCs w:val="24"/>
          <w:lang w:val="en-US" w:eastAsia="fr-FR"/>
        </w:rPr>
        <w:t>'</w:t>
      </w:r>
      <w:r w:rsidR="00C55CE7" w:rsidRPr="00FD60D0">
        <w:rPr>
          <w:rFonts w:ascii="Times New Roman" w:eastAsia="Times New Roman" w:hAnsi="Times New Roman" w:cs="Times New Roman"/>
          <w:color w:val="000000"/>
          <w:sz w:val="24"/>
          <w:szCs w:val="24"/>
          <w:lang w:val="en-US" w:eastAsia="fr-FR"/>
        </w:rPr>
        <w:t>Hiver</w:t>
      </w:r>
      <w:r w:rsidR="00B90F7E" w:rsidRPr="00FD60D0">
        <w:rPr>
          <w:rFonts w:ascii="Times New Roman" w:eastAsia="Times New Roman" w:hAnsi="Times New Roman" w:cs="Times New Roman"/>
          <w:color w:val="000000"/>
          <w:sz w:val="24"/>
          <w:szCs w:val="24"/>
          <w:lang w:val="en-US" w:eastAsia="fr-FR"/>
        </w:rPr>
        <w:t>'</w:t>
      </w:r>
      <w:r w:rsidR="00C55CE7" w:rsidRPr="00FD60D0">
        <w:rPr>
          <w:rFonts w:ascii="Times New Roman" w:eastAsia="Times New Roman" w:hAnsi="Times New Roman" w:cs="Times New Roman"/>
          <w:color w:val="000000"/>
          <w:sz w:val="24"/>
          <w:szCs w:val="24"/>
          <w:lang w:val="en-US" w:eastAsia="fr-FR"/>
        </w:rPr>
        <w:t xml:space="preserve"> x </w:t>
      </w:r>
      <w:r w:rsidR="00B90F7E" w:rsidRPr="00FD60D0">
        <w:rPr>
          <w:rFonts w:ascii="Times New Roman" w:eastAsia="Times New Roman" w:hAnsi="Times New Roman" w:cs="Times New Roman"/>
          <w:color w:val="000000"/>
          <w:sz w:val="24"/>
          <w:szCs w:val="24"/>
          <w:lang w:val="en-US" w:eastAsia="fr-FR"/>
        </w:rPr>
        <w:t>'</w:t>
      </w:r>
      <w:r w:rsidR="00C55CE7" w:rsidRPr="00FD60D0">
        <w:rPr>
          <w:rFonts w:ascii="Times New Roman" w:eastAsia="Times New Roman" w:hAnsi="Times New Roman" w:cs="Times New Roman"/>
          <w:color w:val="000000"/>
          <w:sz w:val="24"/>
          <w:szCs w:val="24"/>
          <w:lang w:val="en-US" w:eastAsia="fr-FR"/>
        </w:rPr>
        <w:t>Borowitsky</w:t>
      </w:r>
      <w:r w:rsidR="00B90F7E" w:rsidRPr="00FD60D0">
        <w:rPr>
          <w:rFonts w:ascii="Times New Roman" w:eastAsia="Times New Roman" w:hAnsi="Times New Roman" w:cs="Times New Roman"/>
          <w:color w:val="000000"/>
          <w:sz w:val="24"/>
          <w:szCs w:val="24"/>
          <w:lang w:val="en-US" w:eastAsia="fr-FR"/>
        </w:rPr>
        <w:t>'</w:t>
      </w:r>
      <w:r w:rsidR="00C55CE7" w:rsidRPr="00FD60D0">
        <w:rPr>
          <w:rFonts w:ascii="Times New Roman" w:eastAsia="Times New Roman" w:hAnsi="Times New Roman" w:cs="Times New Roman"/>
          <w:color w:val="000000"/>
          <w:sz w:val="24"/>
          <w:szCs w:val="24"/>
          <w:lang w:val="en-US" w:eastAsia="fr-FR"/>
        </w:rPr>
        <w:t xml:space="preserve">, or </w:t>
      </w:r>
      <w:proofErr w:type="gramStart"/>
      <w:r w:rsidR="00B90F7E" w:rsidRPr="00FD60D0">
        <w:rPr>
          <w:rFonts w:ascii="Times New Roman" w:eastAsia="Times New Roman" w:hAnsi="Times New Roman" w:cs="Times New Roman"/>
          <w:color w:val="000000"/>
          <w:sz w:val="24"/>
          <w:szCs w:val="24"/>
          <w:lang w:val="en-US" w:eastAsia="fr-FR"/>
        </w:rPr>
        <w:t>'</w:t>
      </w:r>
      <w:r w:rsidR="00C55CE7" w:rsidRPr="00FD60D0">
        <w:rPr>
          <w:rFonts w:ascii="Times New Roman" w:eastAsia="Times New Roman" w:hAnsi="Times New Roman" w:cs="Times New Roman"/>
          <w:color w:val="000000"/>
          <w:sz w:val="24"/>
          <w:szCs w:val="24"/>
          <w:lang w:val="en-US" w:eastAsia="fr-FR"/>
        </w:rPr>
        <w:t>S.Giuseppe</w:t>
      </w:r>
      <w:r w:rsidR="00B90F7E" w:rsidRPr="00FD60D0">
        <w:rPr>
          <w:rFonts w:ascii="Times New Roman" w:eastAsia="Times New Roman" w:hAnsi="Times New Roman" w:cs="Times New Roman"/>
          <w:color w:val="000000"/>
          <w:sz w:val="24"/>
          <w:szCs w:val="24"/>
          <w:lang w:val="en-US" w:eastAsia="fr-FR"/>
        </w:rPr>
        <w:t>'</w:t>
      </w:r>
      <w:r w:rsidR="00C55CE7" w:rsidRPr="00FD60D0">
        <w:rPr>
          <w:rFonts w:ascii="Times New Roman" w:eastAsia="Times New Roman" w:hAnsi="Times New Roman" w:cs="Times New Roman"/>
          <w:color w:val="000000"/>
          <w:sz w:val="24"/>
          <w:szCs w:val="24"/>
          <w:lang w:val="en-US" w:eastAsia="fr-FR"/>
        </w:rPr>
        <w:t xml:space="preserve">  =</w:t>
      </w:r>
      <w:proofErr w:type="gramEnd"/>
      <w:r w:rsidR="00C55CE7" w:rsidRPr="00FD60D0">
        <w:rPr>
          <w:rFonts w:ascii="Times New Roman" w:eastAsia="Times New Roman" w:hAnsi="Times New Roman" w:cs="Times New Roman"/>
          <w:color w:val="000000"/>
          <w:sz w:val="24"/>
          <w:szCs w:val="24"/>
          <w:lang w:val="en-US" w:eastAsia="fr-FR"/>
        </w:rPr>
        <w:t xml:space="preserve"> </w:t>
      </w:r>
      <w:r w:rsidR="00B90F7E" w:rsidRPr="00FD60D0">
        <w:rPr>
          <w:rFonts w:ascii="Times New Roman" w:eastAsia="Times New Roman" w:hAnsi="Times New Roman" w:cs="Times New Roman"/>
          <w:color w:val="000000"/>
          <w:sz w:val="24"/>
          <w:szCs w:val="24"/>
          <w:lang w:val="en-US" w:eastAsia="fr-FR"/>
        </w:rPr>
        <w:t>'</w:t>
      </w:r>
      <w:r w:rsidR="00C55CE7" w:rsidRPr="00FD60D0">
        <w:rPr>
          <w:rFonts w:ascii="Times New Roman" w:eastAsia="Times New Roman" w:hAnsi="Times New Roman" w:cs="Times New Roman"/>
          <w:color w:val="000000"/>
          <w:sz w:val="24"/>
          <w:szCs w:val="24"/>
          <w:lang w:val="en-US" w:eastAsia="fr-FR"/>
        </w:rPr>
        <w:t>Abbondanza</w:t>
      </w:r>
      <w:r w:rsidR="00B90F7E" w:rsidRPr="00FD60D0">
        <w:rPr>
          <w:rFonts w:ascii="Times New Roman" w:eastAsia="Times New Roman" w:hAnsi="Times New Roman" w:cs="Times New Roman"/>
          <w:color w:val="000000"/>
          <w:sz w:val="24"/>
          <w:szCs w:val="24"/>
          <w:lang w:val="en-US" w:eastAsia="fr-FR"/>
        </w:rPr>
        <w:t>'</w:t>
      </w:r>
      <w:r w:rsidR="00C55CE7" w:rsidRPr="00FD60D0">
        <w:rPr>
          <w:rFonts w:ascii="Times New Roman" w:eastAsia="Times New Roman" w:hAnsi="Times New Roman" w:cs="Times New Roman"/>
          <w:color w:val="000000"/>
          <w:sz w:val="24"/>
          <w:szCs w:val="24"/>
          <w:lang w:val="en-US" w:eastAsia="fr-FR"/>
        </w:rPr>
        <w:t xml:space="preserve"> x </w:t>
      </w:r>
      <w:r w:rsidR="00B90F7E" w:rsidRPr="00FD60D0">
        <w:rPr>
          <w:rFonts w:ascii="Times New Roman" w:eastAsia="Times New Roman" w:hAnsi="Times New Roman" w:cs="Times New Roman"/>
          <w:color w:val="000000"/>
          <w:sz w:val="24"/>
          <w:szCs w:val="24"/>
          <w:lang w:val="en-US" w:eastAsia="fr-FR"/>
        </w:rPr>
        <w:t>'</w:t>
      </w:r>
      <w:r w:rsidR="00C55CE7" w:rsidRPr="00FD60D0">
        <w:rPr>
          <w:rFonts w:ascii="Times New Roman" w:eastAsia="Times New Roman" w:hAnsi="Times New Roman" w:cs="Times New Roman"/>
          <w:color w:val="000000"/>
          <w:sz w:val="24"/>
          <w:szCs w:val="24"/>
          <w:lang w:val="en-US" w:eastAsia="fr-FR"/>
        </w:rPr>
        <w:t>Rambour</w:t>
      </w:r>
      <w:r w:rsidR="00C55CE7" w:rsidRPr="001A4123">
        <w:rPr>
          <w:rFonts w:ascii="Times New Roman" w:eastAsia="Times New Roman" w:hAnsi="Times New Roman" w:cs="Times New Roman"/>
          <w:color w:val="000000"/>
          <w:sz w:val="24"/>
          <w:szCs w:val="24"/>
          <w:lang w:val="en-US" w:eastAsia="fr-FR"/>
        </w:rPr>
        <w:t xml:space="preserve"> Frank</w:t>
      </w:r>
      <w:r w:rsidR="00B90F7E">
        <w:rPr>
          <w:rFonts w:ascii="Times New Roman" w:eastAsia="Times New Roman" w:hAnsi="Times New Roman" w:cs="Times New Roman"/>
          <w:color w:val="000000"/>
          <w:sz w:val="24"/>
          <w:szCs w:val="24"/>
          <w:lang w:val="en-US" w:eastAsia="fr-FR"/>
        </w:rPr>
        <w:t>'</w:t>
      </w:r>
      <w:r w:rsidR="00C55CE7" w:rsidRPr="001A4123">
        <w:rPr>
          <w:rFonts w:ascii="Times New Roman" w:eastAsia="Times New Roman" w:hAnsi="Times New Roman" w:cs="Times New Roman"/>
          <w:color w:val="000000"/>
          <w:sz w:val="24"/>
          <w:szCs w:val="24"/>
          <w:lang w:val="en-US" w:eastAsia="fr-FR"/>
        </w:rPr>
        <w:t xml:space="preserve"> )</w:t>
      </w:r>
      <w:r w:rsidR="00FB4B9F">
        <w:rPr>
          <w:rFonts w:ascii="Times New Roman" w:eastAsia="Times New Roman" w:hAnsi="Times New Roman" w:cs="Times New Roman"/>
          <w:color w:val="000000"/>
          <w:sz w:val="24"/>
          <w:szCs w:val="24"/>
          <w:lang w:val="en-US" w:eastAsia="fr-FR"/>
        </w:rPr>
        <w:t>.</w:t>
      </w:r>
    </w:p>
    <w:p w14:paraId="178AB264" w14:textId="75C70419" w:rsidR="00FF57E2" w:rsidRDefault="00EF4BF9" w:rsidP="004A170F">
      <w:pPr>
        <w:spacing w:after="0" w:line="480" w:lineRule="auto"/>
        <w:jc w:val="both"/>
        <w:rPr>
          <w:rFonts w:ascii="Times New Roman" w:hAnsi="Times New Roman" w:cs="Times New Roman"/>
          <w:sz w:val="24"/>
          <w:szCs w:val="24"/>
          <w:lang w:val="en-US"/>
        </w:rPr>
      </w:pPr>
      <w:r w:rsidRPr="00EF4BF9">
        <w:rPr>
          <w:rFonts w:ascii="Times New Roman" w:hAnsi="Times New Roman" w:cs="Times New Roman"/>
          <w:i/>
          <w:sz w:val="24"/>
          <w:szCs w:val="24"/>
          <w:lang w:val="en-US"/>
        </w:rPr>
        <w:t>C</w:t>
      </w:r>
      <w:r w:rsidR="00FF57E2" w:rsidRPr="00EF4BF9">
        <w:rPr>
          <w:rFonts w:ascii="Times New Roman" w:hAnsi="Times New Roman" w:cs="Times New Roman"/>
          <w:i/>
          <w:sz w:val="24"/>
          <w:szCs w:val="24"/>
          <w:lang w:val="en-US"/>
        </w:rPr>
        <w:t xml:space="preserve">hoice of progenitors </w:t>
      </w:r>
      <w:r w:rsidR="00D74F66" w:rsidRPr="00EF4BF9">
        <w:rPr>
          <w:rFonts w:ascii="Times New Roman" w:hAnsi="Times New Roman" w:cs="Times New Roman"/>
          <w:i/>
          <w:sz w:val="24"/>
          <w:szCs w:val="24"/>
          <w:lang w:val="en-US"/>
        </w:rPr>
        <w:t xml:space="preserve">for </w:t>
      </w:r>
      <w:r w:rsidR="00FF57E2" w:rsidRPr="00EF4BF9">
        <w:rPr>
          <w:rFonts w:ascii="Times New Roman" w:hAnsi="Times New Roman" w:cs="Times New Roman"/>
          <w:i/>
          <w:sz w:val="24"/>
          <w:szCs w:val="24"/>
          <w:lang w:val="en-US"/>
        </w:rPr>
        <w:t>further crosses in modern breeding programs</w:t>
      </w:r>
      <w:r>
        <w:rPr>
          <w:rFonts w:ascii="Times New Roman" w:hAnsi="Times New Roman" w:cs="Times New Roman"/>
          <w:sz w:val="24"/>
          <w:szCs w:val="24"/>
          <w:lang w:val="en-US"/>
        </w:rPr>
        <w:t>:</w:t>
      </w:r>
      <w:r w:rsidR="00FF57E2" w:rsidRPr="00FF57E2">
        <w:rPr>
          <w:rFonts w:ascii="Times New Roman" w:hAnsi="Times New Roman" w:cs="Times New Roman"/>
          <w:sz w:val="24"/>
          <w:szCs w:val="24"/>
          <w:lang w:val="en-US"/>
        </w:rPr>
        <w:t xml:space="preserve"> </w:t>
      </w:r>
      <w:r>
        <w:rPr>
          <w:rFonts w:ascii="Times New Roman" w:hAnsi="Times New Roman" w:cs="Times New Roman"/>
          <w:sz w:val="24"/>
          <w:szCs w:val="24"/>
          <w:lang w:val="en-US"/>
        </w:rPr>
        <w:t>T</w:t>
      </w:r>
      <w:r w:rsidR="000A599A">
        <w:rPr>
          <w:rFonts w:ascii="Times New Roman" w:hAnsi="Times New Roman" w:cs="Times New Roman"/>
          <w:sz w:val="24"/>
          <w:szCs w:val="24"/>
          <w:lang w:val="en-US"/>
        </w:rPr>
        <w:t xml:space="preserve">he cross between </w:t>
      </w:r>
      <w:r w:rsidR="00B90F7E">
        <w:rPr>
          <w:rFonts w:ascii="Times New Roman" w:hAnsi="Times New Roman" w:cs="Times New Roman"/>
          <w:sz w:val="24"/>
          <w:szCs w:val="24"/>
          <w:lang w:val="en-US"/>
        </w:rPr>
        <w:t>'</w:t>
      </w:r>
      <w:r w:rsidR="000A599A">
        <w:rPr>
          <w:rFonts w:ascii="Times New Roman" w:hAnsi="Times New Roman" w:cs="Times New Roman"/>
          <w:sz w:val="24"/>
          <w:szCs w:val="24"/>
          <w:lang w:val="en-US"/>
        </w:rPr>
        <w:t>Dutch Mignonne</w:t>
      </w:r>
      <w:r w:rsidR="00B90F7E">
        <w:rPr>
          <w:rFonts w:ascii="Times New Roman" w:hAnsi="Times New Roman" w:cs="Times New Roman"/>
          <w:sz w:val="24"/>
          <w:szCs w:val="24"/>
          <w:lang w:val="en-US"/>
        </w:rPr>
        <w:t>'</w:t>
      </w:r>
      <w:r w:rsidR="000A599A">
        <w:rPr>
          <w:rFonts w:ascii="Times New Roman" w:hAnsi="Times New Roman" w:cs="Times New Roman"/>
          <w:sz w:val="24"/>
          <w:szCs w:val="24"/>
          <w:lang w:val="en-US"/>
        </w:rPr>
        <w:t xml:space="preserve"> and </w:t>
      </w:r>
      <w:r w:rsidR="00B90F7E">
        <w:rPr>
          <w:rFonts w:ascii="Times New Roman" w:hAnsi="Times New Roman" w:cs="Times New Roman"/>
          <w:sz w:val="24"/>
          <w:szCs w:val="24"/>
          <w:lang w:val="en-US"/>
        </w:rPr>
        <w:t>'</w:t>
      </w:r>
      <w:r w:rsidR="000A599A">
        <w:rPr>
          <w:rFonts w:ascii="Times New Roman" w:hAnsi="Times New Roman" w:cs="Times New Roman"/>
          <w:sz w:val="24"/>
          <w:szCs w:val="24"/>
          <w:lang w:val="en-US"/>
        </w:rPr>
        <w:t>White Astrachan</w:t>
      </w:r>
      <w:r w:rsidR="00B90F7E">
        <w:rPr>
          <w:rFonts w:ascii="Times New Roman" w:hAnsi="Times New Roman" w:cs="Times New Roman"/>
          <w:sz w:val="24"/>
          <w:szCs w:val="24"/>
          <w:lang w:val="en-US"/>
        </w:rPr>
        <w:t>'</w:t>
      </w:r>
      <w:r w:rsidR="000A599A">
        <w:rPr>
          <w:rFonts w:ascii="Times New Roman" w:hAnsi="Times New Roman" w:cs="Times New Roman"/>
          <w:sz w:val="24"/>
          <w:szCs w:val="24"/>
          <w:lang w:val="en-US"/>
        </w:rPr>
        <w:t xml:space="preserve"> </w:t>
      </w:r>
      <w:r w:rsidR="002839EF">
        <w:rPr>
          <w:rFonts w:ascii="Times New Roman" w:hAnsi="Times New Roman" w:cs="Times New Roman"/>
          <w:sz w:val="24"/>
          <w:szCs w:val="24"/>
          <w:lang w:val="en-US"/>
        </w:rPr>
        <w:t>has been</w:t>
      </w:r>
      <w:r w:rsidR="000A599A">
        <w:rPr>
          <w:rFonts w:ascii="Times New Roman" w:hAnsi="Times New Roman" w:cs="Times New Roman"/>
          <w:sz w:val="24"/>
          <w:szCs w:val="24"/>
          <w:lang w:val="en-US"/>
        </w:rPr>
        <w:t xml:space="preserve"> reproduced</w:t>
      </w:r>
      <w:r w:rsidR="002839EF">
        <w:rPr>
          <w:rFonts w:ascii="Times New Roman" w:hAnsi="Times New Roman" w:cs="Times New Roman"/>
          <w:sz w:val="24"/>
          <w:szCs w:val="24"/>
          <w:lang w:val="en-US"/>
        </w:rPr>
        <w:t xml:space="preserve"> at INRA, Angers, France,</w:t>
      </w:r>
      <w:r w:rsidR="000A599A">
        <w:rPr>
          <w:rFonts w:ascii="Times New Roman" w:hAnsi="Times New Roman" w:cs="Times New Roman"/>
          <w:sz w:val="24"/>
          <w:szCs w:val="24"/>
          <w:lang w:val="en-US"/>
        </w:rPr>
        <w:t xml:space="preserve"> with the </w:t>
      </w:r>
      <w:r w:rsidR="00D74F66">
        <w:rPr>
          <w:rFonts w:ascii="Times New Roman" w:hAnsi="Times New Roman" w:cs="Times New Roman"/>
          <w:sz w:val="24"/>
          <w:szCs w:val="24"/>
          <w:lang w:val="en-US"/>
        </w:rPr>
        <w:t xml:space="preserve">dual </w:t>
      </w:r>
      <w:r w:rsidR="000A599A">
        <w:rPr>
          <w:rFonts w:ascii="Times New Roman" w:hAnsi="Times New Roman" w:cs="Times New Roman"/>
          <w:sz w:val="24"/>
          <w:szCs w:val="24"/>
          <w:lang w:val="en-US"/>
        </w:rPr>
        <w:t xml:space="preserve">goal of </w:t>
      </w:r>
      <w:r w:rsidR="00A337AC">
        <w:rPr>
          <w:rFonts w:ascii="Times New Roman" w:hAnsi="Times New Roman" w:cs="Times New Roman"/>
          <w:sz w:val="24"/>
          <w:szCs w:val="24"/>
          <w:lang w:val="en-US"/>
        </w:rPr>
        <w:t>selecting</w:t>
      </w:r>
      <w:r w:rsidR="00485881">
        <w:rPr>
          <w:rFonts w:ascii="Times New Roman" w:hAnsi="Times New Roman" w:cs="Times New Roman"/>
          <w:sz w:val="24"/>
          <w:szCs w:val="24"/>
          <w:lang w:val="en-US"/>
        </w:rPr>
        <w:t xml:space="preserve"> </w:t>
      </w:r>
      <w:r w:rsidR="000A599A">
        <w:rPr>
          <w:rFonts w:ascii="Times New Roman" w:hAnsi="Times New Roman" w:cs="Times New Roman"/>
          <w:sz w:val="24"/>
          <w:szCs w:val="24"/>
          <w:lang w:val="en-US"/>
        </w:rPr>
        <w:t>improved full-sibs of</w:t>
      </w:r>
      <w:r w:rsidR="002839EF">
        <w:rPr>
          <w:rFonts w:ascii="Times New Roman" w:hAnsi="Times New Roman" w:cs="Times New Roman"/>
          <w:sz w:val="24"/>
          <w:szCs w:val="24"/>
          <w:lang w:val="en-US"/>
        </w:rPr>
        <w:t xml:space="preserve"> the scab resistant cultivar </w:t>
      </w:r>
      <w:r w:rsidR="00B90F7E">
        <w:rPr>
          <w:rFonts w:ascii="Times New Roman" w:hAnsi="Times New Roman" w:cs="Times New Roman"/>
          <w:sz w:val="24"/>
          <w:szCs w:val="24"/>
          <w:lang w:val="en-US"/>
        </w:rPr>
        <w:t>'</w:t>
      </w:r>
      <w:r w:rsidR="000A599A">
        <w:rPr>
          <w:rFonts w:ascii="Times New Roman" w:hAnsi="Times New Roman" w:cs="Times New Roman"/>
          <w:sz w:val="24"/>
          <w:szCs w:val="24"/>
          <w:lang w:val="en-US"/>
        </w:rPr>
        <w:t>Dülmener Rosenapfel</w:t>
      </w:r>
      <w:r w:rsidR="00B90F7E">
        <w:rPr>
          <w:rFonts w:ascii="Times New Roman" w:hAnsi="Times New Roman" w:cs="Times New Roman"/>
          <w:sz w:val="24"/>
          <w:szCs w:val="24"/>
          <w:lang w:val="en-US"/>
        </w:rPr>
        <w:t>'</w:t>
      </w:r>
      <w:r w:rsidR="000A599A">
        <w:rPr>
          <w:rFonts w:ascii="Times New Roman" w:hAnsi="Times New Roman" w:cs="Times New Roman"/>
          <w:sz w:val="24"/>
          <w:szCs w:val="24"/>
          <w:lang w:val="en-US"/>
        </w:rPr>
        <w:t xml:space="preserve"> and increasing the </w:t>
      </w:r>
      <w:r w:rsidR="00B01F18">
        <w:rPr>
          <w:rFonts w:ascii="Times New Roman" w:hAnsi="Times New Roman" w:cs="Times New Roman"/>
          <w:sz w:val="24"/>
          <w:szCs w:val="24"/>
          <w:lang w:val="en-US"/>
        </w:rPr>
        <w:t xml:space="preserve">frequency </w:t>
      </w:r>
      <w:r w:rsidR="00785263">
        <w:rPr>
          <w:rFonts w:ascii="Times New Roman" w:hAnsi="Times New Roman" w:cs="Times New Roman"/>
          <w:sz w:val="24"/>
          <w:szCs w:val="24"/>
          <w:lang w:val="en-US"/>
        </w:rPr>
        <w:t xml:space="preserve">of favorable alleles from </w:t>
      </w:r>
      <w:r w:rsidR="000A599A">
        <w:rPr>
          <w:rFonts w:ascii="Times New Roman" w:hAnsi="Times New Roman" w:cs="Times New Roman"/>
          <w:sz w:val="24"/>
          <w:szCs w:val="24"/>
          <w:lang w:val="en-US"/>
        </w:rPr>
        <w:t xml:space="preserve">both parents in elite breeding populations. </w:t>
      </w:r>
    </w:p>
    <w:p w14:paraId="12EA4D5C" w14:textId="1DB6791A" w:rsidR="00F614CF" w:rsidRDefault="00F614CF" w:rsidP="004A170F">
      <w:pPr>
        <w:spacing w:after="0" w:line="480" w:lineRule="auto"/>
        <w:jc w:val="both"/>
        <w:rPr>
          <w:rFonts w:ascii="Times New Roman" w:hAnsi="Times New Roman" w:cs="Times New Roman"/>
          <w:sz w:val="24"/>
          <w:szCs w:val="24"/>
          <w:lang w:val="en-US"/>
        </w:rPr>
      </w:pPr>
    </w:p>
    <w:p w14:paraId="2C309145" w14:textId="77777777" w:rsidR="00F614CF" w:rsidRDefault="00F614CF" w:rsidP="004A170F">
      <w:pPr>
        <w:spacing w:after="0" w:line="480" w:lineRule="auto"/>
        <w:jc w:val="both"/>
        <w:rPr>
          <w:rFonts w:ascii="Times New Roman" w:hAnsi="Times New Roman" w:cs="Times New Roman"/>
          <w:b/>
          <w:sz w:val="24"/>
          <w:szCs w:val="24"/>
          <w:lang w:val="en-US"/>
        </w:rPr>
      </w:pPr>
      <w:r w:rsidRPr="00F614CF">
        <w:rPr>
          <w:rFonts w:ascii="Times New Roman" w:hAnsi="Times New Roman" w:cs="Times New Roman"/>
          <w:b/>
          <w:sz w:val="24"/>
          <w:szCs w:val="24"/>
          <w:lang w:val="en-US"/>
        </w:rPr>
        <w:t>References</w:t>
      </w:r>
    </w:p>
    <w:p w14:paraId="76D3DCD2" w14:textId="5C4ADADB" w:rsidR="007666EA" w:rsidRPr="007666EA" w:rsidRDefault="00A93019" w:rsidP="007666EA">
      <w:pPr>
        <w:pStyle w:val="Bibliography"/>
        <w:rPr>
          <w:rFonts w:ascii="Times New Roman" w:hAnsi="Times New Roman" w:cs="Times New Roman"/>
          <w:sz w:val="24"/>
        </w:rPr>
      </w:pPr>
      <w:r w:rsidRPr="00FC3B44">
        <w:rPr>
          <w:lang w:val="en-US"/>
        </w:rPr>
        <w:fldChar w:fldCharType="begin"/>
      </w:r>
      <w:r w:rsidR="007666EA">
        <w:rPr>
          <w:lang w:val="en-US"/>
        </w:rPr>
        <w:instrText xml:space="preserve"> ADDIN ZOTERO_BIBL {"uncited":[],"omitted":[],"custom":[]} CSL_BIBLIOGRAPHY </w:instrText>
      </w:r>
      <w:r w:rsidRPr="00FC3B44">
        <w:rPr>
          <w:lang w:val="en-US"/>
        </w:rPr>
        <w:fldChar w:fldCharType="separate"/>
      </w:r>
      <w:r w:rsidR="007666EA" w:rsidRPr="007666EA">
        <w:rPr>
          <w:rFonts w:ascii="Times New Roman" w:hAnsi="Times New Roman" w:cs="Times New Roman"/>
          <w:sz w:val="24"/>
        </w:rPr>
        <w:t xml:space="preserve">1. </w:t>
      </w:r>
      <w:r w:rsidR="007666EA" w:rsidRPr="007666EA">
        <w:rPr>
          <w:rFonts w:ascii="Times New Roman" w:hAnsi="Times New Roman" w:cs="Times New Roman"/>
          <w:sz w:val="24"/>
        </w:rPr>
        <w:tab/>
        <w:t xml:space="preserve">Leroy A. Dictionnaire de pomologie: contenant l’histoire, la description, la figure des fruits anciens et des fruits modernes les plus généralement connus et cultivés. Paris: Imprimerie Lachèse, Belleuvre et Dolbeau; 1873. </w:t>
      </w:r>
    </w:p>
    <w:p w14:paraId="38CB6DA2" w14:textId="77777777" w:rsidR="007666EA" w:rsidRPr="007666EA" w:rsidRDefault="007666EA" w:rsidP="007666EA">
      <w:pPr>
        <w:pStyle w:val="Bibliography"/>
        <w:rPr>
          <w:rFonts w:ascii="Times New Roman" w:hAnsi="Times New Roman" w:cs="Times New Roman"/>
          <w:sz w:val="24"/>
        </w:rPr>
      </w:pPr>
      <w:r w:rsidRPr="007666EA">
        <w:rPr>
          <w:rFonts w:ascii="Times New Roman" w:hAnsi="Times New Roman" w:cs="Times New Roman"/>
          <w:sz w:val="24"/>
        </w:rPr>
        <w:t xml:space="preserve">2. </w:t>
      </w:r>
      <w:r w:rsidRPr="007666EA">
        <w:rPr>
          <w:rFonts w:ascii="Times New Roman" w:hAnsi="Times New Roman" w:cs="Times New Roman"/>
          <w:sz w:val="24"/>
        </w:rPr>
        <w:tab/>
        <w:t xml:space="preserve">Smith M. National Apple Registry of the United Kingdom. London, UK: Ministry of Agriculture, Fisheries and Food; 1971. </w:t>
      </w:r>
    </w:p>
    <w:p w14:paraId="6F39B7BD" w14:textId="77777777" w:rsidR="007666EA" w:rsidRPr="007666EA" w:rsidRDefault="007666EA" w:rsidP="007666EA">
      <w:pPr>
        <w:pStyle w:val="Bibliography"/>
        <w:rPr>
          <w:rFonts w:ascii="Times New Roman" w:hAnsi="Times New Roman" w:cs="Times New Roman"/>
          <w:sz w:val="24"/>
        </w:rPr>
      </w:pPr>
      <w:r w:rsidRPr="007666EA">
        <w:rPr>
          <w:rFonts w:ascii="Times New Roman" w:hAnsi="Times New Roman" w:cs="Times New Roman"/>
          <w:sz w:val="24"/>
        </w:rPr>
        <w:t xml:space="preserve">3. </w:t>
      </w:r>
      <w:r w:rsidRPr="007666EA">
        <w:rPr>
          <w:rFonts w:ascii="Times New Roman" w:hAnsi="Times New Roman" w:cs="Times New Roman"/>
          <w:sz w:val="24"/>
        </w:rPr>
        <w:tab/>
        <w:t>Lacombe T, Boursiquot J-M, Laucou V, Vecchi-Staraz MD, Péros J-P, This P. Large-scale parentage analysis in an extended set of grapevine cultivars (</w:t>
      </w:r>
      <w:r w:rsidRPr="007666EA">
        <w:rPr>
          <w:rFonts w:ascii="Times New Roman" w:hAnsi="Times New Roman" w:cs="Times New Roman"/>
          <w:i/>
          <w:iCs/>
          <w:sz w:val="24"/>
        </w:rPr>
        <w:t>Vitis vinifera</w:t>
      </w:r>
      <w:r w:rsidRPr="007666EA">
        <w:rPr>
          <w:rFonts w:ascii="Times New Roman" w:hAnsi="Times New Roman" w:cs="Times New Roman"/>
          <w:sz w:val="24"/>
        </w:rPr>
        <w:t xml:space="preserve"> L.). Theor Appl Genet. 2013;126(2):401–14. </w:t>
      </w:r>
    </w:p>
    <w:p w14:paraId="144AD057" w14:textId="77777777" w:rsidR="007666EA" w:rsidRPr="007666EA" w:rsidRDefault="007666EA" w:rsidP="007666EA">
      <w:pPr>
        <w:pStyle w:val="Bibliography"/>
        <w:rPr>
          <w:rFonts w:ascii="Times New Roman" w:hAnsi="Times New Roman" w:cs="Times New Roman"/>
          <w:sz w:val="24"/>
        </w:rPr>
      </w:pPr>
      <w:r w:rsidRPr="007666EA">
        <w:rPr>
          <w:rFonts w:ascii="Times New Roman" w:hAnsi="Times New Roman" w:cs="Times New Roman"/>
          <w:sz w:val="24"/>
        </w:rPr>
        <w:t xml:space="preserve">4. </w:t>
      </w:r>
      <w:r w:rsidRPr="007666EA">
        <w:rPr>
          <w:rFonts w:ascii="Times New Roman" w:hAnsi="Times New Roman" w:cs="Times New Roman"/>
          <w:sz w:val="24"/>
        </w:rPr>
        <w:tab/>
        <w:t xml:space="preserve">Brown AG. The effect of inbreeding on vigour and length of juvenile period in apples. In: Proceedings of Eucarpia fruit section Symposium V Top fruit breeding. Canterbury, England; 1973. p. 30–9. </w:t>
      </w:r>
    </w:p>
    <w:p w14:paraId="5E41C15B" w14:textId="69976EC1" w:rsidR="00F614CF" w:rsidRPr="00FC3B44" w:rsidRDefault="00A93019" w:rsidP="004A170F">
      <w:pPr>
        <w:spacing w:after="0" w:line="480" w:lineRule="auto"/>
        <w:jc w:val="both"/>
        <w:rPr>
          <w:rFonts w:ascii="Times New Roman" w:hAnsi="Times New Roman" w:cs="Times New Roman"/>
          <w:sz w:val="24"/>
          <w:szCs w:val="24"/>
          <w:lang w:val="en-US"/>
        </w:rPr>
      </w:pPr>
      <w:r w:rsidRPr="00FC3B44">
        <w:rPr>
          <w:rFonts w:ascii="Times New Roman" w:hAnsi="Times New Roman" w:cs="Times New Roman"/>
          <w:sz w:val="24"/>
          <w:szCs w:val="24"/>
          <w:lang w:val="en-US"/>
        </w:rPr>
        <w:fldChar w:fldCharType="end"/>
      </w:r>
    </w:p>
    <w:sectPr w:rsidR="00F614CF" w:rsidRPr="00FC3B44" w:rsidSect="00886B8B">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D58E71" w14:textId="77777777" w:rsidR="009D00AC" w:rsidRDefault="009D00AC" w:rsidP="00E55D90">
      <w:pPr>
        <w:spacing w:after="0" w:line="240" w:lineRule="auto"/>
      </w:pPr>
      <w:r>
        <w:separator/>
      </w:r>
    </w:p>
  </w:endnote>
  <w:endnote w:type="continuationSeparator" w:id="0">
    <w:p w14:paraId="2BBABEF4" w14:textId="77777777" w:rsidR="009D00AC" w:rsidRDefault="009D00AC" w:rsidP="00E55D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w:altName w:val="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1713460"/>
      <w:docPartObj>
        <w:docPartGallery w:val="Page Numbers (Bottom of Page)"/>
        <w:docPartUnique/>
      </w:docPartObj>
    </w:sdtPr>
    <w:sdtEndPr/>
    <w:sdtContent>
      <w:p w14:paraId="4B94B2D4" w14:textId="4D99D4A4" w:rsidR="00017CB1" w:rsidRDefault="00017CB1">
        <w:pPr>
          <w:pStyle w:val="Footer"/>
          <w:jc w:val="right"/>
        </w:pPr>
        <w:r>
          <w:fldChar w:fldCharType="begin"/>
        </w:r>
        <w:r>
          <w:instrText>PAGE   \* MERGEFORMAT</w:instrText>
        </w:r>
        <w:r>
          <w:fldChar w:fldCharType="separate"/>
        </w:r>
        <w:r w:rsidR="00EA7B94">
          <w:rPr>
            <w:noProof/>
          </w:rPr>
          <w:t>1</w:t>
        </w:r>
        <w:r>
          <w:fldChar w:fldCharType="end"/>
        </w:r>
      </w:p>
    </w:sdtContent>
  </w:sdt>
  <w:p w14:paraId="35B8C5D5" w14:textId="77777777" w:rsidR="00017CB1" w:rsidRDefault="00017CB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CEF331" w14:textId="77777777" w:rsidR="009D00AC" w:rsidRDefault="009D00AC" w:rsidP="00E55D90">
      <w:pPr>
        <w:spacing w:after="0" w:line="240" w:lineRule="auto"/>
      </w:pPr>
      <w:r>
        <w:separator/>
      </w:r>
    </w:p>
  </w:footnote>
  <w:footnote w:type="continuationSeparator" w:id="0">
    <w:p w14:paraId="7AA70F2E" w14:textId="77777777" w:rsidR="009D00AC" w:rsidRDefault="009D00AC" w:rsidP="00E55D9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34C71"/>
    <w:multiLevelType w:val="hybridMultilevel"/>
    <w:tmpl w:val="385C6CCE"/>
    <w:lvl w:ilvl="0" w:tplc="7598ABC6">
      <w:start w:val="5"/>
      <w:numFmt w:val="bullet"/>
      <w:lvlText w:val=""/>
      <w:lvlJc w:val="left"/>
      <w:pPr>
        <w:ind w:left="720" w:hanging="360"/>
      </w:pPr>
      <w:rPr>
        <w:rFonts w:ascii="Wingdings" w:eastAsiaTheme="minorHAns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3D432C6"/>
    <w:multiLevelType w:val="hybridMultilevel"/>
    <w:tmpl w:val="EDE61E3C"/>
    <w:lvl w:ilvl="0" w:tplc="2E6A0340">
      <w:start w:val="5"/>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16F231D"/>
    <w:multiLevelType w:val="hybridMultilevel"/>
    <w:tmpl w:val="55CCD33A"/>
    <w:lvl w:ilvl="0" w:tplc="7BBAF02C">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3B114ADC"/>
    <w:multiLevelType w:val="hybridMultilevel"/>
    <w:tmpl w:val="5680C3C2"/>
    <w:lvl w:ilvl="0" w:tplc="6BA4E6E4">
      <w:start w:val="5"/>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F52779C"/>
    <w:multiLevelType w:val="hybridMultilevel"/>
    <w:tmpl w:val="66B22476"/>
    <w:lvl w:ilvl="0" w:tplc="407409AA">
      <w:start w:val="1"/>
      <w:numFmt w:val="decimal"/>
      <w:lvlText w:val="%1-"/>
      <w:lvlJc w:val="left"/>
      <w:pPr>
        <w:ind w:left="1440" w:hanging="360"/>
      </w:pPr>
      <w:rPr>
        <w:rFonts w:hint="default"/>
      </w:r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3EE08756">
      <w:start w:val="2"/>
      <w:numFmt w:val="decimal"/>
      <w:lvlText w:val="%5"/>
      <w:lvlJc w:val="left"/>
      <w:pPr>
        <w:ind w:left="4320" w:hanging="360"/>
      </w:pPr>
      <w:rPr>
        <w:rFonts w:hint="default"/>
      </w:r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
    <w:nsid w:val="479D09AA"/>
    <w:multiLevelType w:val="hybridMultilevel"/>
    <w:tmpl w:val="F92EDC9C"/>
    <w:lvl w:ilvl="0" w:tplc="2DA68B5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5E64644B"/>
    <w:multiLevelType w:val="hybridMultilevel"/>
    <w:tmpl w:val="07383158"/>
    <w:lvl w:ilvl="0" w:tplc="C79C4FC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60F26363"/>
    <w:multiLevelType w:val="hybridMultilevel"/>
    <w:tmpl w:val="ECB46A1E"/>
    <w:lvl w:ilvl="0" w:tplc="36DE349E">
      <w:start w:val="9"/>
      <w:numFmt w:val="lowerLetter"/>
      <w:lvlText w:val="%1."/>
      <w:lvlJc w:val="left"/>
      <w:pPr>
        <w:ind w:left="2520" w:hanging="360"/>
      </w:pPr>
      <w:rPr>
        <w:rFonts w:hint="default"/>
      </w:rPr>
    </w:lvl>
    <w:lvl w:ilvl="1" w:tplc="040C0019" w:tentative="1">
      <w:start w:val="1"/>
      <w:numFmt w:val="lowerLetter"/>
      <w:lvlText w:val="%2."/>
      <w:lvlJc w:val="left"/>
      <w:pPr>
        <w:ind w:left="3240" w:hanging="360"/>
      </w:pPr>
    </w:lvl>
    <w:lvl w:ilvl="2" w:tplc="040C001B" w:tentative="1">
      <w:start w:val="1"/>
      <w:numFmt w:val="lowerRoman"/>
      <w:lvlText w:val="%3."/>
      <w:lvlJc w:val="right"/>
      <w:pPr>
        <w:ind w:left="3960" w:hanging="180"/>
      </w:pPr>
    </w:lvl>
    <w:lvl w:ilvl="3" w:tplc="040C000F" w:tentative="1">
      <w:start w:val="1"/>
      <w:numFmt w:val="decimal"/>
      <w:lvlText w:val="%4."/>
      <w:lvlJc w:val="left"/>
      <w:pPr>
        <w:ind w:left="4680" w:hanging="360"/>
      </w:pPr>
    </w:lvl>
    <w:lvl w:ilvl="4" w:tplc="040C0019" w:tentative="1">
      <w:start w:val="1"/>
      <w:numFmt w:val="lowerLetter"/>
      <w:lvlText w:val="%5."/>
      <w:lvlJc w:val="left"/>
      <w:pPr>
        <w:ind w:left="5400" w:hanging="360"/>
      </w:pPr>
    </w:lvl>
    <w:lvl w:ilvl="5" w:tplc="040C001B" w:tentative="1">
      <w:start w:val="1"/>
      <w:numFmt w:val="lowerRoman"/>
      <w:lvlText w:val="%6."/>
      <w:lvlJc w:val="right"/>
      <w:pPr>
        <w:ind w:left="6120" w:hanging="180"/>
      </w:pPr>
    </w:lvl>
    <w:lvl w:ilvl="6" w:tplc="040C000F" w:tentative="1">
      <w:start w:val="1"/>
      <w:numFmt w:val="decimal"/>
      <w:lvlText w:val="%7."/>
      <w:lvlJc w:val="left"/>
      <w:pPr>
        <w:ind w:left="6840" w:hanging="360"/>
      </w:pPr>
    </w:lvl>
    <w:lvl w:ilvl="7" w:tplc="040C0019" w:tentative="1">
      <w:start w:val="1"/>
      <w:numFmt w:val="lowerLetter"/>
      <w:lvlText w:val="%8."/>
      <w:lvlJc w:val="left"/>
      <w:pPr>
        <w:ind w:left="7560" w:hanging="360"/>
      </w:pPr>
    </w:lvl>
    <w:lvl w:ilvl="8" w:tplc="040C001B" w:tentative="1">
      <w:start w:val="1"/>
      <w:numFmt w:val="lowerRoman"/>
      <w:lvlText w:val="%9."/>
      <w:lvlJc w:val="right"/>
      <w:pPr>
        <w:ind w:left="8280" w:hanging="180"/>
      </w:pPr>
    </w:lvl>
  </w:abstractNum>
  <w:abstractNum w:abstractNumId="8">
    <w:nsid w:val="630E4B6C"/>
    <w:multiLevelType w:val="hybridMultilevel"/>
    <w:tmpl w:val="7F74F98A"/>
    <w:lvl w:ilvl="0" w:tplc="040C0019">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9">
    <w:nsid w:val="6E5502DC"/>
    <w:multiLevelType w:val="hybridMultilevel"/>
    <w:tmpl w:val="3BB4ED68"/>
    <w:lvl w:ilvl="0" w:tplc="49FA655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6F05720D"/>
    <w:multiLevelType w:val="hybridMultilevel"/>
    <w:tmpl w:val="55CCD33A"/>
    <w:lvl w:ilvl="0" w:tplc="7BBAF02C">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7A183AB4"/>
    <w:multiLevelType w:val="hybridMultilevel"/>
    <w:tmpl w:val="827E917E"/>
    <w:lvl w:ilvl="0" w:tplc="52085E0C">
      <w:start w:val="18"/>
      <w:numFmt w:val="bullet"/>
      <w:lvlText w:val=""/>
      <w:lvlJc w:val="left"/>
      <w:pPr>
        <w:ind w:left="360" w:hanging="360"/>
      </w:pPr>
      <w:rPr>
        <w:rFonts w:ascii="Wingdings" w:eastAsiaTheme="minorHAnsi" w:hAnsi="Wingdings"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1"/>
  </w:num>
  <w:num w:numId="4">
    <w:abstractNumId w:val="6"/>
  </w:num>
  <w:num w:numId="5">
    <w:abstractNumId w:val="9"/>
  </w:num>
  <w:num w:numId="6">
    <w:abstractNumId w:val="5"/>
  </w:num>
  <w:num w:numId="7">
    <w:abstractNumId w:val="4"/>
  </w:num>
  <w:num w:numId="8">
    <w:abstractNumId w:val="11"/>
  </w:num>
  <w:num w:numId="9">
    <w:abstractNumId w:val="7"/>
  </w:num>
  <w:num w:numId="10">
    <w:abstractNumId w:val="10"/>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7F7B"/>
    <w:rsid w:val="00000CF6"/>
    <w:rsid w:val="0000253A"/>
    <w:rsid w:val="000036C2"/>
    <w:rsid w:val="00004B9E"/>
    <w:rsid w:val="00006111"/>
    <w:rsid w:val="0000687E"/>
    <w:rsid w:val="00007CED"/>
    <w:rsid w:val="000107B9"/>
    <w:rsid w:val="000118DB"/>
    <w:rsid w:val="000125F4"/>
    <w:rsid w:val="00012849"/>
    <w:rsid w:val="00013742"/>
    <w:rsid w:val="00013C39"/>
    <w:rsid w:val="00014950"/>
    <w:rsid w:val="00014E9B"/>
    <w:rsid w:val="00015185"/>
    <w:rsid w:val="00016900"/>
    <w:rsid w:val="00016D9E"/>
    <w:rsid w:val="00017ACD"/>
    <w:rsid w:val="00017CB1"/>
    <w:rsid w:val="00020934"/>
    <w:rsid w:val="00023344"/>
    <w:rsid w:val="0002357C"/>
    <w:rsid w:val="00023B29"/>
    <w:rsid w:val="00024858"/>
    <w:rsid w:val="00027647"/>
    <w:rsid w:val="00031B53"/>
    <w:rsid w:val="00032B90"/>
    <w:rsid w:val="00032F7B"/>
    <w:rsid w:val="00033CC6"/>
    <w:rsid w:val="000347F2"/>
    <w:rsid w:val="00035495"/>
    <w:rsid w:val="000358FA"/>
    <w:rsid w:val="00036208"/>
    <w:rsid w:val="00036673"/>
    <w:rsid w:val="00036B32"/>
    <w:rsid w:val="00036E15"/>
    <w:rsid w:val="00040157"/>
    <w:rsid w:val="000405A8"/>
    <w:rsid w:val="00044A4D"/>
    <w:rsid w:val="00044C74"/>
    <w:rsid w:val="00045555"/>
    <w:rsid w:val="00046BD8"/>
    <w:rsid w:val="00047DE2"/>
    <w:rsid w:val="00053332"/>
    <w:rsid w:val="00053697"/>
    <w:rsid w:val="0005665F"/>
    <w:rsid w:val="000567DE"/>
    <w:rsid w:val="00056B2A"/>
    <w:rsid w:val="000637E4"/>
    <w:rsid w:val="00064553"/>
    <w:rsid w:val="0006495D"/>
    <w:rsid w:val="000653CE"/>
    <w:rsid w:val="00065685"/>
    <w:rsid w:val="000656BC"/>
    <w:rsid w:val="00066767"/>
    <w:rsid w:val="00066ED9"/>
    <w:rsid w:val="0007239B"/>
    <w:rsid w:val="0007463F"/>
    <w:rsid w:val="000758C0"/>
    <w:rsid w:val="00076ADB"/>
    <w:rsid w:val="000801DA"/>
    <w:rsid w:val="0008025E"/>
    <w:rsid w:val="00080896"/>
    <w:rsid w:val="000810EB"/>
    <w:rsid w:val="0008262C"/>
    <w:rsid w:val="000840D4"/>
    <w:rsid w:val="0008669C"/>
    <w:rsid w:val="000866BE"/>
    <w:rsid w:val="00086C0F"/>
    <w:rsid w:val="00087AFC"/>
    <w:rsid w:val="00090624"/>
    <w:rsid w:val="00091CA6"/>
    <w:rsid w:val="00092610"/>
    <w:rsid w:val="000933DD"/>
    <w:rsid w:val="00093712"/>
    <w:rsid w:val="00093C28"/>
    <w:rsid w:val="00094BCC"/>
    <w:rsid w:val="00095715"/>
    <w:rsid w:val="00096406"/>
    <w:rsid w:val="00097090"/>
    <w:rsid w:val="000A12D7"/>
    <w:rsid w:val="000A1F5E"/>
    <w:rsid w:val="000A25D6"/>
    <w:rsid w:val="000A28AC"/>
    <w:rsid w:val="000A3327"/>
    <w:rsid w:val="000A431F"/>
    <w:rsid w:val="000A599A"/>
    <w:rsid w:val="000B2A36"/>
    <w:rsid w:val="000B45A1"/>
    <w:rsid w:val="000B5A60"/>
    <w:rsid w:val="000B6BD9"/>
    <w:rsid w:val="000B739E"/>
    <w:rsid w:val="000C0401"/>
    <w:rsid w:val="000C22E3"/>
    <w:rsid w:val="000C242B"/>
    <w:rsid w:val="000C3A02"/>
    <w:rsid w:val="000C3ED3"/>
    <w:rsid w:val="000C519A"/>
    <w:rsid w:val="000C5613"/>
    <w:rsid w:val="000C606D"/>
    <w:rsid w:val="000C7346"/>
    <w:rsid w:val="000C756D"/>
    <w:rsid w:val="000C7DDC"/>
    <w:rsid w:val="000D1F51"/>
    <w:rsid w:val="000D3583"/>
    <w:rsid w:val="000D3C6D"/>
    <w:rsid w:val="000D3FDB"/>
    <w:rsid w:val="000D6556"/>
    <w:rsid w:val="000E12BB"/>
    <w:rsid w:val="000E13C7"/>
    <w:rsid w:val="000E1979"/>
    <w:rsid w:val="000E24F7"/>
    <w:rsid w:val="000E38D3"/>
    <w:rsid w:val="000E3DBA"/>
    <w:rsid w:val="000E3E99"/>
    <w:rsid w:val="000E4E88"/>
    <w:rsid w:val="000E5625"/>
    <w:rsid w:val="000F3019"/>
    <w:rsid w:val="000F35F9"/>
    <w:rsid w:val="000F3F4E"/>
    <w:rsid w:val="000F4325"/>
    <w:rsid w:val="000F5EB2"/>
    <w:rsid w:val="000F64DE"/>
    <w:rsid w:val="00101A9B"/>
    <w:rsid w:val="00101D9A"/>
    <w:rsid w:val="00101E79"/>
    <w:rsid w:val="00102136"/>
    <w:rsid w:val="00102520"/>
    <w:rsid w:val="001034ED"/>
    <w:rsid w:val="0010510F"/>
    <w:rsid w:val="00107381"/>
    <w:rsid w:val="001109FA"/>
    <w:rsid w:val="00110F96"/>
    <w:rsid w:val="00111451"/>
    <w:rsid w:val="001116D7"/>
    <w:rsid w:val="001119B8"/>
    <w:rsid w:val="001121A8"/>
    <w:rsid w:val="00114C73"/>
    <w:rsid w:val="001158D1"/>
    <w:rsid w:val="00123943"/>
    <w:rsid w:val="001245B2"/>
    <w:rsid w:val="001252CF"/>
    <w:rsid w:val="00127799"/>
    <w:rsid w:val="00127A0C"/>
    <w:rsid w:val="00130AB5"/>
    <w:rsid w:val="00134740"/>
    <w:rsid w:val="00134D64"/>
    <w:rsid w:val="00136AB8"/>
    <w:rsid w:val="00141BB3"/>
    <w:rsid w:val="00143B72"/>
    <w:rsid w:val="0014688E"/>
    <w:rsid w:val="00150CA2"/>
    <w:rsid w:val="00152501"/>
    <w:rsid w:val="00152D81"/>
    <w:rsid w:val="0015328F"/>
    <w:rsid w:val="00153516"/>
    <w:rsid w:val="00154469"/>
    <w:rsid w:val="001544A1"/>
    <w:rsid w:val="00161EA7"/>
    <w:rsid w:val="00162540"/>
    <w:rsid w:val="00162971"/>
    <w:rsid w:val="00162BA6"/>
    <w:rsid w:val="00171170"/>
    <w:rsid w:val="001711CF"/>
    <w:rsid w:val="001725C4"/>
    <w:rsid w:val="00173449"/>
    <w:rsid w:val="00173798"/>
    <w:rsid w:val="001748E2"/>
    <w:rsid w:val="00175BB1"/>
    <w:rsid w:val="00176E5F"/>
    <w:rsid w:val="00180FAA"/>
    <w:rsid w:val="001820FE"/>
    <w:rsid w:val="00182A91"/>
    <w:rsid w:val="00183CF6"/>
    <w:rsid w:val="00185532"/>
    <w:rsid w:val="00185938"/>
    <w:rsid w:val="00186078"/>
    <w:rsid w:val="00186998"/>
    <w:rsid w:val="001941F4"/>
    <w:rsid w:val="001A6239"/>
    <w:rsid w:val="001A6C94"/>
    <w:rsid w:val="001B0026"/>
    <w:rsid w:val="001B19D0"/>
    <w:rsid w:val="001B2824"/>
    <w:rsid w:val="001B297C"/>
    <w:rsid w:val="001B3C6A"/>
    <w:rsid w:val="001B45C2"/>
    <w:rsid w:val="001B7365"/>
    <w:rsid w:val="001B7550"/>
    <w:rsid w:val="001C0FC5"/>
    <w:rsid w:val="001C33AB"/>
    <w:rsid w:val="001C53F0"/>
    <w:rsid w:val="001C59BD"/>
    <w:rsid w:val="001C6880"/>
    <w:rsid w:val="001C699E"/>
    <w:rsid w:val="001C724D"/>
    <w:rsid w:val="001D0CA5"/>
    <w:rsid w:val="001D25AC"/>
    <w:rsid w:val="001D3064"/>
    <w:rsid w:val="001D4BA4"/>
    <w:rsid w:val="001D4F43"/>
    <w:rsid w:val="001D6968"/>
    <w:rsid w:val="001D6971"/>
    <w:rsid w:val="001E07B9"/>
    <w:rsid w:val="001E140B"/>
    <w:rsid w:val="001E1BAF"/>
    <w:rsid w:val="001E1EF0"/>
    <w:rsid w:val="001E2E21"/>
    <w:rsid w:val="001E4C60"/>
    <w:rsid w:val="001E6237"/>
    <w:rsid w:val="001E6E7E"/>
    <w:rsid w:val="001E7F29"/>
    <w:rsid w:val="001F00B9"/>
    <w:rsid w:val="001F5007"/>
    <w:rsid w:val="001F5992"/>
    <w:rsid w:val="00200C05"/>
    <w:rsid w:val="002038D7"/>
    <w:rsid w:val="0020529A"/>
    <w:rsid w:val="002055AA"/>
    <w:rsid w:val="00205E4F"/>
    <w:rsid w:val="00206C2D"/>
    <w:rsid w:val="00210B39"/>
    <w:rsid w:val="00211D23"/>
    <w:rsid w:val="00214BE6"/>
    <w:rsid w:val="00215D1D"/>
    <w:rsid w:val="00216169"/>
    <w:rsid w:val="002167F5"/>
    <w:rsid w:val="00217F14"/>
    <w:rsid w:val="00221793"/>
    <w:rsid w:val="00221827"/>
    <w:rsid w:val="00221966"/>
    <w:rsid w:val="00223739"/>
    <w:rsid w:val="00224419"/>
    <w:rsid w:val="002265FC"/>
    <w:rsid w:val="002303C5"/>
    <w:rsid w:val="00235743"/>
    <w:rsid w:val="00242131"/>
    <w:rsid w:val="002426DA"/>
    <w:rsid w:val="00242AB0"/>
    <w:rsid w:val="002439E5"/>
    <w:rsid w:val="00245139"/>
    <w:rsid w:val="00245363"/>
    <w:rsid w:val="00245E97"/>
    <w:rsid w:val="0024602A"/>
    <w:rsid w:val="00247C2D"/>
    <w:rsid w:val="00250119"/>
    <w:rsid w:val="0025041D"/>
    <w:rsid w:val="00250A49"/>
    <w:rsid w:val="00251FDF"/>
    <w:rsid w:val="002525EA"/>
    <w:rsid w:val="0025381F"/>
    <w:rsid w:val="0025489B"/>
    <w:rsid w:val="00256277"/>
    <w:rsid w:val="00256598"/>
    <w:rsid w:val="00257AB8"/>
    <w:rsid w:val="00260158"/>
    <w:rsid w:val="002606AC"/>
    <w:rsid w:val="002615EE"/>
    <w:rsid w:val="00263344"/>
    <w:rsid w:val="00263567"/>
    <w:rsid w:val="002639F1"/>
    <w:rsid w:val="00264329"/>
    <w:rsid w:val="00264518"/>
    <w:rsid w:val="002655CE"/>
    <w:rsid w:val="002662C3"/>
    <w:rsid w:val="00266AF2"/>
    <w:rsid w:val="00267AFB"/>
    <w:rsid w:val="00267B26"/>
    <w:rsid w:val="00271F32"/>
    <w:rsid w:val="00276C70"/>
    <w:rsid w:val="0027728C"/>
    <w:rsid w:val="00277E64"/>
    <w:rsid w:val="00280089"/>
    <w:rsid w:val="00280D70"/>
    <w:rsid w:val="00280E49"/>
    <w:rsid w:val="00281066"/>
    <w:rsid w:val="00281C55"/>
    <w:rsid w:val="002839EF"/>
    <w:rsid w:val="002843E1"/>
    <w:rsid w:val="00284AA7"/>
    <w:rsid w:val="00285FA2"/>
    <w:rsid w:val="00286012"/>
    <w:rsid w:val="0029040A"/>
    <w:rsid w:val="0029056E"/>
    <w:rsid w:val="002909ED"/>
    <w:rsid w:val="0029381D"/>
    <w:rsid w:val="00294563"/>
    <w:rsid w:val="002A0921"/>
    <w:rsid w:val="002A4B9A"/>
    <w:rsid w:val="002A6752"/>
    <w:rsid w:val="002A68C0"/>
    <w:rsid w:val="002A7564"/>
    <w:rsid w:val="002A7E44"/>
    <w:rsid w:val="002B00B0"/>
    <w:rsid w:val="002B1AE9"/>
    <w:rsid w:val="002B3843"/>
    <w:rsid w:val="002B4F40"/>
    <w:rsid w:val="002B64FE"/>
    <w:rsid w:val="002B67B9"/>
    <w:rsid w:val="002C1F1F"/>
    <w:rsid w:val="002C35BD"/>
    <w:rsid w:val="002C3D4C"/>
    <w:rsid w:val="002C4677"/>
    <w:rsid w:val="002C49F7"/>
    <w:rsid w:val="002C5493"/>
    <w:rsid w:val="002C6440"/>
    <w:rsid w:val="002C6740"/>
    <w:rsid w:val="002C6A59"/>
    <w:rsid w:val="002C6CD0"/>
    <w:rsid w:val="002D0A45"/>
    <w:rsid w:val="002D0D53"/>
    <w:rsid w:val="002D2E79"/>
    <w:rsid w:val="002D49E3"/>
    <w:rsid w:val="002D5486"/>
    <w:rsid w:val="002D54A8"/>
    <w:rsid w:val="002D5511"/>
    <w:rsid w:val="002D55A3"/>
    <w:rsid w:val="002D7343"/>
    <w:rsid w:val="002E1377"/>
    <w:rsid w:val="002E36DF"/>
    <w:rsid w:val="002E3FC2"/>
    <w:rsid w:val="002E495A"/>
    <w:rsid w:val="002E5BCD"/>
    <w:rsid w:val="002E5D73"/>
    <w:rsid w:val="002E6EAC"/>
    <w:rsid w:val="002E6F03"/>
    <w:rsid w:val="002E7935"/>
    <w:rsid w:val="002F002F"/>
    <w:rsid w:val="002F1BE3"/>
    <w:rsid w:val="002F1D13"/>
    <w:rsid w:val="002F37F7"/>
    <w:rsid w:val="002F4AE5"/>
    <w:rsid w:val="002F4BFB"/>
    <w:rsid w:val="002F6B56"/>
    <w:rsid w:val="00301961"/>
    <w:rsid w:val="00302D66"/>
    <w:rsid w:val="00305E5D"/>
    <w:rsid w:val="00310638"/>
    <w:rsid w:val="003119C7"/>
    <w:rsid w:val="00311E8E"/>
    <w:rsid w:val="0031225C"/>
    <w:rsid w:val="003123A2"/>
    <w:rsid w:val="0031272C"/>
    <w:rsid w:val="00312890"/>
    <w:rsid w:val="003133B5"/>
    <w:rsid w:val="00314D6C"/>
    <w:rsid w:val="00315E51"/>
    <w:rsid w:val="00316AAD"/>
    <w:rsid w:val="0032144E"/>
    <w:rsid w:val="00322262"/>
    <w:rsid w:val="003223BE"/>
    <w:rsid w:val="0032296F"/>
    <w:rsid w:val="003234BE"/>
    <w:rsid w:val="00323CD1"/>
    <w:rsid w:val="003251D6"/>
    <w:rsid w:val="003322C0"/>
    <w:rsid w:val="00333F5B"/>
    <w:rsid w:val="00334AA2"/>
    <w:rsid w:val="0033681B"/>
    <w:rsid w:val="00340AF7"/>
    <w:rsid w:val="003430C9"/>
    <w:rsid w:val="0034369D"/>
    <w:rsid w:val="00344777"/>
    <w:rsid w:val="003455B3"/>
    <w:rsid w:val="00351B45"/>
    <w:rsid w:val="00351E47"/>
    <w:rsid w:val="003526AC"/>
    <w:rsid w:val="00357555"/>
    <w:rsid w:val="00357F68"/>
    <w:rsid w:val="003609F5"/>
    <w:rsid w:val="00360A05"/>
    <w:rsid w:val="00361C27"/>
    <w:rsid w:val="0036297B"/>
    <w:rsid w:val="00362999"/>
    <w:rsid w:val="003644B4"/>
    <w:rsid w:val="003649BA"/>
    <w:rsid w:val="003649F7"/>
    <w:rsid w:val="00365B03"/>
    <w:rsid w:val="00365D6B"/>
    <w:rsid w:val="00367076"/>
    <w:rsid w:val="00367190"/>
    <w:rsid w:val="003709AF"/>
    <w:rsid w:val="00370CA9"/>
    <w:rsid w:val="003736F2"/>
    <w:rsid w:val="003748BC"/>
    <w:rsid w:val="00381131"/>
    <w:rsid w:val="003817A6"/>
    <w:rsid w:val="0038432F"/>
    <w:rsid w:val="00384E32"/>
    <w:rsid w:val="0038635B"/>
    <w:rsid w:val="00391127"/>
    <w:rsid w:val="00391925"/>
    <w:rsid w:val="00391F42"/>
    <w:rsid w:val="003949EC"/>
    <w:rsid w:val="003952D1"/>
    <w:rsid w:val="00395E42"/>
    <w:rsid w:val="00396383"/>
    <w:rsid w:val="003A148A"/>
    <w:rsid w:val="003A2420"/>
    <w:rsid w:val="003A2760"/>
    <w:rsid w:val="003A2DAE"/>
    <w:rsid w:val="003A3064"/>
    <w:rsid w:val="003A7271"/>
    <w:rsid w:val="003A7443"/>
    <w:rsid w:val="003A785B"/>
    <w:rsid w:val="003B1411"/>
    <w:rsid w:val="003B2D87"/>
    <w:rsid w:val="003C0469"/>
    <w:rsid w:val="003C0B9B"/>
    <w:rsid w:val="003C1A1E"/>
    <w:rsid w:val="003C1DF7"/>
    <w:rsid w:val="003C7AAB"/>
    <w:rsid w:val="003D0A10"/>
    <w:rsid w:val="003D3AA6"/>
    <w:rsid w:val="003D530F"/>
    <w:rsid w:val="003D61B6"/>
    <w:rsid w:val="003D6895"/>
    <w:rsid w:val="003D7505"/>
    <w:rsid w:val="003E083A"/>
    <w:rsid w:val="003E089F"/>
    <w:rsid w:val="003E09F6"/>
    <w:rsid w:val="003E28EE"/>
    <w:rsid w:val="003E3861"/>
    <w:rsid w:val="003E3B59"/>
    <w:rsid w:val="003E64A2"/>
    <w:rsid w:val="003F15DD"/>
    <w:rsid w:val="003F15FB"/>
    <w:rsid w:val="003F209D"/>
    <w:rsid w:val="003F23A9"/>
    <w:rsid w:val="003F2951"/>
    <w:rsid w:val="003F6440"/>
    <w:rsid w:val="003F7017"/>
    <w:rsid w:val="003F727B"/>
    <w:rsid w:val="00401A0A"/>
    <w:rsid w:val="004028CB"/>
    <w:rsid w:val="00403674"/>
    <w:rsid w:val="00406B6C"/>
    <w:rsid w:val="0041097A"/>
    <w:rsid w:val="0041360E"/>
    <w:rsid w:val="004159B6"/>
    <w:rsid w:val="00415A80"/>
    <w:rsid w:val="00415CA7"/>
    <w:rsid w:val="00415E75"/>
    <w:rsid w:val="00417890"/>
    <w:rsid w:val="004228B2"/>
    <w:rsid w:val="00422AF7"/>
    <w:rsid w:val="0042335E"/>
    <w:rsid w:val="00423BDB"/>
    <w:rsid w:val="00424CF2"/>
    <w:rsid w:val="0042696B"/>
    <w:rsid w:val="00431790"/>
    <w:rsid w:val="0043386B"/>
    <w:rsid w:val="00433F11"/>
    <w:rsid w:val="004340B8"/>
    <w:rsid w:val="004345DB"/>
    <w:rsid w:val="00435A3D"/>
    <w:rsid w:val="00437BB0"/>
    <w:rsid w:val="0044002B"/>
    <w:rsid w:val="004401AC"/>
    <w:rsid w:val="00440918"/>
    <w:rsid w:val="00440BFF"/>
    <w:rsid w:val="00440E14"/>
    <w:rsid w:val="00440F78"/>
    <w:rsid w:val="00440FFF"/>
    <w:rsid w:val="00441470"/>
    <w:rsid w:val="004415E4"/>
    <w:rsid w:val="0044326F"/>
    <w:rsid w:val="00443771"/>
    <w:rsid w:val="00443D35"/>
    <w:rsid w:val="00445433"/>
    <w:rsid w:val="0044596F"/>
    <w:rsid w:val="00446F8F"/>
    <w:rsid w:val="00447A47"/>
    <w:rsid w:val="00450045"/>
    <w:rsid w:val="00450627"/>
    <w:rsid w:val="00451715"/>
    <w:rsid w:val="00451F9C"/>
    <w:rsid w:val="004536B8"/>
    <w:rsid w:val="00453F1B"/>
    <w:rsid w:val="00454EBB"/>
    <w:rsid w:val="00455091"/>
    <w:rsid w:val="004635B9"/>
    <w:rsid w:val="0046388F"/>
    <w:rsid w:val="00464059"/>
    <w:rsid w:val="00464280"/>
    <w:rsid w:val="00466E50"/>
    <w:rsid w:val="004675E3"/>
    <w:rsid w:val="00467FC6"/>
    <w:rsid w:val="00470BC4"/>
    <w:rsid w:val="00471FF1"/>
    <w:rsid w:val="00473D52"/>
    <w:rsid w:val="00475B5D"/>
    <w:rsid w:val="00476D20"/>
    <w:rsid w:val="0047725D"/>
    <w:rsid w:val="00477B31"/>
    <w:rsid w:val="004801B0"/>
    <w:rsid w:val="004805D8"/>
    <w:rsid w:val="00480C73"/>
    <w:rsid w:val="0048276B"/>
    <w:rsid w:val="00482B7F"/>
    <w:rsid w:val="00484289"/>
    <w:rsid w:val="0048431E"/>
    <w:rsid w:val="00485618"/>
    <w:rsid w:val="004857FB"/>
    <w:rsid w:val="00485881"/>
    <w:rsid w:val="004872B1"/>
    <w:rsid w:val="004917DE"/>
    <w:rsid w:val="00491DD0"/>
    <w:rsid w:val="00491DE1"/>
    <w:rsid w:val="004928C1"/>
    <w:rsid w:val="00494938"/>
    <w:rsid w:val="0049697A"/>
    <w:rsid w:val="0049781E"/>
    <w:rsid w:val="004A04C3"/>
    <w:rsid w:val="004A170F"/>
    <w:rsid w:val="004A1F7E"/>
    <w:rsid w:val="004A3B98"/>
    <w:rsid w:val="004A67C1"/>
    <w:rsid w:val="004A7F9F"/>
    <w:rsid w:val="004B2746"/>
    <w:rsid w:val="004B3DF7"/>
    <w:rsid w:val="004B42B7"/>
    <w:rsid w:val="004B4988"/>
    <w:rsid w:val="004B4E0F"/>
    <w:rsid w:val="004B4F8D"/>
    <w:rsid w:val="004B5387"/>
    <w:rsid w:val="004C0618"/>
    <w:rsid w:val="004C0A1D"/>
    <w:rsid w:val="004C274C"/>
    <w:rsid w:val="004C53F9"/>
    <w:rsid w:val="004C7C5B"/>
    <w:rsid w:val="004C7D7C"/>
    <w:rsid w:val="004D1BC3"/>
    <w:rsid w:val="004D1CEA"/>
    <w:rsid w:val="004D57C6"/>
    <w:rsid w:val="004D5821"/>
    <w:rsid w:val="004D70F4"/>
    <w:rsid w:val="004E06C5"/>
    <w:rsid w:val="004E08EC"/>
    <w:rsid w:val="004E0D09"/>
    <w:rsid w:val="004E19B4"/>
    <w:rsid w:val="004E39E7"/>
    <w:rsid w:val="004E40F8"/>
    <w:rsid w:val="004E68F9"/>
    <w:rsid w:val="004E7466"/>
    <w:rsid w:val="004F4431"/>
    <w:rsid w:val="004F4816"/>
    <w:rsid w:val="00501A00"/>
    <w:rsid w:val="005044C1"/>
    <w:rsid w:val="00504A98"/>
    <w:rsid w:val="00506052"/>
    <w:rsid w:val="0050698B"/>
    <w:rsid w:val="00511EE2"/>
    <w:rsid w:val="00512300"/>
    <w:rsid w:val="005134EA"/>
    <w:rsid w:val="00513CA5"/>
    <w:rsid w:val="00514C29"/>
    <w:rsid w:val="00516E30"/>
    <w:rsid w:val="00517079"/>
    <w:rsid w:val="00517BC1"/>
    <w:rsid w:val="00517C99"/>
    <w:rsid w:val="00517DB7"/>
    <w:rsid w:val="00521AED"/>
    <w:rsid w:val="00521CCB"/>
    <w:rsid w:val="00526F01"/>
    <w:rsid w:val="0052761F"/>
    <w:rsid w:val="00530AA2"/>
    <w:rsid w:val="005317BA"/>
    <w:rsid w:val="00532430"/>
    <w:rsid w:val="00532640"/>
    <w:rsid w:val="0053268B"/>
    <w:rsid w:val="005330D5"/>
    <w:rsid w:val="00534402"/>
    <w:rsid w:val="005354CC"/>
    <w:rsid w:val="00535732"/>
    <w:rsid w:val="00535BB4"/>
    <w:rsid w:val="00535DDB"/>
    <w:rsid w:val="00536A79"/>
    <w:rsid w:val="00544F44"/>
    <w:rsid w:val="00545641"/>
    <w:rsid w:val="0054620D"/>
    <w:rsid w:val="00546DAA"/>
    <w:rsid w:val="00547D92"/>
    <w:rsid w:val="00552F09"/>
    <w:rsid w:val="005563FE"/>
    <w:rsid w:val="005577AF"/>
    <w:rsid w:val="005626EA"/>
    <w:rsid w:val="00563775"/>
    <w:rsid w:val="0056458D"/>
    <w:rsid w:val="005661D5"/>
    <w:rsid w:val="005666F2"/>
    <w:rsid w:val="00566967"/>
    <w:rsid w:val="005712E6"/>
    <w:rsid w:val="005718C9"/>
    <w:rsid w:val="005727D2"/>
    <w:rsid w:val="005729D0"/>
    <w:rsid w:val="00575520"/>
    <w:rsid w:val="005757D8"/>
    <w:rsid w:val="0057689F"/>
    <w:rsid w:val="00580598"/>
    <w:rsid w:val="00580894"/>
    <w:rsid w:val="00581629"/>
    <w:rsid w:val="00582459"/>
    <w:rsid w:val="0058704E"/>
    <w:rsid w:val="0058748A"/>
    <w:rsid w:val="00587745"/>
    <w:rsid w:val="00591031"/>
    <w:rsid w:val="005918D0"/>
    <w:rsid w:val="0059435A"/>
    <w:rsid w:val="00594E69"/>
    <w:rsid w:val="00597D1E"/>
    <w:rsid w:val="005A034F"/>
    <w:rsid w:val="005A252F"/>
    <w:rsid w:val="005A430A"/>
    <w:rsid w:val="005A59E8"/>
    <w:rsid w:val="005B04B7"/>
    <w:rsid w:val="005B15D5"/>
    <w:rsid w:val="005B2F12"/>
    <w:rsid w:val="005B3441"/>
    <w:rsid w:val="005B4596"/>
    <w:rsid w:val="005B51B4"/>
    <w:rsid w:val="005B74AC"/>
    <w:rsid w:val="005B7C11"/>
    <w:rsid w:val="005B7EBB"/>
    <w:rsid w:val="005C0162"/>
    <w:rsid w:val="005C0BE2"/>
    <w:rsid w:val="005C1A7B"/>
    <w:rsid w:val="005C1CA9"/>
    <w:rsid w:val="005C3F3F"/>
    <w:rsid w:val="005C6009"/>
    <w:rsid w:val="005D0FD2"/>
    <w:rsid w:val="005D1773"/>
    <w:rsid w:val="005D1777"/>
    <w:rsid w:val="005D25AF"/>
    <w:rsid w:val="005D2DAD"/>
    <w:rsid w:val="005D2DCE"/>
    <w:rsid w:val="005D58EC"/>
    <w:rsid w:val="005D5CD5"/>
    <w:rsid w:val="005D5D7F"/>
    <w:rsid w:val="005D6DB3"/>
    <w:rsid w:val="005D7554"/>
    <w:rsid w:val="005E0724"/>
    <w:rsid w:val="005E4A9C"/>
    <w:rsid w:val="005E4F8B"/>
    <w:rsid w:val="005E5A8B"/>
    <w:rsid w:val="005F00D0"/>
    <w:rsid w:val="005F3BB6"/>
    <w:rsid w:val="005F6008"/>
    <w:rsid w:val="0060025D"/>
    <w:rsid w:val="0060035C"/>
    <w:rsid w:val="00600B9E"/>
    <w:rsid w:val="00601214"/>
    <w:rsid w:val="00601FE5"/>
    <w:rsid w:val="00604137"/>
    <w:rsid w:val="0061098B"/>
    <w:rsid w:val="00610A8B"/>
    <w:rsid w:val="00610B3E"/>
    <w:rsid w:val="006110D7"/>
    <w:rsid w:val="006132F4"/>
    <w:rsid w:val="00613732"/>
    <w:rsid w:val="00613C3F"/>
    <w:rsid w:val="006158FD"/>
    <w:rsid w:val="00616DAA"/>
    <w:rsid w:val="0061741F"/>
    <w:rsid w:val="00621EB7"/>
    <w:rsid w:val="00623143"/>
    <w:rsid w:val="006261D8"/>
    <w:rsid w:val="00626381"/>
    <w:rsid w:val="00626695"/>
    <w:rsid w:val="006278EE"/>
    <w:rsid w:val="00627B1D"/>
    <w:rsid w:val="00631148"/>
    <w:rsid w:val="006311F6"/>
    <w:rsid w:val="0063331E"/>
    <w:rsid w:val="006411CF"/>
    <w:rsid w:val="00641F8F"/>
    <w:rsid w:val="006425A3"/>
    <w:rsid w:val="00643211"/>
    <w:rsid w:val="00643E5E"/>
    <w:rsid w:val="0064486D"/>
    <w:rsid w:val="00644A92"/>
    <w:rsid w:val="00644EFF"/>
    <w:rsid w:val="006471A9"/>
    <w:rsid w:val="00647BF6"/>
    <w:rsid w:val="00647F58"/>
    <w:rsid w:val="0065057F"/>
    <w:rsid w:val="00651535"/>
    <w:rsid w:val="006525F8"/>
    <w:rsid w:val="00652BCD"/>
    <w:rsid w:val="00652E3D"/>
    <w:rsid w:val="00653330"/>
    <w:rsid w:val="00654650"/>
    <w:rsid w:val="00654B30"/>
    <w:rsid w:val="0065682C"/>
    <w:rsid w:val="00656B7C"/>
    <w:rsid w:val="00656EB4"/>
    <w:rsid w:val="00660BA5"/>
    <w:rsid w:val="00662019"/>
    <w:rsid w:val="0066212F"/>
    <w:rsid w:val="00662163"/>
    <w:rsid w:val="00662E80"/>
    <w:rsid w:val="00663BD6"/>
    <w:rsid w:val="00664100"/>
    <w:rsid w:val="00665E62"/>
    <w:rsid w:val="0066607C"/>
    <w:rsid w:val="00667828"/>
    <w:rsid w:val="00670334"/>
    <w:rsid w:val="00670B7D"/>
    <w:rsid w:val="00671407"/>
    <w:rsid w:val="00673314"/>
    <w:rsid w:val="00673616"/>
    <w:rsid w:val="006742A7"/>
    <w:rsid w:val="006765FE"/>
    <w:rsid w:val="00676FE3"/>
    <w:rsid w:val="0067727B"/>
    <w:rsid w:val="00677422"/>
    <w:rsid w:val="00680AC6"/>
    <w:rsid w:val="0068128D"/>
    <w:rsid w:val="0068400E"/>
    <w:rsid w:val="006848CA"/>
    <w:rsid w:val="00685570"/>
    <w:rsid w:val="006903E5"/>
    <w:rsid w:val="006909FC"/>
    <w:rsid w:val="006A1B16"/>
    <w:rsid w:val="006A33E9"/>
    <w:rsid w:val="006A34B6"/>
    <w:rsid w:val="006A6E13"/>
    <w:rsid w:val="006B6A57"/>
    <w:rsid w:val="006B743D"/>
    <w:rsid w:val="006B7B43"/>
    <w:rsid w:val="006B7B7C"/>
    <w:rsid w:val="006B7E80"/>
    <w:rsid w:val="006C06A6"/>
    <w:rsid w:val="006C10A0"/>
    <w:rsid w:val="006C5F94"/>
    <w:rsid w:val="006C6C96"/>
    <w:rsid w:val="006C7428"/>
    <w:rsid w:val="006D0D99"/>
    <w:rsid w:val="006D3A03"/>
    <w:rsid w:val="006D3BC8"/>
    <w:rsid w:val="006D57D5"/>
    <w:rsid w:val="006D642D"/>
    <w:rsid w:val="006D7166"/>
    <w:rsid w:val="006D78AA"/>
    <w:rsid w:val="006D7BB9"/>
    <w:rsid w:val="006E2AA6"/>
    <w:rsid w:val="006E2CC2"/>
    <w:rsid w:val="006E3191"/>
    <w:rsid w:val="006E5147"/>
    <w:rsid w:val="006E52DD"/>
    <w:rsid w:val="006F278E"/>
    <w:rsid w:val="006F2DE8"/>
    <w:rsid w:val="006F46F1"/>
    <w:rsid w:val="006F4F19"/>
    <w:rsid w:val="006F5A92"/>
    <w:rsid w:val="006F6B9C"/>
    <w:rsid w:val="006F6F28"/>
    <w:rsid w:val="006F74D9"/>
    <w:rsid w:val="006F7E51"/>
    <w:rsid w:val="007003A2"/>
    <w:rsid w:val="00703A01"/>
    <w:rsid w:val="00707814"/>
    <w:rsid w:val="00710585"/>
    <w:rsid w:val="0071063F"/>
    <w:rsid w:val="00711CFC"/>
    <w:rsid w:val="00712508"/>
    <w:rsid w:val="00713226"/>
    <w:rsid w:val="00713499"/>
    <w:rsid w:val="0071446D"/>
    <w:rsid w:val="0071458F"/>
    <w:rsid w:val="0071484B"/>
    <w:rsid w:val="00714EF4"/>
    <w:rsid w:val="00721119"/>
    <w:rsid w:val="00721435"/>
    <w:rsid w:val="00724BC9"/>
    <w:rsid w:val="0072533C"/>
    <w:rsid w:val="00726E6C"/>
    <w:rsid w:val="00727743"/>
    <w:rsid w:val="00731633"/>
    <w:rsid w:val="00733F41"/>
    <w:rsid w:val="007345FC"/>
    <w:rsid w:val="007347F4"/>
    <w:rsid w:val="00734ED5"/>
    <w:rsid w:val="00735A92"/>
    <w:rsid w:val="00737918"/>
    <w:rsid w:val="00740ECE"/>
    <w:rsid w:val="00741FEE"/>
    <w:rsid w:val="007424ED"/>
    <w:rsid w:val="00743727"/>
    <w:rsid w:val="0074383F"/>
    <w:rsid w:val="007449C0"/>
    <w:rsid w:val="00745BC5"/>
    <w:rsid w:val="00747118"/>
    <w:rsid w:val="00747BC7"/>
    <w:rsid w:val="007508CB"/>
    <w:rsid w:val="00752B2B"/>
    <w:rsid w:val="007542A8"/>
    <w:rsid w:val="00755758"/>
    <w:rsid w:val="00756FA2"/>
    <w:rsid w:val="00763253"/>
    <w:rsid w:val="007666EA"/>
    <w:rsid w:val="00770619"/>
    <w:rsid w:val="0077139C"/>
    <w:rsid w:val="0077245C"/>
    <w:rsid w:val="007732C6"/>
    <w:rsid w:val="0077331E"/>
    <w:rsid w:val="00773689"/>
    <w:rsid w:val="00774433"/>
    <w:rsid w:val="00775493"/>
    <w:rsid w:val="00775D5A"/>
    <w:rsid w:val="00781148"/>
    <w:rsid w:val="00781CAD"/>
    <w:rsid w:val="00782B60"/>
    <w:rsid w:val="00783B6B"/>
    <w:rsid w:val="00785263"/>
    <w:rsid w:val="00785960"/>
    <w:rsid w:val="00786764"/>
    <w:rsid w:val="00786C0F"/>
    <w:rsid w:val="00786E9E"/>
    <w:rsid w:val="00787FE2"/>
    <w:rsid w:val="00790901"/>
    <w:rsid w:val="00790E6A"/>
    <w:rsid w:val="00791D33"/>
    <w:rsid w:val="007935A3"/>
    <w:rsid w:val="00794CA5"/>
    <w:rsid w:val="00795FDA"/>
    <w:rsid w:val="007979A2"/>
    <w:rsid w:val="00797D49"/>
    <w:rsid w:val="007A17C8"/>
    <w:rsid w:val="007A1E28"/>
    <w:rsid w:val="007A5FA2"/>
    <w:rsid w:val="007A669F"/>
    <w:rsid w:val="007A66AA"/>
    <w:rsid w:val="007A6BA4"/>
    <w:rsid w:val="007A7753"/>
    <w:rsid w:val="007A7BBF"/>
    <w:rsid w:val="007B0DE7"/>
    <w:rsid w:val="007B2DB0"/>
    <w:rsid w:val="007B4937"/>
    <w:rsid w:val="007B7240"/>
    <w:rsid w:val="007B7343"/>
    <w:rsid w:val="007B7AEB"/>
    <w:rsid w:val="007B7FC5"/>
    <w:rsid w:val="007C00F7"/>
    <w:rsid w:val="007C0F90"/>
    <w:rsid w:val="007C4E2D"/>
    <w:rsid w:val="007C682D"/>
    <w:rsid w:val="007D10F6"/>
    <w:rsid w:val="007D13FB"/>
    <w:rsid w:val="007D1DE4"/>
    <w:rsid w:val="007D1EE2"/>
    <w:rsid w:val="007D271A"/>
    <w:rsid w:val="007D3248"/>
    <w:rsid w:val="007D3549"/>
    <w:rsid w:val="007D3B10"/>
    <w:rsid w:val="007D3C33"/>
    <w:rsid w:val="007D47D1"/>
    <w:rsid w:val="007D5E0F"/>
    <w:rsid w:val="007D72C9"/>
    <w:rsid w:val="007D7F4B"/>
    <w:rsid w:val="007E0A67"/>
    <w:rsid w:val="007E1E1B"/>
    <w:rsid w:val="007E2DAD"/>
    <w:rsid w:val="007E44A0"/>
    <w:rsid w:val="007E4D89"/>
    <w:rsid w:val="007E5258"/>
    <w:rsid w:val="007E52B2"/>
    <w:rsid w:val="007F1469"/>
    <w:rsid w:val="007F401A"/>
    <w:rsid w:val="007F44DB"/>
    <w:rsid w:val="007F4978"/>
    <w:rsid w:val="007F499F"/>
    <w:rsid w:val="007F4A90"/>
    <w:rsid w:val="007F5636"/>
    <w:rsid w:val="007F7050"/>
    <w:rsid w:val="007F75A1"/>
    <w:rsid w:val="007F7736"/>
    <w:rsid w:val="007F7C06"/>
    <w:rsid w:val="008005F5"/>
    <w:rsid w:val="008036FD"/>
    <w:rsid w:val="0080545B"/>
    <w:rsid w:val="008054A1"/>
    <w:rsid w:val="0080634B"/>
    <w:rsid w:val="00806B42"/>
    <w:rsid w:val="00806C84"/>
    <w:rsid w:val="00810834"/>
    <w:rsid w:val="00812FDB"/>
    <w:rsid w:val="00815944"/>
    <w:rsid w:val="008164EC"/>
    <w:rsid w:val="00817005"/>
    <w:rsid w:val="0081770F"/>
    <w:rsid w:val="00820D34"/>
    <w:rsid w:val="00822FEB"/>
    <w:rsid w:val="00825444"/>
    <w:rsid w:val="00830070"/>
    <w:rsid w:val="00832412"/>
    <w:rsid w:val="008332E5"/>
    <w:rsid w:val="00840AF2"/>
    <w:rsid w:val="008434A8"/>
    <w:rsid w:val="0084486F"/>
    <w:rsid w:val="0084507E"/>
    <w:rsid w:val="008511F9"/>
    <w:rsid w:val="0085211F"/>
    <w:rsid w:val="008521C1"/>
    <w:rsid w:val="00857A41"/>
    <w:rsid w:val="00860D92"/>
    <w:rsid w:val="00861908"/>
    <w:rsid w:val="0086342B"/>
    <w:rsid w:val="008635E2"/>
    <w:rsid w:val="00865463"/>
    <w:rsid w:val="0086652E"/>
    <w:rsid w:val="008702F7"/>
    <w:rsid w:val="008715B6"/>
    <w:rsid w:val="0087200D"/>
    <w:rsid w:val="0087334E"/>
    <w:rsid w:val="00874054"/>
    <w:rsid w:val="00874A58"/>
    <w:rsid w:val="00874D4C"/>
    <w:rsid w:val="0087544B"/>
    <w:rsid w:val="00875759"/>
    <w:rsid w:val="0087728D"/>
    <w:rsid w:val="008807AA"/>
    <w:rsid w:val="00883B3D"/>
    <w:rsid w:val="00883FF1"/>
    <w:rsid w:val="008842BB"/>
    <w:rsid w:val="008844EC"/>
    <w:rsid w:val="0088479A"/>
    <w:rsid w:val="00886B8B"/>
    <w:rsid w:val="00887302"/>
    <w:rsid w:val="00887FEB"/>
    <w:rsid w:val="008908A5"/>
    <w:rsid w:val="00890917"/>
    <w:rsid w:val="00890960"/>
    <w:rsid w:val="0089097C"/>
    <w:rsid w:val="00891A63"/>
    <w:rsid w:val="00891F0B"/>
    <w:rsid w:val="00893E1A"/>
    <w:rsid w:val="00894AC8"/>
    <w:rsid w:val="008A296F"/>
    <w:rsid w:val="008A440C"/>
    <w:rsid w:val="008A4A17"/>
    <w:rsid w:val="008A7884"/>
    <w:rsid w:val="008A78C7"/>
    <w:rsid w:val="008B1EFA"/>
    <w:rsid w:val="008B2675"/>
    <w:rsid w:val="008B28F3"/>
    <w:rsid w:val="008B2A0B"/>
    <w:rsid w:val="008B40C9"/>
    <w:rsid w:val="008B5E4A"/>
    <w:rsid w:val="008B6AAA"/>
    <w:rsid w:val="008B72AB"/>
    <w:rsid w:val="008C0415"/>
    <w:rsid w:val="008C13DC"/>
    <w:rsid w:val="008C3B4D"/>
    <w:rsid w:val="008C5D5F"/>
    <w:rsid w:val="008C64D2"/>
    <w:rsid w:val="008C7530"/>
    <w:rsid w:val="008C78C5"/>
    <w:rsid w:val="008C7A6D"/>
    <w:rsid w:val="008C7E90"/>
    <w:rsid w:val="008D16E7"/>
    <w:rsid w:val="008D2328"/>
    <w:rsid w:val="008D3AEB"/>
    <w:rsid w:val="008E0B63"/>
    <w:rsid w:val="008E1572"/>
    <w:rsid w:val="008E2E15"/>
    <w:rsid w:val="008E44E6"/>
    <w:rsid w:val="008E5D91"/>
    <w:rsid w:val="008F223D"/>
    <w:rsid w:val="008F2959"/>
    <w:rsid w:val="008F34F8"/>
    <w:rsid w:val="008F3679"/>
    <w:rsid w:val="008F5E2C"/>
    <w:rsid w:val="008F5F96"/>
    <w:rsid w:val="00900044"/>
    <w:rsid w:val="009015DD"/>
    <w:rsid w:val="00903FDB"/>
    <w:rsid w:val="009067C2"/>
    <w:rsid w:val="009102F8"/>
    <w:rsid w:val="00910EE3"/>
    <w:rsid w:val="009121E7"/>
    <w:rsid w:val="009123A8"/>
    <w:rsid w:val="00912AE4"/>
    <w:rsid w:val="00914F82"/>
    <w:rsid w:val="009155AB"/>
    <w:rsid w:val="009162F1"/>
    <w:rsid w:val="00917066"/>
    <w:rsid w:val="0092018F"/>
    <w:rsid w:val="009205DC"/>
    <w:rsid w:val="00921581"/>
    <w:rsid w:val="00922FE6"/>
    <w:rsid w:val="00924C6B"/>
    <w:rsid w:val="009311F8"/>
    <w:rsid w:val="009345A7"/>
    <w:rsid w:val="00935751"/>
    <w:rsid w:val="00936077"/>
    <w:rsid w:val="00943FEF"/>
    <w:rsid w:val="009514D5"/>
    <w:rsid w:val="00952B4C"/>
    <w:rsid w:val="009533BD"/>
    <w:rsid w:val="00953EF0"/>
    <w:rsid w:val="00954CBF"/>
    <w:rsid w:val="00955CD5"/>
    <w:rsid w:val="00957F6B"/>
    <w:rsid w:val="00960617"/>
    <w:rsid w:val="0096074C"/>
    <w:rsid w:val="00961090"/>
    <w:rsid w:val="00961574"/>
    <w:rsid w:val="0096549C"/>
    <w:rsid w:val="00965FB6"/>
    <w:rsid w:val="009667D9"/>
    <w:rsid w:val="00967277"/>
    <w:rsid w:val="00971016"/>
    <w:rsid w:val="0097622F"/>
    <w:rsid w:val="0097712A"/>
    <w:rsid w:val="00977D81"/>
    <w:rsid w:val="00980272"/>
    <w:rsid w:val="009811DF"/>
    <w:rsid w:val="00982772"/>
    <w:rsid w:val="00982E8B"/>
    <w:rsid w:val="0098721B"/>
    <w:rsid w:val="00991709"/>
    <w:rsid w:val="00991EB7"/>
    <w:rsid w:val="00992534"/>
    <w:rsid w:val="009932FC"/>
    <w:rsid w:val="00993366"/>
    <w:rsid w:val="00996653"/>
    <w:rsid w:val="00996A2A"/>
    <w:rsid w:val="00996BF3"/>
    <w:rsid w:val="009975F7"/>
    <w:rsid w:val="00997EA0"/>
    <w:rsid w:val="00997FBC"/>
    <w:rsid w:val="00997FFD"/>
    <w:rsid w:val="009A18DA"/>
    <w:rsid w:val="009A26D2"/>
    <w:rsid w:val="009A2789"/>
    <w:rsid w:val="009A540E"/>
    <w:rsid w:val="009A5572"/>
    <w:rsid w:val="009A5BD1"/>
    <w:rsid w:val="009A63E7"/>
    <w:rsid w:val="009A6BBB"/>
    <w:rsid w:val="009A7686"/>
    <w:rsid w:val="009B0F74"/>
    <w:rsid w:val="009B26C3"/>
    <w:rsid w:val="009B490D"/>
    <w:rsid w:val="009C2C5D"/>
    <w:rsid w:val="009C3646"/>
    <w:rsid w:val="009C5424"/>
    <w:rsid w:val="009C7AA6"/>
    <w:rsid w:val="009C7BFC"/>
    <w:rsid w:val="009D00AC"/>
    <w:rsid w:val="009D0514"/>
    <w:rsid w:val="009D2430"/>
    <w:rsid w:val="009D2DC1"/>
    <w:rsid w:val="009D42BC"/>
    <w:rsid w:val="009D5680"/>
    <w:rsid w:val="009D59C2"/>
    <w:rsid w:val="009D5FE5"/>
    <w:rsid w:val="009D7D94"/>
    <w:rsid w:val="009E04CE"/>
    <w:rsid w:val="009E12A3"/>
    <w:rsid w:val="009E2141"/>
    <w:rsid w:val="009E2517"/>
    <w:rsid w:val="009E267D"/>
    <w:rsid w:val="009E3F35"/>
    <w:rsid w:val="009E53CA"/>
    <w:rsid w:val="009E64EC"/>
    <w:rsid w:val="009E7540"/>
    <w:rsid w:val="009F05F2"/>
    <w:rsid w:val="009F0E5A"/>
    <w:rsid w:val="009F13EE"/>
    <w:rsid w:val="009F5347"/>
    <w:rsid w:val="009F651C"/>
    <w:rsid w:val="009F678A"/>
    <w:rsid w:val="009F7199"/>
    <w:rsid w:val="009F75E0"/>
    <w:rsid w:val="009F7851"/>
    <w:rsid w:val="009F7C27"/>
    <w:rsid w:val="009F7F73"/>
    <w:rsid w:val="00A000F0"/>
    <w:rsid w:val="00A01BD5"/>
    <w:rsid w:val="00A01D06"/>
    <w:rsid w:val="00A02CDB"/>
    <w:rsid w:val="00A02F7A"/>
    <w:rsid w:val="00A03604"/>
    <w:rsid w:val="00A03ACC"/>
    <w:rsid w:val="00A045EC"/>
    <w:rsid w:val="00A05E92"/>
    <w:rsid w:val="00A07D09"/>
    <w:rsid w:val="00A14857"/>
    <w:rsid w:val="00A14EA9"/>
    <w:rsid w:val="00A15E6A"/>
    <w:rsid w:val="00A17C0A"/>
    <w:rsid w:val="00A205BA"/>
    <w:rsid w:val="00A2179A"/>
    <w:rsid w:val="00A21AD0"/>
    <w:rsid w:val="00A22811"/>
    <w:rsid w:val="00A23BBA"/>
    <w:rsid w:val="00A248C9"/>
    <w:rsid w:val="00A262F6"/>
    <w:rsid w:val="00A336BC"/>
    <w:rsid w:val="00A337AC"/>
    <w:rsid w:val="00A351FD"/>
    <w:rsid w:val="00A358D5"/>
    <w:rsid w:val="00A41ACE"/>
    <w:rsid w:val="00A43B93"/>
    <w:rsid w:val="00A50FD8"/>
    <w:rsid w:val="00A5143F"/>
    <w:rsid w:val="00A51C1E"/>
    <w:rsid w:val="00A53F1D"/>
    <w:rsid w:val="00A55486"/>
    <w:rsid w:val="00A571B5"/>
    <w:rsid w:val="00A57EB1"/>
    <w:rsid w:val="00A61EDA"/>
    <w:rsid w:val="00A6216A"/>
    <w:rsid w:val="00A657E5"/>
    <w:rsid w:val="00A670F7"/>
    <w:rsid w:val="00A72D1C"/>
    <w:rsid w:val="00A7555E"/>
    <w:rsid w:val="00A76147"/>
    <w:rsid w:val="00A77960"/>
    <w:rsid w:val="00A808D8"/>
    <w:rsid w:val="00A81229"/>
    <w:rsid w:val="00A82D80"/>
    <w:rsid w:val="00A83151"/>
    <w:rsid w:val="00A85EBE"/>
    <w:rsid w:val="00A86B20"/>
    <w:rsid w:val="00A86CCF"/>
    <w:rsid w:val="00A87B66"/>
    <w:rsid w:val="00A91B3E"/>
    <w:rsid w:val="00A93019"/>
    <w:rsid w:val="00A93127"/>
    <w:rsid w:val="00A93997"/>
    <w:rsid w:val="00A94701"/>
    <w:rsid w:val="00A94D21"/>
    <w:rsid w:val="00A959D6"/>
    <w:rsid w:val="00A95E37"/>
    <w:rsid w:val="00A964D4"/>
    <w:rsid w:val="00A96597"/>
    <w:rsid w:val="00A96C28"/>
    <w:rsid w:val="00A974DC"/>
    <w:rsid w:val="00AA20B9"/>
    <w:rsid w:val="00AA2C6F"/>
    <w:rsid w:val="00AA2D2E"/>
    <w:rsid w:val="00AA3558"/>
    <w:rsid w:val="00AA3F37"/>
    <w:rsid w:val="00AA4B51"/>
    <w:rsid w:val="00AA4BD3"/>
    <w:rsid w:val="00AA4D48"/>
    <w:rsid w:val="00AA4D52"/>
    <w:rsid w:val="00AA5E2F"/>
    <w:rsid w:val="00AA6F76"/>
    <w:rsid w:val="00AA77DD"/>
    <w:rsid w:val="00AA7FF1"/>
    <w:rsid w:val="00AB1760"/>
    <w:rsid w:val="00AB2AD2"/>
    <w:rsid w:val="00AB31DC"/>
    <w:rsid w:val="00AB3CAC"/>
    <w:rsid w:val="00AB4460"/>
    <w:rsid w:val="00AB6505"/>
    <w:rsid w:val="00AB6CBF"/>
    <w:rsid w:val="00AC1514"/>
    <w:rsid w:val="00AC195A"/>
    <w:rsid w:val="00AC37AA"/>
    <w:rsid w:val="00AC4632"/>
    <w:rsid w:val="00AC4833"/>
    <w:rsid w:val="00AC52C1"/>
    <w:rsid w:val="00AC6C36"/>
    <w:rsid w:val="00AC6E0F"/>
    <w:rsid w:val="00AC7158"/>
    <w:rsid w:val="00AD0C5C"/>
    <w:rsid w:val="00AD13C9"/>
    <w:rsid w:val="00AD1C88"/>
    <w:rsid w:val="00AD1E74"/>
    <w:rsid w:val="00AD2D5F"/>
    <w:rsid w:val="00AD363F"/>
    <w:rsid w:val="00AD4018"/>
    <w:rsid w:val="00AD5BC9"/>
    <w:rsid w:val="00AD6114"/>
    <w:rsid w:val="00AD75FD"/>
    <w:rsid w:val="00AE1F65"/>
    <w:rsid w:val="00AE31C8"/>
    <w:rsid w:val="00AE39DD"/>
    <w:rsid w:val="00AE6105"/>
    <w:rsid w:val="00AE6D58"/>
    <w:rsid w:val="00AF09EF"/>
    <w:rsid w:val="00AF2A87"/>
    <w:rsid w:val="00AF5E48"/>
    <w:rsid w:val="00AF6DCF"/>
    <w:rsid w:val="00B01F18"/>
    <w:rsid w:val="00B02B52"/>
    <w:rsid w:val="00B02B7A"/>
    <w:rsid w:val="00B0620A"/>
    <w:rsid w:val="00B065A5"/>
    <w:rsid w:val="00B11151"/>
    <w:rsid w:val="00B11896"/>
    <w:rsid w:val="00B12693"/>
    <w:rsid w:val="00B13A37"/>
    <w:rsid w:val="00B14762"/>
    <w:rsid w:val="00B17766"/>
    <w:rsid w:val="00B17EA9"/>
    <w:rsid w:val="00B21DE5"/>
    <w:rsid w:val="00B26639"/>
    <w:rsid w:val="00B303DB"/>
    <w:rsid w:val="00B30810"/>
    <w:rsid w:val="00B30B6C"/>
    <w:rsid w:val="00B33F80"/>
    <w:rsid w:val="00B34D94"/>
    <w:rsid w:val="00B40162"/>
    <w:rsid w:val="00B41EE6"/>
    <w:rsid w:val="00B436A8"/>
    <w:rsid w:val="00B44914"/>
    <w:rsid w:val="00B44F6A"/>
    <w:rsid w:val="00B45C24"/>
    <w:rsid w:val="00B45ECA"/>
    <w:rsid w:val="00B46AB6"/>
    <w:rsid w:val="00B506E3"/>
    <w:rsid w:val="00B50C3A"/>
    <w:rsid w:val="00B51503"/>
    <w:rsid w:val="00B5163F"/>
    <w:rsid w:val="00B51F64"/>
    <w:rsid w:val="00B53631"/>
    <w:rsid w:val="00B56A3E"/>
    <w:rsid w:val="00B5776F"/>
    <w:rsid w:val="00B57C34"/>
    <w:rsid w:val="00B60336"/>
    <w:rsid w:val="00B6079D"/>
    <w:rsid w:val="00B60D88"/>
    <w:rsid w:val="00B61077"/>
    <w:rsid w:val="00B628DF"/>
    <w:rsid w:val="00B631C2"/>
    <w:rsid w:val="00B63E89"/>
    <w:rsid w:val="00B6418F"/>
    <w:rsid w:val="00B65CC3"/>
    <w:rsid w:val="00B6662B"/>
    <w:rsid w:val="00B67D76"/>
    <w:rsid w:val="00B7036D"/>
    <w:rsid w:val="00B7288A"/>
    <w:rsid w:val="00B74BA0"/>
    <w:rsid w:val="00B76ABB"/>
    <w:rsid w:val="00B77265"/>
    <w:rsid w:val="00B77777"/>
    <w:rsid w:val="00B81797"/>
    <w:rsid w:val="00B81C27"/>
    <w:rsid w:val="00B81EDD"/>
    <w:rsid w:val="00B83A0D"/>
    <w:rsid w:val="00B852F4"/>
    <w:rsid w:val="00B85D76"/>
    <w:rsid w:val="00B87141"/>
    <w:rsid w:val="00B87929"/>
    <w:rsid w:val="00B90F7E"/>
    <w:rsid w:val="00B92526"/>
    <w:rsid w:val="00B92701"/>
    <w:rsid w:val="00B9355B"/>
    <w:rsid w:val="00B95672"/>
    <w:rsid w:val="00B96BDC"/>
    <w:rsid w:val="00B97DCE"/>
    <w:rsid w:val="00BA05B4"/>
    <w:rsid w:val="00BA196B"/>
    <w:rsid w:val="00BA1A44"/>
    <w:rsid w:val="00BA2C22"/>
    <w:rsid w:val="00BA40A6"/>
    <w:rsid w:val="00BA4F2D"/>
    <w:rsid w:val="00BA538E"/>
    <w:rsid w:val="00BA67A5"/>
    <w:rsid w:val="00BA753F"/>
    <w:rsid w:val="00BA7901"/>
    <w:rsid w:val="00BB3486"/>
    <w:rsid w:val="00BB369A"/>
    <w:rsid w:val="00BB68F2"/>
    <w:rsid w:val="00BB7BDF"/>
    <w:rsid w:val="00BC12D6"/>
    <w:rsid w:val="00BC1CCE"/>
    <w:rsid w:val="00BC1F68"/>
    <w:rsid w:val="00BC201F"/>
    <w:rsid w:val="00BC4BD8"/>
    <w:rsid w:val="00BC6482"/>
    <w:rsid w:val="00BC6DA8"/>
    <w:rsid w:val="00BC7BCC"/>
    <w:rsid w:val="00BC7D31"/>
    <w:rsid w:val="00BD0761"/>
    <w:rsid w:val="00BD30DD"/>
    <w:rsid w:val="00BD3447"/>
    <w:rsid w:val="00BD4969"/>
    <w:rsid w:val="00BD6489"/>
    <w:rsid w:val="00BD72D5"/>
    <w:rsid w:val="00BD7660"/>
    <w:rsid w:val="00BE065F"/>
    <w:rsid w:val="00BE0C24"/>
    <w:rsid w:val="00BE0E9C"/>
    <w:rsid w:val="00BE1A3A"/>
    <w:rsid w:val="00BE2D41"/>
    <w:rsid w:val="00BE3194"/>
    <w:rsid w:val="00BE35B8"/>
    <w:rsid w:val="00BE4FB1"/>
    <w:rsid w:val="00BF6030"/>
    <w:rsid w:val="00C01F5B"/>
    <w:rsid w:val="00C04B56"/>
    <w:rsid w:val="00C05668"/>
    <w:rsid w:val="00C05A30"/>
    <w:rsid w:val="00C07059"/>
    <w:rsid w:val="00C077D0"/>
    <w:rsid w:val="00C139AE"/>
    <w:rsid w:val="00C139F1"/>
    <w:rsid w:val="00C1401D"/>
    <w:rsid w:val="00C225F9"/>
    <w:rsid w:val="00C227AC"/>
    <w:rsid w:val="00C23B30"/>
    <w:rsid w:val="00C2400E"/>
    <w:rsid w:val="00C26D3E"/>
    <w:rsid w:val="00C313DE"/>
    <w:rsid w:val="00C31D09"/>
    <w:rsid w:val="00C32053"/>
    <w:rsid w:val="00C3280B"/>
    <w:rsid w:val="00C34EF8"/>
    <w:rsid w:val="00C3585A"/>
    <w:rsid w:val="00C3629B"/>
    <w:rsid w:val="00C36EC6"/>
    <w:rsid w:val="00C372C2"/>
    <w:rsid w:val="00C372E3"/>
    <w:rsid w:val="00C379DB"/>
    <w:rsid w:val="00C4033E"/>
    <w:rsid w:val="00C40489"/>
    <w:rsid w:val="00C46061"/>
    <w:rsid w:val="00C4637F"/>
    <w:rsid w:val="00C502FB"/>
    <w:rsid w:val="00C5080F"/>
    <w:rsid w:val="00C50D7E"/>
    <w:rsid w:val="00C50D87"/>
    <w:rsid w:val="00C5463A"/>
    <w:rsid w:val="00C54E76"/>
    <w:rsid w:val="00C55CE7"/>
    <w:rsid w:val="00C5638C"/>
    <w:rsid w:val="00C57907"/>
    <w:rsid w:val="00C61559"/>
    <w:rsid w:val="00C61D60"/>
    <w:rsid w:val="00C625F5"/>
    <w:rsid w:val="00C6387E"/>
    <w:rsid w:val="00C63C99"/>
    <w:rsid w:val="00C644BB"/>
    <w:rsid w:val="00C66322"/>
    <w:rsid w:val="00C66E57"/>
    <w:rsid w:val="00C67085"/>
    <w:rsid w:val="00C67EC0"/>
    <w:rsid w:val="00C706C6"/>
    <w:rsid w:val="00C72E85"/>
    <w:rsid w:val="00C73E22"/>
    <w:rsid w:val="00C7504D"/>
    <w:rsid w:val="00C75990"/>
    <w:rsid w:val="00C801C6"/>
    <w:rsid w:val="00C82F76"/>
    <w:rsid w:val="00C85D41"/>
    <w:rsid w:val="00C9222C"/>
    <w:rsid w:val="00C933A1"/>
    <w:rsid w:val="00C95A8C"/>
    <w:rsid w:val="00C97686"/>
    <w:rsid w:val="00CA0F86"/>
    <w:rsid w:val="00CA3E80"/>
    <w:rsid w:val="00CA41E2"/>
    <w:rsid w:val="00CA455C"/>
    <w:rsid w:val="00CA4BC8"/>
    <w:rsid w:val="00CA4FCE"/>
    <w:rsid w:val="00CA5642"/>
    <w:rsid w:val="00CA5BA5"/>
    <w:rsid w:val="00CA5FD5"/>
    <w:rsid w:val="00CA6960"/>
    <w:rsid w:val="00CB1622"/>
    <w:rsid w:val="00CB2543"/>
    <w:rsid w:val="00CB2C0B"/>
    <w:rsid w:val="00CB3850"/>
    <w:rsid w:val="00CB5049"/>
    <w:rsid w:val="00CB76FC"/>
    <w:rsid w:val="00CC03C2"/>
    <w:rsid w:val="00CC03E4"/>
    <w:rsid w:val="00CC1083"/>
    <w:rsid w:val="00CC293D"/>
    <w:rsid w:val="00CC77CC"/>
    <w:rsid w:val="00CD2F12"/>
    <w:rsid w:val="00CD4975"/>
    <w:rsid w:val="00CD58B1"/>
    <w:rsid w:val="00CD66FA"/>
    <w:rsid w:val="00CD6936"/>
    <w:rsid w:val="00CE0060"/>
    <w:rsid w:val="00CE0859"/>
    <w:rsid w:val="00CE092B"/>
    <w:rsid w:val="00CE1FD5"/>
    <w:rsid w:val="00CE254B"/>
    <w:rsid w:val="00CE25EB"/>
    <w:rsid w:val="00CE2DEF"/>
    <w:rsid w:val="00CE4D01"/>
    <w:rsid w:val="00CE6DFA"/>
    <w:rsid w:val="00CF16E3"/>
    <w:rsid w:val="00CF1A03"/>
    <w:rsid w:val="00CF1BE0"/>
    <w:rsid w:val="00CF1C99"/>
    <w:rsid w:val="00CF2FBF"/>
    <w:rsid w:val="00CF3AC4"/>
    <w:rsid w:val="00CF4A9D"/>
    <w:rsid w:val="00CF5CB8"/>
    <w:rsid w:val="00D006C9"/>
    <w:rsid w:val="00D00F1F"/>
    <w:rsid w:val="00D03D36"/>
    <w:rsid w:val="00D0465A"/>
    <w:rsid w:val="00D04C51"/>
    <w:rsid w:val="00D06465"/>
    <w:rsid w:val="00D064AA"/>
    <w:rsid w:val="00D06875"/>
    <w:rsid w:val="00D10722"/>
    <w:rsid w:val="00D1392D"/>
    <w:rsid w:val="00D1404F"/>
    <w:rsid w:val="00D14698"/>
    <w:rsid w:val="00D14812"/>
    <w:rsid w:val="00D154AA"/>
    <w:rsid w:val="00D1649A"/>
    <w:rsid w:val="00D17A5E"/>
    <w:rsid w:val="00D2075C"/>
    <w:rsid w:val="00D21899"/>
    <w:rsid w:val="00D223B5"/>
    <w:rsid w:val="00D22DC2"/>
    <w:rsid w:val="00D24756"/>
    <w:rsid w:val="00D260F3"/>
    <w:rsid w:val="00D26241"/>
    <w:rsid w:val="00D27837"/>
    <w:rsid w:val="00D27F13"/>
    <w:rsid w:val="00D31163"/>
    <w:rsid w:val="00D31E52"/>
    <w:rsid w:val="00D32275"/>
    <w:rsid w:val="00D33B06"/>
    <w:rsid w:val="00D34F14"/>
    <w:rsid w:val="00D37689"/>
    <w:rsid w:val="00D40E48"/>
    <w:rsid w:val="00D41142"/>
    <w:rsid w:val="00D41692"/>
    <w:rsid w:val="00D41F2A"/>
    <w:rsid w:val="00D4208A"/>
    <w:rsid w:val="00D42C3C"/>
    <w:rsid w:val="00D43248"/>
    <w:rsid w:val="00D513D5"/>
    <w:rsid w:val="00D52293"/>
    <w:rsid w:val="00D52548"/>
    <w:rsid w:val="00D53928"/>
    <w:rsid w:val="00D53A70"/>
    <w:rsid w:val="00D53F71"/>
    <w:rsid w:val="00D54650"/>
    <w:rsid w:val="00D54C49"/>
    <w:rsid w:val="00D56E6F"/>
    <w:rsid w:val="00D603D0"/>
    <w:rsid w:val="00D615F3"/>
    <w:rsid w:val="00D61C2C"/>
    <w:rsid w:val="00D61DBC"/>
    <w:rsid w:val="00D61F51"/>
    <w:rsid w:val="00D62498"/>
    <w:rsid w:val="00D65B84"/>
    <w:rsid w:val="00D65F96"/>
    <w:rsid w:val="00D66D43"/>
    <w:rsid w:val="00D7148A"/>
    <w:rsid w:val="00D71936"/>
    <w:rsid w:val="00D71D89"/>
    <w:rsid w:val="00D7261B"/>
    <w:rsid w:val="00D730BB"/>
    <w:rsid w:val="00D73D91"/>
    <w:rsid w:val="00D74439"/>
    <w:rsid w:val="00D747C1"/>
    <w:rsid w:val="00D74F66"/>
    <w:rsid w:val="00D7532F"/>
    <w:rsid w:val="00D813F3"/>
    <w:rsid w:val="00D8153E"/>
    <w:rsid w:val="00D83B0B"/>
    <w:rsid w:val="00D8505A"/>
    <w:rsid w:val="00D8634E"/>
    <w:rsid w:val="00D8705F"/>
    <w:rsid w:val="00D90846"/>
    <w:rsid w:val="00D9216B"/>
    <w:rsid w:val="00D9319E"/>
    <w:rsid w:val="00D93248"/>
    <w:rsid w:val="00D9551B"/>
    <w:rsid w:val="00D956D8"/>
    <w:rsid w:val="00D95D98"/>
    <w:rsid w:val="00DA0A91"/>
    <w:rsid w:val="00DA2882"/>
    <w:rsid w:val="00DA2A67"/>
    <w:rsid w:val="00DA36D1"/>
    <w:rsid w:val="00DA392C"/>
    <w:rsid w:val="00DA5B98"/>
    <w:rsid w:val="00DA5DAC"/>
    <w:rsid w:val="00DA6DEE"/>
    <w:rsid w:val="00DA71E9"/>
    <w:rsid w:val="00DB0941"/>
    <w:rsid w:val="00DB252B"/>
    <w:rsid w:val="00DB4A7C"/>
    <w:rsid w:val="00DB6487"/>
    <w:rsid w:val="00DB64A6"/>
    <w:rsid w:val="00DC0F88"/>
    <w:rsid w:val="00DC179F"/>
    <w:rsid w:val="00DC33CA"/>
    <w:rsid w:val="00DC69C5"/>
    <w:rsid w:val="00DD0381"/>
    <w:rsid w:val="00DD135B"/>
    <w:rsid w:val="00DD35AF"/>
    <w:rsid w:val="00DD5A2E"/>
    <w:rsid w:val="00DD6CF1"/>
    <w:rsid w:val="00DE1FAB"/>
    <w:rsid w:val="00DE1FED"/>
    <w:rsid w:val="00DE2C15"/>
    <w:rsid w:val="00DE35FC"/>
    <w:rsid w:val="00DE389D"/>
    <w:rsid w:val="00DE5644"/>
    <w:rsid w:val="00DE58C9"/>
    <w:rsid w:val="00DE6C94"/>
    <w:rsid w:val="00DE7FEB"/>
    <w:rsid w:val="00DF03E8"/>
    <w:rsid w:val="00DF1478"/>
    <w:rsid w:val="00DF33DA"/>
    <w:rsid w:val="00DF3BD3"/>
    <w:rsid w:val="00DF5256"/>
    <w:rsid w:val="00DF577C"/>
    <w:rsid w:val="00DF7501"/>
    <w:rsid w:val="00DF757E"/>
    <w:rsid w:val="00E011A3"/>
    <w:rsid w:val="00E01C80"/>
    <w:rsid w:val="00E03040"/>
    <w:rsid w:val="00E04471"/>
    <w:rsid w:val="00E04D39"/>
    <w:rsid w:val="00E05065"/>
    <w:rsid w:val="00E0586D"/>
    <w:rsid w:val="00E05C47"/>
    <w:rsid w:val="00E05FF2"/>
    <w:rsid w:val="00E06886"/>
    <w:rsid w:val="00E15DA0"/>
    <w:rsid w:val="00E162F3"/>
    <w:rsid w:val="00E16D64"/>
    <w:rsid w:val="00E16D70"/>
    <w:rsid w:val="00E20A43"/>
    <w:rsid w:val="00E20D0E"/>
    <w:rsid w:val="00E20EB2"/>
    <w:rsid w:val="00E2246B"/>
    <w:rsid w:val="00E259D8"/>
    <w:rsid w:val="00E26B3A"/>
    <w:rsid w:val="00E33742"/>
    <w:rsid w:val="00E346BC"/>
    <w:rsid w:val="00E35192"/>
    <w:rsid w:val="00E35751"/>
    <w:rsid w:val="00E407B7"/>
    <w:rsid w:val="00E420E4"/>
    <w:rsid w:val="00E42DEE"/>
    <w:rsid w:val="00E44635"/>
    <w:rsid w:val="00E44961"/>
    <w:rsid w:val="00E4497D"/>
    <w:rsid w:val="00E44A31"/>
    <w:rsid w:val="00E44CAD"/>
    <w:rsid w:val="00E453B4"/>
    <w:rsid w:val="00E4700E"/>
    <w:rsid w:val="00E470F5"/>
    <w:rsid w:val="00E47675"/>
    <w:rsid w:val="00E47EA4"/>
    <w:rsid w:val="00E51BCD"/>
    <w:rsid w:val="00E5320E"/>
    <w:rsid w:val="00E533DF"/>
    <w:rsid w:val="00E55D90"/>
    <w:rsid w:val="00E56887"/>
    <w:rsid w:val="00E57E0D"/>
    <w:rsid w:val="00E60165"/>
    <w:rsid w:val="00E60BA7"/>
    <w:rsid w:val="00E611B6"/>
    <w:rsid w:val="00E61C5C"/>
    <w:rsid w:val="00E623EB"/>
    <w:rsid w:val="00E62ED4"/>
    <w:rsid w:val="00E657D2"/>
    <w:rsid w:val="00E706FE"/>
    <w:rsid w:val="00E73B93"/>
    <w:rsid w:val="00E77571"/>
    <w:rsid w:val="00E7766F"/>
    <w:rsid w:val="00E77F6E"/>
    <w:rsid w:val="00E803EA"/>
    <w:rsid w:val="00E80D81"/>
    <w:rsid w:val="00E835B8"/>
    <w:rsid w:val="00E83A13"/>
    <w:rsid w:val="00E92C0E"/>
    <w:rsid w:val="00E94761"/>
    <w:rsid w:val="00E947FC"/>
    <w:rsid w:val="00E956AE"/>
    <w:rsid w:val="00EA088A"/>
    <w:rsid w:val="00EA0AD5"/>
    <w:rsid w:val="00EA114F"/>
    <w:rsid w:val="00EA3745"/>
    <w:rsid w:val="00EA3B65"/>
    <w:rsid w:val="00EA56DE"/>
    <w:rsid w:val="00EA6033"/>
    <w:rsid w:val="00EA65E5"/>
    <w:rsid w:val="00EA6689"/>
    <w:rsid w:val="00EA6FEF"/>
    <w:rsid w:val="00EA73A9"/>
    <w:rsid w:val="00EA766B"/>
    <w:rsid w:val="00EA7B94"/>
    <w:rsid w:val="00EB1275"/>
    <w:rsid w:val="00EB1857"/>
    <w:rsid w:val="00EB2828"/>
    <w:rsid w:val="00EB2C09"/>
    <w:rsid w:val="00EB34FF"/>
    <w:rsid w:val="00EB35EE"/>
    <w:rsid w:val="00EB4433"/>
    <w:rsid w:val="00EB53F1"/>
    <w:rsid w:val="00EB5980"/>
    <w:rsid w:val="00EB6752"/>
    <w:rsid w:val="00EC0B75"/>
    <w:rsid w:val="00EC12E1"/>
    <w:rsid w:val="00EC1F98"/>
    <w:rsid w:val="00EC2657"/>
    <w:rsid w:val="00EC2ABD"/>
    <w:rsid w:val="00EC3B54"/>
    <w:rsid w:val="00EC48FC"/>
    <w:rsid w:val="00EC4A5E"/>
    <w:rsid w:val="00EC5B19"/>
    <w:rsid w:val="00EC603A"/>
    <w:rsid w:val="00EC67F6"/>
    <w:rsid w:val="00EC7C1F"/>
    <w:rsid w:val="00ED272C"/>
    <w:rsid w:val="00ED2B07"/>
    <w:rsid w:val="00ED4025"/>
    <w:rsid w:val="00ED448A"/>
    <w:rsid w:val="00ED7569"/>
    <w:rsid w:val="00EE00EE"/>
    <w:rsid w:val="00EE0464"/>
    <w:rsid w:val="00EE1731"/>
    <w:rsid w:val="00EE17A9"/>
    <w:rsid w:val="00EE3CF5"/>
    <w:rsid w:val="00EE41F5"/>
    <w:rsid w:val="00EE45C8"/>
    <w:rsid w:val="00EE76BA"/>
    <w:rsid w:val="00EF0728"/>
    <w:rsid w:val="00EF10CB"/>
    <w:rsid w:val="00EF1ACC"/>
    <w:rsid w:val="00EF1D3C"/>
    <w:rsid w:val="00EF2D3F"/>
    <w:rsid w:val="00EF340C"/>
    <w:rsid w:val="00EF3594"/>
    <w:rsid w:val="00EF4395"/>
    <w:rsid w:val="00EF4BF9"/>
    <w:rsid w:val="00EF4CBF"/>
    <w:rsid w:val="00EF52B8"/>
    <w:rsid w:val="00F01059"/>
    <w:rsid w:val="00F04415"/>
    <w:rsid w:val="00F060B6"/>
    <w:rsid w:val="00F063DF"/>
    <w:rsid w:val="00F0667F"/>
    <w:rsid w:val="00F07F0E"/>
    <w:rsid w:val="00F1029C"/>
    <w:rsid w:val="00F10448"/>
    <w:rsid w:val="00F11EEB"/>
    <w:rsid w:val="00F12314"/>
    <w:rsid w:val="00F1235C"/>
    <w:rsid w:val="00F126B2"/>
    <w:rsid w:val="00F16354"/>
    <w:rsid w:val="00F16FAE"/>
    <w:rsid w:val="00F17794"/>
    <w:rsid w:val="00F17F7B"/>
    <w:rsid w:val="00F20608"/>
    <w:rsid w:val="00F229D0"/>
    <w:rsid w:val="00F2317B"/>
    <w:rsid w:val="00F245DA"/>
    <w:rsid w:val="00F24EF5"/>
    <w:rsid w:val="00F26D54"/>
    <w:rsid w:val="00F270B0"/>
    <w:rsid w:val="00F2721A"/>
    <w:rsid w:val="00F3095F"/>
    <w:rsid w:val="00F30A84"/>
    <w:rsid w:val="00F30CA3"/>
    <w:rsid w:val="00F30F5A"/>
    <w:rsid w:val="00F322CA"/>
    <w:rsid w:val="00F33C8B"/>
    <w:rsid w:val="00F34A04"/>
    <w:rsid w:val="00F374F4"/>
    <w:rsid w:val="00F3768D"/>
    <w:rsid w:val="00F42154"/>
    <w:rsid w:val="00F42E98"/>
    <w:rsid w:val="00F43540"/>
    <w:rsid w:val="00F4460E"/>
    <w:rsid w:val="00F51862"/>
    <w:rsid w:val="00F53655"/>
    <w:rsid w:val="00F54E7B"/>
    <w:rsid w:val="00F568C7"/>
    <w:rsid w:val="00F5780C"/>
    <w:rsid w:val="00F57A4A"/>
    <w:rsid w:val="00F600B2"/>
    <w:rsid w:val="00F6020A"/>
    <w:rsid w:val="00F60778"/>
    <w:rsid w:val="00F6121A"/>
    <w:rsid w:val="00F614CF"/>
    <w:rsid w:val="00F61780"/>
    <w:rsid w:val="00F63DD5"/>
    <w:rsid w:val="00F640CB"/>
    <w:rsid w:val="00F64208"/>
    <w:rsid w:val="00F65216"/>
    <w:rsid w:val="00F67AB6"/>
    <w:rsid w:val="00F723EA"/>
    <w:rsid w:val="00F72E86"/>
    <w:rsid w:val="00F730DE"/>
    <w:rsid w:val="00F74894"/>
    <w:rsid w:val="00F761EC"/>
    <w:rsid w:val="00F819A4"/>
    <w:rsid w:val="00F82E42"/>
    <w:rsid w:val="00F839CA"/>
    <w:rsid w:val="00F8417F"/>
    <w:rsid w:val="00F84263"/>
    <w:rsid w:val="00F84366"/>
    <w:rsid w:val="00F84947"/>
    <w:rsid w:val="00F87D5F"/>
    <w:rsid w:val="00F90807"/>
    <w:rsid w:val="00F92711"/>
    <w:rsid w:val="00F93DC5"/>
    <w:rsid w:val="00F94B07"/>
    <w:rsid w:val="00F95187"/>
    <w:rsid w:val="00F9723D"/>
    <w:rsid w:val="00F97458"/>
    <w:rsid w:val="00FA0586"/>
    <w:rsid w:val="00FA1318"/>
    <w:rsid w:val="00FA4085"/>
    <w:rsid w:val="00FA735E"/>
    <w:rsid w:val="00FA743E"/>
    <w:rsid w:val="00FB11E1"/>
    <w:rsid w:val="00FB1A75"/>
    <w:rsid w:val="00FB23DA"/>
    <w:rsid w:val="00FB28BB"/>
    <w:rsid w:val="00FB4B9F"/>
    <w:rsid w:val="00FB7086"/>
    <w:rsid w:val="00FC1127"/>
    <w:rsid w:val="00FC1EB3"/>
    <w:rsid w:val="00FC2AF6"/>
    <w:rsid w:val="00FC3B44"/>
    <w:rsid w:val="00FD0CCE"/>
    <w:rsid w:val="00FD1CA0"/>
    <w:rsid w:val="00FD3652"/>
    <w:rsid w:val="00FD3FD3"/>
    <w:rsid w:val="00FD43AF"/>
    <w:rsid w:val="00FD4B6D"/>
    <w:rsid w:val="00FD566D"/>
    <w:rsid w:val="00FD5731"/>
    <w:rsid w:val="00FD60D0"/>
    <w:rsid w:val="00FD6348"/>
    <w:rsid w:val="00FD7A64"/>
    <w:rsid w:val="00FD7EFB"/>
    <w:rsid w:val="00FE0509"/>
    <w:rsid w:val="00FE0AA4"/>
    <w:rsid w:val="00FE1AD6"/>
    <w:rsid w:val="00FE212F"/>
    <w:rsid w:val="00FE2940"/>
    <w:rsid w:val="00FE4C8B"/>
    <w:rsid w:val="00FE5395"/>
    <w:rsid w:val="00FE5AB1"/>
    <w:rsid w:val="00FE6436"/>
    <w:rsid w:val="00FF025E"/>
    <w:rsid w:val="00FF0388"/>
    <w:rsid w:val="00FF0526"/>
    <w:rsid w:val="00FF0B37"/>
    <w:rsid w:val="00FF4CD8"/>
    <w:rsid w:val="00FF4F23"/>
    <w:rsid w:val="00FF57E2"/>
    <w:rsid w:val="00FF7BF9"/>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F8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24C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17A5E"/>
    <w:rPr>
      <w:sz w:val="16"/>
      <w:szCs w:val="16"/>
    </w:rPr>
  </w:style>
  <w:style w:type="paragraph" w:styleId="CommentText">
    <w:name w:val="annotation text"/>
    <w:basedOn w:val="Normal"/>
    <w:link w:val="CommentTextChar"/>
    <w:uiPriority w:val="99"/>
    <w:unhideWhenUsed/>
    <w:rsid w:val="00D17A5E"/>
    <w:pPr>
      <w:spacing w:line="240" w:lineRule="auto"/>
    </w:pPr>
    <w:rPr>
      <w:sz w:val="20"/>
      <w:szCs w:val="20"/>
    </w:rPr>
  </w:style>
  <w:style w:type="character" w:customStyle="1" w:styleId="CommentTextChar">
    <w:name w:val="Comment Text Char"/>
    <w:basedOn w:val="DefaultParagraphFont"/>
    <w:link w:val="CommentText"/>
    <w:uiPriority w:val="99"/>
    <w:rsid w:val="00D17A5E"/>
    <w:rPr>
      <w:sz w:val="20"/>
      <w:szCs w:val="20"/>
    </w:rPr>
  </w:style>
  <w:style w:type="paragraph" w:styleId="CommentSubject">
    <w:name w:val="annotation subject"/>
    <w:basedOn w:val="CommentText"/>
    <w:next w:val="CommentText"/>
    <w:link w:val="CommentSubjectChar"/>
    <w:uiPriority w:val="99"/>
    <w:semiHidden/>
    <w:unhideWhenUsed/>
    <w:rsid w:val="00D17A5E"/>
    <w:rPr>
      <w:b/>
      <w:bCs/>
    </w:rPr>
  </w:style>
  <w:style w:type="character" w:customStyle="1" w:styleId="CommentSubjectChar">
    <w:name w:val="Comment Subject Char"/>
    <w:basedOn w:val="CommentTextChar"/>
    <w:link w:val="CommentSubject"/>
    <w:uiPriority w:val="99"/>
    <w:semiHidden/>
    <w:rsid w:val="00D17A5E"/>
    <w:rPr>
      <w:b/>
      <w:bCs/>
      <w:sz w:val="20"/>
      <w:szCs w:val="20"/>
    </w:rPr>
  </w:style>
  <w:style w:type="paragraph" w:styleId="BalloonText">
    <w:name w:val="Balloon Text"/>
    <w:basedOn w:val="Normal"/>
    <w:link w:val="BalloonTextChar"/>
    <w:uiPriority w:val="99"/>
    <w:semiHidden/>
    <w:unhideWhenUsed/>
    <w:rsid w:val="00D17A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7A5E"/>
    <w:rPr>
      <w:rFonts w:ascii="Segoe UI" w:hAnsi="Segoe UI" w:cs="Segoe UI"/>
      <w:sz w:val="18"/>
      <w:szCs w:val="18"/>
    </w:rPr>
  </w:style>
  <w:style w:type="character" w:styleId="Hyperlink">
    <w:name w:val="Hyperlink"/>
    <w:basedOn w:val="DefaultParagraphFont"/>
    <w:uiPriority w:val="99"/>
    <w:unhideWhenUsed/>
    <w:rsid w:val="009F0E5A"/>
    <w:rPr>
      <w:color w:val="0563C1" w:themeColor="hyperlink"/>
      <w:u w:val="single"/>
    </w:rPr>
  </w:style>
  <w:style w:type="paragraph" w:styleId="ListParagraph">
    <w:name w:val="List Paragraph"/>
    <w:basedOn w:val="Normal"/>
    <w:uiPriority w:val="34"/>
    <w:qFormat/>
    <w:rsid w:val="00443771"/>
    <w:pPr>
      <w:ind w:left="720"/>
      <w:contextualSpacing/>
    </w:pPr>
  </w:style>
  <w:style w:type="paragraph" w:styleId="Revision">
    <w:name w:val="Revision"/>
    <w:hidden/>
    <w:uiPriority w:val="99"/>
    <w:semiHidden/>
    <w:rsid w:val="00F72E86"/>
    <w:pPr>
      <w:spacing w:after="0" w:line="240" w:lineRule="auto"/>
    </w:pPr>
  </w:style>
  <w:style w:type="character" w:styleId="FollowedHyperlink">
    <w:name w:val="FollowedHyperlink"/>
    <w:basedOn w:val="DefaultParagraphFont"/>
    <w:uiPriority w:val="99"/>
    <w:semiHidden/>
    <w:unhideWhenUsed/>
    <w:rsid w:val="00FD3652"/>
    <w:rPr>
      <w:color w:val="954F72" w:themeColor="followedHyperlink"/>
      <w:u w:val="single"/>
    </w:rPr>
  </w:style>
  <w:style w:type="character" w:customStyle="1" w:styleId="rwrro">
    <w:name w:val="rwrro"/>
    <w:basedOn w:val="DefaultParagraphFont"/>
    <w:rsid w:val="00334AA2"/>
  </w:style>
  <w:style w:type="character" w:styleId="Strong">
    <w:name w:val="Strong"/>
    <w:basedOn w:val="DefaultParagraphFont"/>
    <w:uiPriority w:val="22"/>
    <w:qFormat/>
    <w:rsid w:val="00E611B6"/>
    <w:rPr>
      <w:b/>
      <w:bCs/>
    </w:rPr>
  </w:style>
  <w:style w:type="character" w:styleId="Emphasis">
    <w:name w:val="Emphasis"/>
    <w:basedOn w:val="DefaultParagraphFont"/>
    <w:uiPriority w:val="20"/>
    <w:qFormat/>
    <w:rsid w:val="00E611B6"/>
    <w:rPr>
      <w:i/>
      <w:iCs/>
    </w:rPr>
  </w:style>
  <w:style w:type="character" w:customStyle="1" w:styleId="Heading1Char">
    <w:name w:val="Heading 1 Char"/>
    <w:basedOn w:val="DefaultParagraphFont"/>
    <w:link w:val="Heading1"/>
    <w:uiPriority w:val="9"/>
    <w:rsid w:val="00424CF2"/>
    <w:rPr>
      <w:rFonts w:ascii="Times New Roman" w:eastAsia="Times New Roman" w:hAnsi="Times New Roman" w:cs="Times New Roman"/>
      <w:b/>
      <w:bCs/>
      <w:kern w:val="36"/>
      <w:sz w:val="48"/>
      <w:szCs w:val="48"/>
      <w:lang w:eastAsia="fr-FR"/>
    </w:rPr>
  </w:style>
  <w:style w:type="paragraph" w:customStyle="1" w:styleId="Default">
    <w:name w:val="Default"/>
    <w:rsid w:val="00B77265"/>
    <w:pPr>
      <w:autoSpaceDE w:val="0"/>
      <w:autoSpaceDN w:val="0"/>
      <w:adjustRightInd w:val="0"/>
      <w:spacing w:after="0" w:line="240" w:lineRule="auto"/>
    </w:pPr>
    <w:rPr>
      <w:rFonts w:ascii="Times New Roman" w:hAnsi="Times New Roman" w:cs="Times New Roman"/>
      <w:color w:val="000000"/>
      <w:sz w:val="24"/>
      <w:szCs w:val="24"/>
    </w:rPr>
  </w:style>
  <w:style w:type="paragraph" w:styleId="Title">
    <w:name w:val="Title"/>
    <w:basedOn w:val="Default"/>
    <w:next w:val="Default"/>
    <w:link w:val="TitleChar"/>
    <w:uiPriority w:val="99"/>
    <w:qFormat/>
    <w:rsid w:val="00B77265"/>
    <w:rPr>
      <w:color w:val="auto"/>
    </w:rPr>
  </w:style>
  <w:style w:type="character" w:customStyle="1" w:styleId="TitleChar">
    <w:name w:val="Title Char"/>
    <w:basedOn w:val="DefaultParagraphFont"/>
    <w:link w:val="Title"/>
    <w:uiPriority w:val="99"/>
    <w:rsid w:val="00B77265"/>
    <w:rPr>
      <w:rFonts w:ascii="Times New Roman" w:hAnsi="Times New Roman" w:cs="Times New Roman"/>
      <w:sz w:val="24"/>
      <w:szCs w:val="24"/>
    </w:rPr>
  </w:style>
  <w:style w:type="paragraph" w:styleId="HTMLPreformatted">
    <w:name w:val="HTML Preformatted"/>
    <w:basedOn w:val="Normal"/>
    <w:link w:val="HTMLPreformattedChar"/>
    <w:uiPriority w:val="99"/>
    <w:semiHidden/>
    <w:unhideWhenUsed/>
    <w:rsid w:val="00DF3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HTMLPreformattedChar">
    <w:name w:val="HTML Preformatted Char"/>
    <w:basedOn w:val="DefaultParagraphFont"/>
    <w:link w:val="HTMLPreformatted"/>
    <w:uiPriority w:val="99"/>
    <w:semiHidden/>
    <w:rsid w:val="00DF3BD3"/>
    <w:rPr>
      <w:rFonts w:ascii="Courier New" w:eastAsia="Times New Roman" w:hAnsi="Courier New" w:cs="Courier New"/>
      <w:sz w:val="20"/>
      <w:szCs w:val="20"/>
      <w:lang w:eastAsia="fr-FR"/>
    </w:rPr>
  </w:style>
  <w:style w:type="paragraph" w:styleId="Bibliography">
    <w:name w:val="Bibliography"/>
    <w:basedOn w:val="Normal"/>
    <w:next w:val="Normal"/>
    <w:uiPriority w:val="37"/>
    <w:unhideWhenUsed/>
    <w:rsid w:val="00A93019"/>
    <w:pPr>
      <w:tabs>
        <w:tab w:val="left" w:pos="504"/>
      </w:tabs>
      <w:spacing w:after="240" w:line="240" w:lineRule="auto"/>
      <w:ind w:left="504" w:hanging="504"/>
    </w:pPr>
  </w:style>
  <w:style w:type="character" w:customStyle="1" w:styleId="a-size-large">
    <w:name w:val="a-size-large"/>
    <w:basedOn w:val="DefaultParagraphFont"/>
    <w:rsid w:val="007B4937"/>
  </w:style>
  <w:style w:type="character" w:customStyle="1" w:styleId="fn">
    <w:name w:val="fn"/>
    <w:basedOn w:val="DefaultParagraphFont"/>
    <w:rsid w:val="00396383"/>
  </w:style>
  <w:style w:type="character" w:customStyle="1" w:styleId="Sous-titre1">
    <w:name w:val="Sous-titre1"/>
    <w:basedOn w:val="DefaultParagraphFont"/>
    <w:rsid w:val="00396383"/>
  </w:style>
  <w:style w:type="paragraph" w:styleId="Header">
    <w:name w:val="header"/>
    <w:basedOn w:val="Normal"/>
    <w:link w:val="HeaderChar"/>
    <w:uiPriority w:val="99"/>
    <w:unhideWhenUsed/>
    <w:rsid w:val="00E55D90"/>
    <w:pPr>
      <w:tabs>
        <w:tab w:val="center" w:pos="4536"/>
        <w:tab w:val="right" w:pos="9072"/>
      </w:tabs>
      <w:spacing w:after="0" w:line="240" w:lineRule="auto"/>
    </w:pPr>
  </w:style>
  <w:style w:type="character" w:customStyle="1" w:styleId="HeaderChar">
    <w:name w:val="Header Char"/>
    <w:basedOn w:val="DefaultParagraphFont"/>
    <w:link w:val="Header"/>
    <w:uiPriority w:val="99"/>
    <w:rsid w:val="00E55D90"/>
  </w:style>
  <w:style w:type="paragraph" w:styleId="Footer">
    <w:name w:val="footer"/>
    <w:basedOn w:val="Normal"/>
    <w:link w:val="FooterChar"/>
    <w:uiPriority w:val="99"/>
    <w:unhideWhenUsed/>
    <w:rsid w:val="00E55D90"/>
    <w:pPr>
      <w:tabs>
        <w:tab w:val="center" w:pos="4536"/>
        <w:tab w:val="right" w:pos="9072"/>
      </w:tabs>
      <w:spacing w:after="0" w:line="240" w:lineRule="auto"/>
    </w:pPr>
  </w:style>
  <w:style w:type="character" w:customStyle="1" w:styleId="FooterChar">
    <w:name w:val="Footer Char"/>
    <w:basedOn w:val="DefaultParagraphFont"/>
    <w:link w:val="Footer"/>
    <w:uiPriority w:val="99"/>
    <w:rsid w:val="00E55D90"/>
  </w:style>
  <w:style w:type="character" w:styleId="LineNumber">
    <w:name w:val="line number"/>
    <w:basedOn w:val="DefaultParagraphFont"/>
    <w:uiPriority w:val="99"/>
    <w:semiHidden/>
    <w:unhideWhenUsed/>
    <w:rsid w:val="004A17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24C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17A5E"/>
    <w:rPr>
      <w:sz w:val="16"/>
      <w:szCs w:val="16"/>
    </w:rPr>
  </w:style>
  <w:style w:type="paragraph" w:styleId="CommentText">
    <w:name w:val="annotation text"/>
    <w:basedOn w:val="Normal"/>
    <w:link w:val="CommentTextChar"/>
    <w:uiPriority w:val="99"/>
    <w:unhideWhenUsed/>
    <w:rsid w:val="00D17A5E"/>
    <w:pPr>
      <w:spacing w:line="240" w:lineRule="auto"/>
    </w:pPr>
    <w:rPr>
      <w:sz w:val="20"/>
      <w:szCs w:val="20"/>
    </w:rPr>
  </w:style>
  <w:style w:type="character" w:customStyle="1" w:styleId="CommentTextChar">
    <w:name w:val="Comment Text Char"/>
    <w:basedOn w:val="DefaultParagraphFont"/>
    <w:link w:val="CommentText"/>
    <w:uiPriority w:val="99"/>
    <w:rsid w:val="00D17A5E"/>
    <w:rPr>
      <w:sz w:val="20"/>
      <w:szCs w:val="20"/>
    </w:rPr>
  </w:style>
  <w:style w:type="paragraph" w:styleId="CommentSubject">
    <w:name w:val="annotation subject"/>
    <w:basedOn w:val="CommentText"/>
    <w:next w:val="CommentText"/>
    <w:link w:val="CommentSubjectChar"/>
    <w:uiPriority w:val="99"/>
    <w:semiHidden/>
    <w:unhideWhenUsed/>
    <w:rsid w:val="00D17A5E"/>
    <w:rPr>
      <w:b/>
      <w:bCs/>
    </w:rPr>
  </w:style>
  <w:style w:type="character" w:customStyle="1" w:styleId="CommentSubjectChar">
    <w:name w:val="Comment Subject Char"/>
    <w:basedOn w:val="CommentTextChar"/>
    <w:link w:val="CommentSubject"/>
    <w:uiPriority w:val="99"/>
    <w:semiHidden/>
    <w:rsid w:val="00D17A5E"/>
    <w:rPr>
      <w:b/>
      <w:bCs/>
      <w:sz w:val="20"/>
      <w:szCs w:val="20"/>
    </w:rPr>
  </w:style>
  <w:style w:type="paragraph" w:styleId="BalloonText">
    <w:name w:val="Balloon Text"/>
    <w:basedOn w:val="Normal"/>
    <w:link w:val="BalloonTextChar"/>
    <w:uiPriority w:val="99"/>
    <w:semiHidden/>
    <w:unhideWhenUsed/>
    <w:rsid w:val="00D17A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7A5E"/>
    <w:rPr>
      <w:rFonts w:ascii="Segoe UI" w:hAnsi="Segoe UI" w:cs="Segoe UI"/>
      <w:sz w:val="18"/>
      <w:szCs w:val="18"/>
    </w:rPr>
  </w:style>
  <w:style w:type="character" w:styleId="Hyperlink">
    <w:name w:val="Hyperlink"/>
    <w:basedOn w:val="DefaultParagraphFont"/>
    <w:uiPriority w:val="99"/>
    <w:unhideWhenUsed/>
    <w:rsid w:val="009F0E5A"/>
    <w:rPr>
      <w:color w:val="0563C1" w:themeColor="hyperlink"/>
      <w:u w:val="single"/>
    </w:rPr>
  </w:style>
  <w:style w:type="paragraph" w:styleId="ListParagraph">
    <w:name w:val="List Paragraph"/>
    <w:basedOn w:val="Normal"/>
    <w:uiPriority w:val="34"/>
    <w:qFormat/>
    <w:rsid w:val="00443771"/>
    <w:pPr>
      <w:ind w:left="720"/>
      <w:contextualSpacing/>
    </w:pPr>
  </w:style>
  <w:style w:type="paragraph" w:styleId="Revision">
    <w:name w:val="Revision"/>
    <w:hidden/>
    <w:uiPriority w:val="99"/>
    <w:semiHidden/>
    <w:rsid w:val="00F72E86"/>
    <w:pPr>
      <w:spacing w:after="0" w:line="240" w:lineRule="auto"/>
    </w:pPr>
  </w:style>
  <w:style w:type="character" w:styleId="FollowedHyperlink">
    <w:name w:val="FollowedHyperlink"/>
    <w:basedOn w:val="DefaultParagraphFont"/>
    <w:uiPriority w:val="99"/>
    <w:semiHidden/>
    <w:unhideWhenUsed/>
    <w:rsid w:val="00FD3652"/>
    <w:rPr>
      <w:color w:val="954F72" w:themeColor="followedHyperlink"/>
      <w:u w:val="single"/>
    </w:rPr>
  </w:style>
  <w:style w:type="character" w:customStyle="1" w:styleId="rwrro">
    <w:name w:val="rwrro"/>
    <w:basedOn w:val="DefaultParagraphFont"/>
    <w:rsid w:val="00334AA2"/>
  </w:style>
  <w:style w:type="character" w:styleId="Strong">
    <w:name w:val="Strong"/>
    <w:basedOn w:val="DefaultParagraphFont"/>
    <w:uiPriority w:val="22"/>
    <w:qFormat/>
    <w:rsid w:val="00E611B6"/>
    <w:rPr>
      <w:b/>
      <w:bCs/>
    </w:rPr>
  </w:style>
  <w:style w:type="character" w:styleId="Emphasis">
    <w:name w:val="Emphasis"/>
    <w:basedOn w:val="DefaultParagraphFont"/>
    <w:uiPriority w:val="20"/>
    <w:qFormat/>
    <w:rsid w:val="00E611B6"/>
    <w:rPr>
      <w:i/>
      <w:iCs/>
    </w:rPr>
  </w:style>
  <w:style w:type="character" w:customStyle="1" w:styleId="Heading1Char">
    <w:name w:val="Heading 1 Char"/>
    <w:basedOn w:val="DefaultParagraphFont"/>
    <w:link w:val="Heading1"/>
    <w:uiPriority w:val="9"/>
    <w:rsid w:val="00424CF2"/>
    <w:rPr>
      <w:rFonts w:ascii="Times New Roman" w:eastAsia="Times New Roman" w:hAnsi="Times New Roman" w:cs="Times New Roman"/>
      <w:b/>
      <w:bCs/>
      <w:kern w:val="36"/>
      <w:sz w:val="48"/>
      <w:szCs w:val="48"/>
      <w:lang w:eastAsia="fr-FR"/>
    </w:rPr>
  </w:style>
  <w:style w:type="paragraph" w:customStyle="1" w:styleId="Default">
    <w:name w:val="Default"/>
    <w:rsid w:val="00B77265"/>
    <w:pPr>
      <w:autoSpaceDE w:val="0"/>
      <w:autoSpaceDN w:val="0"/>
      <w:adjustRightInd w:val="0"/>
      <w:spacing w:after="0" w:line="240" w:lineRule="auto"/>
    </w:pPr>
    <w:rPr>
      <w:rFonts w:ascii="Times New Roman" w:hAnsi="Times New Roman" w:cs="Times New Roman"/>
      <w:color w:val="000000"/>
      <w:sz w:val="24"/>
      <w:szCs w:val="24"/>
    </w:rPr>
  </w:style>
  <w:style w:type="paragraph" w:styleId="Title">
    <w:name w:val="Title"/>
    <w:basedOn w:val="Default"/>
    <w:next w:val="Default"/>
    <w:link w:val="TitleChar"/>
    <w:uiPriority w:val="99"/>
    <w:qFormat/>
    <w:rsid w:val="00B77265"/>
    <w:rPr>
      <w:color w:val="auto"/>
    </w:rPr>
  </w:style>
  <w:style w:type="character" w:customStyle="1" w:styleId="TitleChar">
    <w:name w:val="Title Char"/>
    <w:basedOn w:val="DefaultParagraphFont"/>
    <w:link w:val="Title"/>
    <w:uiPriority w:val="99"/>
    <w:rsid w:val="00B77265"/>
    <w:rPr>
      <w:rFonts w:ascii="Times New Roman" w:hAnsi="Times New Roman" w:cs="Times New Roman"/>
      <w:sz w:val="24"/>
      <w:szCs w:val="24"/>
    </w:rPr>
  </w:style>
  <w:style w:type="paragraph" w:styleId="HTMLPreformatted">
    <w:name w:val="HTML Preformatted"/>
    <w:basedOn w:val="Normal"/>
    <w:link w:val="HTMLPreformattedChar"/>
    <w:uiPriority w:val="99"/>
    <w:semiHidden/>
    <w:unhideWhenUsed/>
    <w:rsid w:val="00DF3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HTMLPreformattedChar">
    <w:name w:val="HTML Preformatted Char"/>
    <w:basedOn w:val="DefaultParagraphFont"/>
    <w:link w:val="HTMLPreformatted"/>
    <w:uiPriority w:val="99"/>
    <w:semiHidden/>
    <w:rsid w:val="00DF3BD3"/>
    <w:rPr>
      <w:rFonts w:ascii="Courier New" w:eastAsia="Times New Roman" w:hAnsi="Courier New" w:cs="Courier New"/>
      <w:sz w:val="20"/>
      <w:szCs w:val="20"/>
      <w:lang w:eastAsia="fr-FR"/>
    </w:rPr>
  </w:style>
  <w:style w:type="paragraph" w:styleId="Bibliography">
    <w:name w:val="Bibliography"/>
    <w:basedOn w:val="Normal"/>
    <w:next w:val="Normal"/>
    <w:uiPriority w:val="37"/>
    <w:unhideWhenUsed/>
    <w:rsid w:val="00A93019"/>
    <w:pPr>
      <w:tabs>
        <w:tab w:val="left" w:pos="504"/>
      </w:tabs>
      <w:spacing w:after="240" w:line="240" w:lineRule="auto"/>
      <w:ind w:left="504" w:hanging="504"/>
    </w:pPr>
  </w:style>
  <w:style w:type="character" w:customStyle="1" w:styleId="a-size-large">
    <w:name w:val="a-size-large"/>
    <w:basedOn w:val="DefaultParagraphFont"/>
    <w:rsid w:val="007B4937"/>
  </w:style>
  <w:style w:type="character" w:customStyle="1" w:styleId="fn">
    <w:name w:val="fn"/>
    <w:basedOn w:val="DefaultParagraphFont"/>
    <w:rsid w:val="00396383"/>
  </w:style>
  <w:style w:type="character" w:customStyle="1" w:styleId="Sous-titre1">
    <w:name w:val="Sous-titre1"/>
    <w:basedOn w:val="DefaultParagraphFont"/>
    <w:rsid w:val="00396383"/>
  </w:style>
  <w:style w:type="paragraph" w:styleId="Header">
    <w:name w:val="header"/>
    <w:basedOn w:val="Normal"/>
    <w:link w:val="HeaderChar"/>
    <w:uiPriority w:val="99"/>
    <w:unhideWhenUsed/>
    <w:rsid w:val="00E55D90"/>
    <w:pPr>
      <w:tabs>
        <w:tab w:val="center" w:pos="4536"/>
        <w:tab w:val="right" w:pos="9072"/>
      </w:tabs>
      <w:spacing w:after="0" w:line="240" w:lineRule="auto"/>
    </w:pPr>
  </w:style>
  <w:style w:type="character" w:customStyle="1" w:styleId="HeaderChar">
    <w:name w:val="Header Char"/>
    <w:basedOn w:val="DefaultParagraphFont"/>
    <w:link w:val="Header"/>
    <w:uiPriority w:val="99"/>
    <w:rsid w:val="00E55D90"/>
  </w:style>
  <w:style w:type="paragraph" w:styleId="Footer">
    <w:name w:val="footer"/>
    <w:basedOn w:val="Normal"/>
    <w:link w:val="FooterChar"/>
    <w:uiPriority w:val="99"/>
    <w:unhideWhenUsed/>
    <w:rsid w:val="00E55D90"/>
    <w:pPr>
      <w:tabs>
        <w:tab w:val="center" w:pos="4536"/>
        <w:tab w:val="right" w:pos="9072"/>
      </w:tabs>
      <w:spacing w:after="0" w:line="240" w:lineRule="auto"/>
    </w:pPr>
  </w:style>
  <w:style w:type="character" w:customStyle="1" w:styleId="FooterChar">
    <w:name w:val="Footer Char"/>
    <w:basedOn w:val="DefaultParagraphFont"/>
    <w:link w:val="Footer"/>
    <w:uiPriority w:val="99"/>
    <w:rsid w:val="00E55D90"/>
  </w:style>
  <w:style w:type="character" w:styleId="LineNumber">
    <w:name w:val="line number"/>
    <w:basedOn w:val="DefaultParagraphFont"/>
    <w:uiPriority w:val="99"/>
    <w:semiHidden/>
    <w:unhideWhenUsed/>
    <w:rsid w:val="004A17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27651">
      <w:bodyDiv w:val="1"/>
      <w:marLeft w:val="0"/>
      <w:marRight w:val="0"/>
      <w:marTop w:val="0"/>
      <w:marBottom w:val="0"/>
      <w:divBdr>
        <w:top w:val="none" w:sz="0" w:space="0" w:color="auto"/>
        <w:left w:val="none" w:sz="0" w:space="0" w:color="auto"/>
        <w:bottom w:val="none" w:sz="0" w:space="0" w:color="auto"/>
        <w:right w:val="none" w:sz="0" w:space="0" w:color="auto"/>
      </w:divBdr>
    </w:div>
    <w:div w:id="227304702">
      <w:bodyDiv w:val="1"/>
      <w:marLeft w:val="0"/>
      <w:marRight w:val="0"/>
      <w:marTop w:val="0"/>
      <w:marBottom w:val="0"/>
      <w:divBdr>
        <w:top w:val="none" w:sz="0" w:space="0" w:color="auto"/>
        <w:left w:val="none" w:sz="0" w:space="0" w:color="auto"/>
        <w:bottom w:val="none" w:sz="0" w:space="0" w:color="auto"/>
        <w:right w:val="none" w:sz="0" w:space="0" w:color="auto"/>
      </w:divBdr>
    </w:div>
    <w:div w:id="265625439">
      <w:bodyDiv w:val="1"/>
      <w:marLeft w:val="0"/>
      <w:marRight w:val="0"/>
      <w:marTop w:val="0"/>
      <w:marBottom w:val="0"/>
      <w:divBdr>
        <w:top w:val="none" w:sz="0" w:space="0" w:color="auto"/>
        <w:left w:val="none" w:sz="0" w:space="0" w:color="auto"/>
        <w:bottom w:val="none" w:sz="0" w:space="0" w:color="auto"/>
        <w:right w:val="none" w:sz="0" w:space="0" w:color="auto"/>
      </w:divBdr>
    </w:div>
    <w:div w:id="305665306">
      <w:bodyDiv w:val="1"/>
      <w:marLeft w:val="0"/>
      <w:marRight w:val="0"/>
      <w:marTop w:val="0"/>
      <w:marBottom w:val="0"/>
      <w:divBdr>
        <w:top w:val="none" w:sz="0" w:space="0" w:color="auto"/>
        <w:left w:val="none" w:sz="0" w:space="0" w:color="auto"/>
        <w:bottom w:val="none" w:sz="0" w:space="0" w:color="auto"/>
        <w:right w:val="none" w:sz="0" w:space="0" w:color="auto"/>
      </w:divBdr>
    </w:div>
    <w:div w:id="518204139">
      <w:bodyDiv w:val="1"/>
      <w:marLeft w:val="0"/>
      <w:marRight w:val="0"/>
      <w:marTop w:val="0"/>
      <w:marBottom w:val="0"/>
      <w:divBdr>
        <w:top w:val="none" w:sz="0" w:space="0" w:color="auto"/>
        <w:left w:val="none" w:sz="0" w:space="0" w:color="auto"/>
        <w:bottom w:val="none" w:sz="0" w:space="0" w:color="auto"/>
        <w:right w:val="none" w:sz="0" w:space="0" w:color="auto"/>
      </w:divBdr>
      <w:divsChild>
        <w:div w:id="264387699">
          <w:marLeft w:val="0"/>
          <w:marRight w:val="0"/>
          <w:marTop w:val="0"/>
          <w:marBottom w:val="0"/>
          <w:divBdr>
            <w:top w:val="none" w:sz="0" w:space="0" w:color="auto"/>
            <w:left w:val="none" w:sz="0" w:space="0" w:color="auto"/>
            <w:bottom w:val="none" w:sz="0" w:space="0" w:color="auto"/>
            <w:right w:val="none" w:sz="0" w:space="0" w:color="auto"/>
          </w:divBdr>
        </w:div>
        <w:div w:id="389230406">
          <w:marLeft w:val="0"/>
          <w:marRight w:val="0"/>
          <w:marTop w:val="0"/>
          <w:marBottom w:val="0"/>
          <w:divBdr>
            <w:top w:val="none" w:sz="0" w:space="0" w:color="auto"/>
            <w:left w:val="none" w:sz="0" w:space="0" w:color="auto"/>
            <w:bottom w:val="none" w:sz="0" w:space="0" w:color="auto"/>
            <w:right w:val="none" w:sz="0" w:space="0" w:color="auto"/>
          </w:divBdr>
        </w:div>
        <w:div w:id="424422328">
          <w:marLeft w:val="0"/>
          <w:marRight w:val="0"/>
          <w:marTop w:val="0"/>
          <w:marBottom w:val="0"/>
          <w:divBdr>
            <w:top w:val="none" w:sz="0" w:space="0" w:color="auto"/>
            <w:left w:val="none" w:sz="0" w:space="0" w:color="auto"/>
            <w:bottom w:val="none" w:sz="0" w:space="0" w:color="auto"/>
            <w:right w:val="none" w:sz="0" w:space="0" w:color="auto"/>
          </w:divBdr>
        </w:div>
        <w:div w:id="726803048">
          <w:marLeft w:val="0"/>
          <w:marRight w:val="0"/>
          <w:marTop w:val="0"/>
          <w:marBottom w:val="0"/>
          <w:divBdr>
            <w:top w:val="none" w:sz="0" w:space="0" w:color="auto"/>
            <w:left w:val="none" w:sz="0" w:space="0" w:color="auto"/>
            <w:bottom w:val="none" w:sz="0" w:space="0" w:color="auto"/>
            <w:right w:val="none" w:sz="0" w:space="0" w:color="auto"/>
          </w:divBdr>
        </w:div>
        <w:div w:id="996154338">
          <w:marLeft w:val="0"/>
          <w:marRight w:val="0"/>
          <w:marTop w:val="0"/>
          <w:marBottom w:val="0"/>
          <w:divBdr>
            <w:top w:val="none" w:sz="0" w:space="0" w:color="auto"/>
            <w:left w:val="none" w:sz="0" w:space="0" w:color="auto"/>
            <w:bottom w:val="none" w:sz="0" w:space="0" w:color="auto"/>
            <w:right w:val="none" w:sz="0" w:space="0" w:color="auto"/>
          </w:divBdr>
        </w:div>
        <w:div w:id="1022392359">
          <w:marLeft w:val="0"/>
          <w:marRight w:val="0"/>
          <w:marTop w:val="0"/>
          <w:marBottom w:val="0"/>
          <w:divBdr>
            <w:top w:val="none" w:sz="0" w:space="0" w:color="auto"/>
            <w:left w:val="none" w:sz="0" w:space="0" w:color="auto"/>
            <w:bottom w:val="none" w:sz="0" w:space="0" w:color="auto"/>
            <w:right w:val="none" w:sz="0" w:space="0" w:color="auto"/>
          </w:divBdr>
        </w:div>
        <w:div w:id="1132476624">
          <w:marLeft w:val="0"/>
          <w:marRight w:val="0"/>
          <w:marTop w:val="0"/>
          <w:marBottom w:val="0"/>
          <w:divBdr>
            <w:top w:val="none" w:sz="0" w:space="0" w:color="auto"/>
            <w:left w:val="none" w:sz="0" w:space="0" w:color="auto"/>
            <w:bottom w:val="none" w:sz="0" w:space="0" w:color="auto"/>
            <w:right w:val="none" w:sz="0" w:space="0" w:color="auto"/>
          </w:divBdr>
        </w:div>
      </w:divsChild>
    </w:div>
    <w:div w:id="614137968">
      <w:bodyDiv w:val="1"/>
      <w:marLeft w:val="0"/>
      <w:marRight w:val="0"/>
      <w:marTop w:val="0"/>
      <w:marBottom w:val="0"/>
      <w:divBdr>
        <w:top w:val="none" w:sz="0" w:space="0" w:color="auto"/>
        <w:left w:val="none" w:sz="0" w:space="0" w:color="auto"/>
        <w:bottom w:val="none" w:sz="0" w:space="0" w:color="auto"/>
        <w:right w:val="none" w:sz="0" w:space="0" w:color="auto"/>
      </w:divBdr>
      <w:divsChild>
        <w:div w:id="110756709">
          <w:marLeft w:val="0"/>
          <w:marRight w:val="0"/>
          <w:marTop w:val="0"/>
          <w:marBottom w:val="0"/>
          <w:divBdr>
            <w:top w:val="none" w:sz="0" w:space="0" w:color="auto"/>
            <w:left w:val="none" w:sz="0" w:space="0" w:color="auto"/>
            <w:bottom w:val="none" w:sz="0" w:space="0" w:color="auto"/>
            <w:right w:val="none" w:sz="0" w:space="0" w:color="auto"/>
          </w:divBdr>
        </w:div>
        <w:div w:id="174922549">
          <w:marLeft w:val="0"/>
          <w:marRight w:val="0"/>
          <w:marTop w:val="0"/>
          <w:marBottom w:val="0"/>
          <w:divBdr>
            <w:top w:val="none" w:sz="0" w:space="0" w:color="auto"/>
            <w:left w:val="none" w:sz="0" w:space="0" w:color="auto"/>
            <w:bottom w:val="none" w:sz="0" w:space="0" w:color="auto"/>
            <w:right w:val="none" w:sz="0" w:space="0" w:color="auto"/>
          </w:divBdr>
        </w:div>
        <w:div w:id="631061214">
          <w:marLeft w:val="0"/>
          <w:marRight w:val="0"/>
          <w:marTop w:val="0"/>
          <w:marBottom w:val="0"/>
          <w:divBdr>
            <w:top w:val="none" w:sz="0" w:space="0" w:color="auto"/>
            <w:left w:val="none" w:sz="0" w:space="0" w:color="auto"/>
            <w:bottom w:val="none" w:sz="0" w:space="0" w:color="auto"/>
            <w:right w:val="none" w:sz="0" w:space="0" w:color="auto"/>
          </w:divBdr>
        </w:div>
        <w:div w:id="996571207">
          <w:marLeft w:val="0"/>
          <w:marRight w:val="0"/>
          <w:marTop w:val="0"/>
          <w:marBottom w:val="0"/>
          <w:divBdr>
            <w:top w:val="none" w:sz="0" w:space="0" w:color="auto"/>
            <w:left w:val="none" w:sz="0" w:space="0" w:color="auto"/>
            <w:bottom w:val="none" w:sz="0" w:space="0" w:color="auto"/>
            <w:right w:val="none" w:sz="0" w:space="0" w:color="auto"/>
          </w:divBdr>
        </w:div>
        <w:div w:id="1151677248">
          <w:marLeft w:val="0"/>
          <w:marRight w:val="0"/>
          <w:marTop w:val="0"/>
          <w:marBottom w:val="0"/>
          <w:divBdr>
            <w:top w:val="none" w:sz="0" w:space="0" w:color="auto"/>
            <w:left w:val="none" w:sz="0" w:space="0" w:color="auto"/>
            <w:bottom w:val="none" w:sz="0" w:space="0" w:color="auto"/>
            <w:right w:val="none" w:sz="0" w:space="0" w:color="auto"/>
          </w:divBdr>
        </w:div>
        <w:div w:id="1403724122">
          <w:marLeft w:val="0"/>
          <w:marRight w:val="0"/>
          <w:marTop w:val="0"/>
          <w:marBottom w:val="0"/>
          <w:divBdr>
            <w:top w:val="none" w:sz="0" w:space="0" w:color="auto"/>
            <w:left w:val="none" w:sz="0" w:space="0" w:color="auto"/>
            <w:bottom w:val="none" w:sz="0" w:space="0" w:color="auto"/>
            <w:right w:val="none" w:sz="0" w:space="0" w:color="auto"/>
          </w:divBdr>
        </w:div>
        <w:div w:id="1603875110">
          <w:marLeft w:val="0"/>
          <w:marRight w:val="0"/>
          <w:marTop w:val="0"/>
          <w:marBottom w:val="0"/>
          <w:divBdr>
            <w:top w:val="none" w:sz="0" w:space="0" w:color="auto"/>
            <w:left w:val="none" w:sz="0" w:space="0" w:color="auto"/>
            <w:bottom w:val="none" w:sz="0" w:space="0" w:color="auto"/>
            <w:right w:val="none" w:sz="0" w:space="0" w:color="auto"/>
          </w:divBdr>
        </w:div>
        <w:div w:id="1709993010">
          <w:marLeft w:val="0"/>
          <w:marRight w:val="0"/>
          <w:marTop w:val="0"/>
          <w:marBottom w:val="0"/>
          <w:divBdr>
            <w:top w:val="none" w:sz="0" w:space="0" w:color="auto"/>
            <w:left w:val="none" w:sz="0" w:space="0" w:color="auto"/>
            <w:bottom w:val="none" w:sz="0" w:space="0" w:color="auto"/>
            <w:right w:val="none" w:sz="0" w:space="0" w:color="auto"/>
          </w:divBdr>
        </w:div>
        <w:div w:id="1731422818">
          <w:marLeft w:val="0"/>
          <w:marRight w:val="0"/>
          <w:marTop w:val="0"/>
          <w:marBottom w:val="0"/>
          <w:divBdr>
            <w:top w:val="none" w:sz="0" w:space="0" w:color="auto"/>
            <w:left w:val="none" w:sz="0" w:space="0" w:color="auto"/>
            <w:bottom w:val="none" w:sz="0" w:space="0" w:color="auto"/>
            <w:right w:val="none" w:sz="0" w:space="0" w:color="auto"/>
          </w:divBdr>
        </w:div>
        <w:div w:id="1825704678">
          <w:marLeft w:val="0"/>
          <w:marRight w:val="0"/>
          <w:marTop w:val="0"/>
          <w:marBottom w:val="0"/>
          <w:divBdr>
            <w:top w:val="none" w:sz="0" w:space="0" w:color="auto"/>
            <w:left w:val="none" w:sz="0" w:space="0" w:color="auto"/>
            <w:bottom w:val="none" w:sz="0" w:space="0" w:color="auto"/>
            <w:right w:val="none" w:sz="0" w:space="0" w:color="auto"/>
          </w:divBdr>
        </w:div>
        <w:div w:id="1912812400">
          <w:marLeft w:val="0"/>
          <w:marRight w:val="0"/>
          <w:marTop w:val="0"/>
          <w:marBottom w:val="0"/>
          <w:divBdr>
            <w:top w:val="none" w:sz="0" w:space="0" w:color="auto"/>
            <w:left w:val="none" w:sz="0" w:space="0" w:color="auto"/>
            <w:bottom w:val="none" w:sz="0" w:space="0" w:color="auto"/>
            <w:right w:val="none" w:sz="0" w:space="0" w:color="auto"/>
          </w:divBdr>
        </w:div>
      </w:divsChild>
    </w:div>
    <w:div w:id="741949290">
      <w:bodyDiv w:val="1"/>
      <w:marLeft w:val="0"/>
      <w:marRight w:val="0"/>
      <w:marTop w:val="0"/>
      <w:marBottom w:val="0"/>
      <w:divBdr>
        <w:top w:val="none" w:sz="0" w:space="0" w:color="auto"/>
        <w:left w:val="none" w:sz="0" w:space="0" w:color="auto"/>
        <w:bottom w:val="none" w:sz="0" w:space="0" w:color="auto"/>
        <w:right w:val="none" w:sz="0" w:space="0" w:color="auto"/>
      </w:divBdr>
    </w:div>
    <w:div w:id="795372430">
      <w:bodyDiv w:val="1"/>
      <w:marLeft w:val="0"/>
      <w:marRight w:val="0"/>
      <w:marTop w:val="0"/>
      <w:marBottom w:val="0"/>
      <w:divBdr>
        <w:top w:val="none" w:sz="0" w:space="0" w:color="auto"/>
        <w:left w:val="none" w:sz="0" w:space="0" w:color="auto"/>
        <w:bottom w:val="none" w:sz="0" w:space="0" w:color="auto"/>
        <w:right w:val="none" w:sz="0" w:space="0" w:color="auto"/>
      </w:divBdr>
      <w:divsChild>
        <w:div w:id="962148741">
          <w:marLeft w:val="0"/>
          <w:marRight w:val="0"/>
          <w:marTop w:val="0"/>
          <w:marBottom w:val="0"/>
          <w:divBdr>
            <w:top w:val="none" w:sz="0" w:space="0" w:color="auto"/>
            <w:left w:val="none" w:sz="0" w:space="0" w:color="auto"/>
            <w:bottom w:val="none" w:sz="0" w:space="0" w:color="auto"/>
            <w:right w:val="none" w:sz="0" w:space="0" w:color="auto"/>
          </w:divBdr>
        </w:div>
        <w:div w:id="1235705470">
          <w:marLeft w:val="0"/>
          <w:marRight w:val="0"/>
          <w:marTop w:val="0"/>
          <w:marBottom w:val="0"/>
          <w:divBdr>
            <w:top w:val="none" w:sz="0" w:space="0" w:color="auto"/>
            <w:left w:val="none" w:sz="0" w:space="0" w:color="auto"/>
            <w:bottom w:val="none" w:sz="0" w:space="0" w:color="auto"/>
            <w:right w:val="none" w:sz="0" w:space="0" w:color="auto"/>
          </w:divBdr>
        </w:div>
      </w:divsChild>
    </w:div>
    <w:div w:id="908614486">
      <w:bodyDiv w:val="1"/>
      <w:marLeft w:val="0"/>
      <w:marRight w:val="0"/>
      <w:marTop w:val="0"/>
      <w:marBottom w:val="0"/>
      <w:divBdr>
        <w:top w:val="none" w:sz="0" w:space="0" w:color="auto"/>
        <w:left w:val="none" w:sz="0" w:space="0" w:color="auto"/>
        <w:bottom w:val="none" w:sz="0" w:space="0" w:color="auto"/>
        <w:right w:val="none" w:sz="0" w:space="0" w:color="auto"/>
      </w:divBdr>
    </w:div>
    <w:div w:id="923337648">
      <w:bodyDiv w:val="1"/>
      <w:marLeft w:val="0"/>
      <w:marRight w:val="0"/>
      <w:marTop w:val="0"/>
      <w:marBottom w:val="0"/>
      <w:divBdr>
        <w:top w:val="none" w:sz="0" w:space="0" w:color="auto"/>
        <w:left w:val="none" w:sz="0" w:space="0" w:color="auto"/>
        <w:bottom w:val="none" w:sz="0" w:space="0" w:color="auto"/>
        <w:right w:val="none" w:sz="0" w:space="0" w:color="auto"/>
      </w:divBdr>
    </w:div>
    <w:div w:id="965160224">
      <w:bodyDiv w:val="1"/>
      <w:marLeft w:val="0"/>
      <w:marRight w:val="0"/>
      <w:marTop w:val="0"/>
      <w:marBottom w:val="0"/>
      <w:divBdr>
        <w:top w:val="none" w:sz="0" w:space="0" w:color="auto"/>
        <w:left w:val="none" w:sz="0" w:space="0" w:color="auto"/>
        <w:bottom w:val="none" w:sz="0" w:space="0" w:color="auto"/>
        <w:right w:val="none" w:sz="0" w:space="0" w:color="auto"/>
      </w:divBdr>
    </w:div>
    <w:div w:id="1047070949">
      <w:bodyDiv w:val="1"/>
      <w:marLeft w:val="0"/>
      <w:marRight w:val="0"/>
      <w:marTop w:val="0"/>
      <w:marBottom w:val="0"/>
      <w:divBdr>
        <w:top w:val="none" w:sz="0" w:space="0" w:color="auto"/>
        <w:left w:val="none" w:sz="0" w:space="0" w:color="auto"/>
        <w:bottom w:val="none" w:sz="0" w:space="0" w:color="auto"/>
        <w:right w:val="none" w:sz="0" w:space="0" w:color="auto"/>
      </w:divBdr>
    </w:div>
    <w:div w:id="1213884836">
      <w:bodyDiv w:val="1"/>
      <w:marLeft w:val="0"/>
      <w:marRight w:val="0"/>
      <w:marTop w:val="0"/>
      <w:marBottom w:val="0"/>
      <w:divBdr>
        <w:top w:val="none" w:sz="0" w:space="0" w:color="auto"/>
        <w:left w:val="none" w:sz="0" w:space="0" w:color="auto"/>
        <w:bottom w:val="none" w:sz="0" w:space="0" w:color="auto"/>
        <w:right w:val="none" w:sz="0" w:space="0" w:color="auto"/>
      </w:divBdr>
    </w:div>
    <w:div w:id="1419595682">
      <w:bodyDiv w:val="1"/>
      <w:marLeft w:val="0"/>
      <w:marRight w:val="0"/>
      <w:marTop w:val="0"/>
      <w:marBottom w:val="0"/>
      <w:divBdr>
        <w:top w:val="none" w:sz="0" w:space="0" w:color="auto"/>
        <w:left w:val="none" w:sz="0" w:space="0" w:color="auto"/>
        <w:bottom w:val="none" w:sz="0" w:space="0" w:color="auto"/>
        <w:right w:val="none" w:sz="0" w:space="0" w:color="auto"/>
      </w:divBdr>
    </w:div>
    <w:div w:id="1613635921">
      <w:bodyDiv w:val="1"/>
      <w:marLeft w:val="0"/>
      <w:marRight w:val="0"/>
      <w:marTop w:val="0"/>
      <w:marBottom w:val="0"/>
      <w:divBdr>
        <w:top w:val="none" w:sz="0" w:space="0" w:color="auto"/>
        <w:left w:val="none" w:sz="0" w:space="0" w:color="auto"/>
        <w:bottom w:val="none" w:sz="0" w:space="0" w:color="auto"/>
        <w:right w:val="none" w:sz="0" w:space="0" w:color="auto"/>
      </w:divBdr>
      <w:divsChild>
        <w:div w:id="698893980">
          <w:marLeft w:val="0"/>
          <w:marRight w:val="0"/>
          <w:marTop w:val="0"/>
          <w:marBottom w:val="0"/>
          <w:divBdr>
            <w:top w:val="none" w:sz="0" w:space="0" w:color="auto"/>
            <w:left w:val="none" w:sz="0" w:space="0" w:color="auto"/>
            <w:bottom w:val="none" w:sz="0" w:space="0" w:color="auto"/>
            <w:right w:val="none" w:sz="0" w:space="0" w:color="auto"/>
          </w:divBdr>
        </w:div>
        <w:div w:id="1493988690">
          <w:marLeft w:val="0"/>
          <w:marRight w:val="0"/>
          <w:marTop w:val="0"/>
          <w:marBottom w:val="0"/>
          <w:divBdr>
            <w:top w:val="none" w:sz="0" w:space="0" w:color="auto"/>
            <w:left w:val="none" w:sz="0" w:space="0" w:color="auto"/>
            <w:bottom w:val="none" w:sz="0" w:space="0" w:color="auto"/>
            <w:right w:val="none" w:sz="0" w:space="0" w:color="auto"/>
          </w:divBdr>
        </w:div>
        <w:div w:id="1999066831">
          <w:marLeft w:val="0"/>
          <w:marRight w:val="0"/>
          <w:marTop w:val="0"/>
          <w:marBottom w:val="0"/>
          <w:divBdr>
            <w:top w:val="none" w:sz="0" w:space="0" w:color="auto"/>
            <w:left w:val="none" w:sz="0" w:space="0" w:color="auto"/>
            <w:bottom w:val="none" w:sz="0" w:space="0" w:color="auto"/>
            <w:right w:val="none" w:sz="0" w:space="0" w:color="auto"/>
          </w:divBdr>
        </w:div>
      </w:divsChild>
    </w:div>
    <w:div w:id="1622421420">
      <w:bodyDiv w:val="1"/>
      <w:marLeft w:val="0"/>
      <w:marRight w:val="0"/>
      <w:marTop w:val="0"/>
      <w:marBottom w:val="0"/>
      <w:divBdr>
        <w:top w:val="none" w:sz="0" w:space="0" w:color="auto"/>
        <w:left w:val="none" w:sz="0" w:space="0" w:color="auto"/>
        <w:bottom w:val="none" w:sz="0" w:space="0" w:color="auto"/>
        <w:right w:val="none" w:sz="0" w:space="0" w:color="auto"/>
      </w:divBdr>
      <w:divsChild>
        <w:div w:id="611867183">
          <w:marLeft w:val="0"/>
          <w:marRight w:val="0"/>
          <w:marTop w:val="0"/>
          <w:marBottom w:val="0"/>
          <w:divBdr>
            <w:top w:val="none" w:sz="0" w:space="0" w:color="auto"/>
            <w:left w:val="none" w:sz="0" w:space="0" w:color="auto"/>
            <w:bottom w:val="none" w:sz="0" w:space="0" w:color="auto"/>
            <w:right w:val="none" w:sz="0" w:space="0" w:color="auto"/>
          </w:divBdr>
        </w:div>
        <w:div w:id="1048993511">
          <w:marLeft w:val="0"/>
          <w:marRight w:val="0"/>
          <w:marTop w:val="0"/>
          <w:marBottom w:val="0"/>
          <w:divBdr>
            <w:top w:val="none" w:sz="0" w:space="0" w:color="auto"/>
            <w:left w:val="none" w:sz="0" w:space="0" w:color="auto"/>
            <w:bottom w:val="none" w:sz="0" w:space="0" w:color="auto"/>
            <w:right w:val="none" w:sz="0" w:space="0" w:color="auto"/>
          </w:divBdr>
        </w:div>
        <w:div w:id="1325090004">
          <w:marLeft w:val="0"/>
          <w:marRight w:val="0"/>
          <w:marTop w:val="0"/>
          <w:marBottom w:val="0"/>
          <w:divBdr>
            <w:top w:val="none" w:sz="0" w:space="0" w:color="auto"/>
            <w:left w:val="none" w:sz="0" w:space="0" w:color="auto"/>
            <w:bottom w:val="none" w:sz="0" w:space="0" w:color="auto"/>
            <w:right w:val="none" w:sz="0" w:space="0" w:color="auto"/>
          </w:divBdr>
        </w:div>
        <w:div w:id="1379747057">
          <w:marLeft w:val="0"/>
          <w:marRight w:val="0"/>
          <w:marTop w:val="0"/>
          <w:marBottom w:val="0"/>
          <w:divBdr>
            <w:top w:val="none" w:sz="0" w:space="0" w:color="auto"/>
            <w:left w:val="none" w:sz="0" w:space="0" w:color="auto"/>
            <w:bottom w:val="none" w:sz="0" w:space="0" w:color="auto"/>
            <w:right w:val="none" w:sz="0" w:space="0" w:color="auto"/>
          </w:divBdr>
        </w:div>
        <w:div w:id="1491168011">
          <w:marLeft w:val="0"/>
          <w:marRight w:val="0"/>
          <w:marTop w:val="0"/>
          <w:marBottom w:val="0"/>
          <w:divBdr>
            <w:top w:val="none" w:sz="0" w:space="0" w:color="auto"/>
            <w:left w:val="none" w:sz="0" w:space="0" w:color="auto"/>
            <w:bottom w:val="none" w:sz="0" w:space="0" w:color="auto"/>
            <w:right w:val="none" w:sz="0" w:space="0" w:color="auto"/>
          </w:divBdr>
        </w:div>
        <w:div w:id="1722090015">
          <w:marLeft w:val="0"/>
          <w:marRight w:val="0"/>
          <w:marTop w:val="0"/>
          <w:marBottom w:val="0"/>
          <w:divBdr>
            <w:top w:val="none" w:sz="0" w:space="0" w:color="auto"/>
            <w:left w:val="none" w:sz="0" w:space="0" w:color="auto"/>
            <w:bottom w:val="none" w:sz="0" w:space="0" w:color="auto"/>
            <w:right w:val="none" w:sz="0" w:space="0" w:color="auto"/>
          </w:divBdr>
        </w:div>
        <w:div w:id="1797916418">
          <w:marLeft w:val="0"/>
          <w:marRight w:val="0"/>
          <w:marTop w:val="0"/>
          <w:marBottom w:val="0"/>
          <w:divBdr>
            <w:top w:val="none" w:sz="0" w:space="0" w:color="auto"/>
            <w:left w:val="none" w:sz="0" w:space="0" w:color="auto"/>
            <w:bottom w:val="none" w:sz="0" w:space="0" w:color="auto"/>
            <w:right w:val="none" w:sz="0" w:space="0" w:color="auto"/>
          </w:divBdr>
        </w:div>
      </w:divsChild>
    </w:div>
    <w:div w:id="1661075692">
      <w:bodyDiv w:val="1"/>
      <w:marLeft w:val="0"/>
      <w:marRight w:val="0"/>
      <w:marTop w:val="0"/>
      <w:marBottom w:val="0"/>
      <w:divBdr>
        <w:top w:val="none" w:sz="0" w:space="0" w:color="auto"/>
        <w:left w:val="none" w:sz="0" w:space="0" w:color="auto"/>
        <w:bottom w:val="none" w:sz="0" w:space="0" w:color="auto"/>
        <w:right w:val="none" w:sz="0" w:space="0" w:color="auto"/>
      </w:divBdr>
      <w:divsChild>
        <w:div w:id="239367209">
          <w:marLeft w:val="480"/>
          <w:marRight w:val="0"/>
          <w:marTop w:val="0"/>
          <w:marBottom w:val="0"/>
          <w:divBdr>
            <w:top w:val="none" w:sz="0" w:space="0" w:color="auto"/>
            <w:left w:val="none" w:sz="0" w:space="0" w:color="auto"/>
            <w:bottom w:val="none" w:sz="0" w:space="0" w:color="auto"/>
            <w:right w:val="none" w:sz="0" w:space="0" w:color="auto"/>
          </w:divBdr>
          <w:divsChild>
            <w:div w:id="130188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646273">
      <w:bodyDiv w:val="1"/>
      <w:marLeft w:val="0"/>
      <w:marRight w:val="0"/>
      <w:marTop w:val="0"/>
      <w:marBottom w:val="0"/>
      <w:divBdr>
        <w:top w:val="none" w:sz="0" w:space="0" w:color="auto"/>
        <w:left w:val="none" w:sz="0" w:space="0" w:color="auto"/>
        <w:bottom w:val="none" w:sz="0" w:space="0" w:color="auto"/>
        <w:right w:val="none" w:sz="0" w:space="0" w:color="auto"/>
      </w:divBdr>
    </w:div>
    <w:div w:id="1763529393">
      <w:bodyDiv w:val="1"/>
      <w:marLeft w:val="0"/>
      <w:marRight w:val="0"/>
      <w:marTop w:val="0"/>
      <w:marBottom w:val="0"/>
      <w:divBdr>
        <w:top w:val="none" w:sz="0" w:space="0" w:color="auto"/>
        <w:left w:val="none" w:sz="0" w:space="0" w:color="auto"/>
        <w:bottom w:val="none" w:sz="0" w:space="0" w:color="auto"/>
        <w:right w:val="none" w:sz="0" w:space="0" w:color="auto"/>
      </w:divBdr>
    </w:div>
    <w:div w:id="1889293914">
      <w:bodyDiv w:val="1"/>
      <w:marLeft w:val="0"/>
      <w:marRight w:val="0"/>
      <w:marTop w:val="0"/>
      <w:marBottom w:val="0"/>
      <w:divBdr>
        <w:top w:val="none" w:sz="0" w:space="0" w:color="auto"/>
        <w:left w:val="none" w:sz="0" w:space="0" w:color="auto"/>
        <w:bottom w:val="none" w:sz="0" w:space="0" w:color="auto"/>
        <w:right w:val="none" w:sz="0" w:space="0" w:color="auto"/>
      </w:divBdr>
    </w:div>
    <w:div w:id="2012368882">
      <w:bodyDiv w:val="1"/>
      <w:marLeft w:val="0"/>
      <w:marRight w:val="0"/>
      <w:marTop w:val="0"/>
      <w:marBottom w:val="0"/>
      <w:divBdr>
        <w:top w:val="none" w:sz="0" w:space="0" w:color="auto"/>
        <w:left w:val="none" w:sz="0" w:space="0" w:color="auto"/>
        <w:bottom w:val="none" w:sz="0" w:space="0" w:color="auto"/>
        <w:right w:val="none" w:sz="0" w:space="0" w:color="auto"/>
      </w:divBdr>
    </w:div>
    <w:div w:id="204420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E29A6-92DB-4E52-B358-F2AA151F1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1911</Words>
  <Characters>10893</Characters>
  <Application>Microsoft Office Word</Application>
  <DocSecurity>0</DocSecurity>
  <Lines>90</Lines>
  <Paragraphs>25</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Microsoft</Company>
  <LinksUpToDate>false</LinksUpToDate>
  <CharactersWithSpaces>12779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hmuranty</dc:creator>
  <cp:lastModifiedBy>Lydia Xu</cp:lastModifiedBy>
  <cp:revision>2</cp:revision>
  <cp:lastPrinted>2019-10-11T08:36:00Z</cp:lastPrinted>
  <dcterms:created xsi:type="dcterms:W3CDTF">2020-01-14T07:51:00Z</dcterms:created>
  <dcterms:modified xsi:type="dcterms:W3CDTF">2020-01-14T07:51:00Z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id="78tQg7gf"/&gt;&lt;style id="http://www.zotero.org/styles/vancouver" locale="en-US"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