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1F" w:rsidRDefault="00AF32FB">
      <w:r w:rsidRPr="00AF32FB">
        <w:rPr>
          <w:noProof/>
        </w:rPr>
        <w:drawing>
          <wp:inline distT="0" distB="0" distL="0" distR="0">
            <wp:extent cx="5274310" cy="2196470"/>
            <wp:effectExtent l="0" t="0" r="2540" b="0"/>
            <wp:docPr id="6" name="图片 6" descr="E:\F_1 post DATA_CAAS_LI YE\2 root promoter\Data_post data_root promoter\result 6_Ubi 35S RT-PCR\to Actin1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F_1 post DATA_CAAS_LI YE\2 root promoter\Data_post data_root promoter\result 6_Ubi 35S RT-PCR\to Actin1 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D79" w:rsidRPr="00FF0201" w:rsidRDefault="00191732" w:rsidP="0099534B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Cs w:val="21"/>
        </w:rPr>
      </w:pPr>
      <w:r w:rsidRPr="00FF0201">
        <w:rPr>
          <w:rFonts w:ascii="Times New Roman" w:hAnsi="Times New Roman" w:cs="Times New Roman"/>
          <w:b/>
          <w:szCs w:val="21"/>
        </w:rPr>
        <w:t>Additional file 9</w:t>
      </w:r>
      <w:r w:rsidR="00405384">
        <w:rPr>
          <w:rFonts w:ascii="Times New Roman" w:hAnsi="Times New Roman" w:cs="Times New Roman" w:hint="eastAsia"/>
          <w:b/>
          <w:szCs w:val="21"/>
        </w:rPr>
        <w:t>:</w:t>
      </w:r>
      <w:r w:rsidRPr="00FF0201">
        <w:rPr>
          <w:rFonts w:ascii="Times New Roman" w:hAnsi="Times New Roman" w:cs="Times New Roman"/>
          <w:b/>
          <w:szCs w:val="21"/>
        </w:rPr>
        <w:t xml:space="preserve"> Figure S1</w:t>
      </w:r>
      <w:r w:rsidR="00405384">
        <w:rPr>
          <w:rFonts w:ascii="Times New Roman" w:hAnsi="Times New Roman" w:cs="Times New Roman" w:hint="eastAsia"/>
          <w:b/>
          <w:szCs w:val="21"/>
        </w:rPr>
        <w:t>.</w:t>
      </w:r>
      <w:r w:rsidR="00BB4381" w:rsidRPr="00FF0201">
        <w:rPr>
          <w:rFonts w:ascii="Times New Roman" w:hAnsi="Times New Roman" w:cs="Times New Roman"/>
          <w:szCs w:val="21"/>
        </w:rPr>
        <w:t xml:space="preserve"> </w:t>
      </w:r>
      <w:r w:rsidR="008A331F" w:rsidRPr="00FF0201">
        <w:rPr>
          <w:rFonts w:ascii="Times New Roman" w:hAnsi="Times New Roman" w:cs="Times New Roman"/>
          <w:color w:val="000000" w:themeColor="text1"/>
          <w:szCs w:val="21"/>
        </w:rPr>
        <w:t>Relative expression</w:t>
      </w:r>
      <w:r w:rsidR="00405384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8A331F" w:rsidRPr="00FF0201">
        <w:rPr>
          <w:rFonts w:ascii="Times New Roman" w:hAnsi="Times New Roman" w:cs="Times New Roman"/>
          <w:color w:val="000000" w:themeColor="text1"/>
          <w:szCs w:val="21"/>
        </w:rPr>
        <w:t>of</w:t>
      </w:r>
      <w:r w:rsidR="00AF32FB" w:rsidRPr="00FF0201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AF32FB" w:rsidRPr="00FF0201">
        <w:rPr>
          <w:rFonts w:ascii="Times New Roman" w:hAnsi="Times New Roman" w:cs="Times New Roman"/>
          <w:i/>
          <w:color w:val="000000" w:themeColor="text1"/>
          <w:szCs w:val="21"/>
        </w:rPr>
        <w:t>ubiquitin1</w:t>
      </w:r>
      <w:r w:rsidR="00AF32FB" w:rsidRPr="00FF0201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="0099534B" w:rsidRPr="00FF0201">
        <w:rPr>
          <w:rFonts w:ascii="Times New Roman" w:hAnsi="Times New Roman" w:cs="Times New Roman"/>
          <w:color w:val="000000" w:themeColor="text1"/>
          <w:szCs w:val="21"/>
        </w:rPr>
        <w:t xml:space="preserve">GRMZM2G125023, </w:t>
      </w:r>
      <w:bookmarkStart w:id="0" w:name="_GoBack"/>
      <w:bookmarkEnd w:id="0"/>
      <w:r w:rsidR="0099534B" w:rsidRPr="00FF0201">
        <w:rPr>
          <w:rFonts w:ascii="Times New Roman" w:hAnsi="Times New Roman" w:cs="Times New Roman"/>
          <w:color w:val="000000" w:themeColor="text1"/>
          <w:szCs w:val="21"/>
        </w:rPr>
        <w:t>GRMZM2G308463, GRMZM2G036629, GRMZM2G088531</w:t>
      </w:r>
      <w:r w:rsidR="00DA042E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DD4D79" w:rsidRPr="00FF0201">
        <w:rPr>
          <w:rFonts w:ascii="Times New Roman" w:hAnsi="Times New Roman" w:cs="Times New Roman" w:hint="eastAsia"/>
          <w:color w:val="000000" w:themeColor="text1"/>
          <w:szCs w:val="21"/>
        </w:rPr>
        <w:t xml:space="preserve">and </w:t>
      </w:r>
      <w:r w:rsidR="0099534B" w:rsidRPr="00FF0201">
        <w:rPr>
          <w:rFonts w:ascii="Times New Roman" w:hAnsi="Times New Roman" w:cs="Times New Roman"/>
          <w:color w:val="000000" w:themeColor="text1"/>
          <w:szCs w:val="21"/>
        </w:rPr>
        <w:t>GRMZM2G091534</w:t>
      </w:r>
      <w:r w:rsidR="008A331F" w:rsidRPr="00FF0201"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r w:rsidR="00B31822" w:rsidRPr="00FF0201">
        <w:rPr>
          <w:rFonts w:ascii="Times New Roman" w:hAnsi="Times New Roman" w:cs="Times New Roman"/>
          <w:color w:val="000000" w:themeColor="text1"/>
          <w:szCs w:val="21"/>
        </w:rPr>
        <w:t>The root</w:t>
      </w:r>
      <w:r w:rsidR="00DD4D79" w:rsidRPr="00FF0201"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 w:rsidR="00B31822" w:rsidRPr="00FF0201">
        <w:rPr>
          <w:rFonts w:ascii="Times New Roman" w:hAnsi="Times New Roman" w:cs="Times New Roman"/>
          <w:color w:val="000000" w:themeColor="text1"/>
          <w:szCs w:val="21"/>
        </w:rPr>
        <w:t xml:space="preserve"> from flare stage were used </w:t>
      </w:r>
      <w:r w:rsidR="00046873" w:rsidRPr="00FF0201">
        <w:rPr>
          <w:rFonts w:ascii="Times New Roman" w:hAnsi="Times New Roman" w:cs="Times New Roman"/>
          <w:color w:val="000000" w:themeColor="text1"/>
          <w:szCs w:val="21"/>
        </w:rPr>
        <w:t>for analys</w:t>
      </w:r>
      <w:r w:rsidR="00405384">
        <w:rPr>
          <w:rFonts w:ascii="Times New Roman" w:hAnsi="Times New Roman" w:cs="Times New Roman" w:hint="eastAsia"/>
          <w:color w:val="000000" w:themeColor="text1"/>
          <w:szCs w:val="21"/>
        </w:rPr>
        <w:t>e</w:t>
      </w:r>
      <w:r w:rsidR="00046873" w:rsidRPr="00FF0201">
        <w:rPr>
          <w:rFonts w:ascii="Times New Roman" w:hAnsi="Times New Roman" w:cs="Times New Roman"/>
          <w:color w:val="000000" w:themeColor="text1"/>
          <w:szCs w:val="21"/>
        </w:rPr>
        <w:t xml:space="preserve">s. </w:t>
      </w:r>
      <w:r w:rsidR="00DD4D79" w:rsidRPr="00FF0201">
        <w:rPr>
          <w:rFonts w:ascii="Times New Roman" w:hAnsi="Times New Roman" w:cs="Times New Roman" w:hint="eastAsia"/>
          <w:color w:val="000000" w:themeColor="text1"/>
          <w:szCs w:val="21"/>
        </w:rPr>
        <w:t xml:space="preserve">The </w:t>
      </w:r>
      <w:r w:rsidR="00DD4D79" w:rsidRPr="00FF0201">
        <w:rPr>
          <w:rFonts w:ascii="Times New Roman" w:hAnsi="Times New Roman" w:cs="Times New Roman"/>
          <w:color w:val="000000" w:themeColor="text1"/>
          <w:szCs w:val="21"/>
        </w:rPr>
        <w:t>abundance</w:t>
      </w:r>
      <w:r w:rsidR="00DD4D79" w:rsidRPr="00FF0201">
        <w:rPr>
          <w:rFonts w:ascii="Times New Roman" w:hAnsi="Times New Roman" w:cs="Times New Roman" w:hint="eastAsia"/>
          <w:color w:val="000000" w:themeColor="text1"/>
          <w:szCs w:val="21"/>
        </w:rPr>
        <w:t xml:space="preserve"> of transcripts were compared using </w:t>
      </w:r>
      <w:r w:rsidR="00DD4D79" w:rsidRPr="00FF0201">
        <w:rPr>
          <w:rFonts w:ascii="Times New Roman" w:hAnsi="Times New Roman" w:cs="Times New Roman"/>
          <w:color w:val="000000" w:themeColor="text1"/>
          <w:szCs w:val="21"/>
        </w:rPr>
        <w:t>C</w:t>
      </w:r>
      <w:r w:rsidR="00DD4D79" w:rsidRPr="00FF0201">
        <w:rPr>
          <w:rFonts w:ascii="Times New Roman" w:hAnsi="Times New Roman" w:cs="Times New Roman"/>
          <w:color w:val="000000" w:themeColor="text1"/>
          <w:szCs w:val="21"/>
          <w:vertAlign w:val="subscript"/>
        </w:rPr>
        <w:t>T</w:t>
      </w:r>
      <w:r w:rsidR="00DD4D79" w:rsidRPr="00FF0201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 xml:space="preserve"> </w:t>
      </w:r>
      <w:r w:rsidR="00DD4D79" w:rsidRPr="00FF0201">
        <w:rPr>
          <w:rFonts w:ascii="Times New Roman" w:hAnsi="Times New Roman" w:cs="Times New Roman" w:hint="eastAsia"/>
          <w:color w:val="000000" w:themeColor="text1"/>
          <w:szCs w:val="21"/>
        </w:rPr>
        <w:t>value, and the relative expression</w:t>
      </w:r>
      <w:r w:rsidR="00405384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DD4D79" w:rsidRPr="00FF0201">
        <w:rPr>
          <w:rFonts w:ascii="Times New Roman" w:hAnsi="Times New Roman" w:cs="Times New Roman" w:hint="eastAsia"/>
          <w:color w:val="000000" w:themeColor="text1"/>
          <w:szCs w:val="21"/>
        </w:rPr>
        <w:t xml:space="preserve">of </w:t>
      </w:r>
      <w:r w:rsidR="00D92223" w:rsidRPr="00FF0201">
        <w:rPr>
          <w:rFonts w:ascii="Times New Roman" w:hAnsi="Times New Roman" w:cs="Times New Roman" w:hint="eastAsia"/>
          <w:color w:val="000000" w:themeColor="text1"/>
          <w:szCs w:val="21"/>
        </w:rPr>
        <w:t xml:space="preserve">five </w:t>
      </w:r>
      <w:r w:rsidR="00D92223" w:rsidRPr="00FF0201">
        <w:rPr>
          <w:rFonts w:ascii="Times New Roman" w:hAnsi="Times New Roman" w:cs="Times New Roman"/>
          <w:color w:val="000000" w:themeColor="text1"/>
          <w:szCs w:val="21"/>
        </w:rPr>
        <w:t xml:space="preserve">root-preferential </w:t>
      </w:r>
      <w:r w:rsidR="00D92223" w:rsidRPr="00FF0201">
        <w:rPr>
          <w:rFonts w:ascii="Times New Roman" w:hAnsi="Times New Roman" w:cs="Times New Roman" w:hint="eastAsia"/>
          <w:color w:val="000000" w:themeColor="text1"/>
          <w:szCs w:val="21"/>
        </w:rPr>
        <w:t xml:space="preserve">genes and </w:t>
      </w:r>
      <w:r w:rsidR="00D92223" w:rsidRPr="00FF0201">
        <w:rPr>
          <w:rFonts w:ascii="Times New Roman" w:hAnsi="Times New Roman" w:cs="Times New Roman"/>
          <w:i/>
          <w:color w:val="000000" w:themeColor="text1"/>
          <w:szCs w:val="21"/>
        </w:rPr>
        <w:t>ubiquitin1</w:t>
      </w:r>
      <w:r w:rsidR="00D92223" w:rsidRPr="00FF0201">
        <w:rPr>
          <w:rFonts w:ascii="Times New Roman" w:hAnsi="Times New Roman" w:cs="Times New Roman" w:hint="eastAsia"/>
          <w:i/>
          <w:color w:val="000000" w:themeColor="text1"/>
          <w:szCs w:val="21"/>
        </w:rPr>
        <w:t xml:space="preserve"> </w:t>
      </w:r>
      <w:r w:rsidR="00D92223" w:rsidRPr="00FF0201">
        <w:rPr>
          <w:rFonts w:ascii="Times New Roman" w:hAnsi="Times New Roman" w:cs="Times New Roman" w:hint="eastAsia"/>
          <w:color w:val="000000" w:themeColor="text1"/>
          <w:szCs w:val="21"/>
        </w:rPr>
        <w:t xml:space="preserve">were </w:t>
      </w:r>
      <w:r w:rsidR="00D92223" w:rsidRPr="00FF0201">
        <w:rPr>
          <w:rFonts w:ascii="Times New Roman" w:hAnsi="Times New Roman" w:cs="Times New Roman"/>
          <w:color w:val="000000" w:themeColor="text1"/>
          <w:szCs w:val="21"/>
        </w:rPr>
        <w:t xml:space="preserve">normalized to maize </w:t>
      </w:r>
      <w:r w:rsidR="00D92223" w:rsidRPr="00FF0201">
        <w:rPr>
          <w:rFonts w:ascii="Times New Roman" w:hAnsi="Times New Roman" w:cs="Times New Roman"/>
          <w:i/>
          <w:color w:val="000000" w:themeColor="text1"/>
          <w:szCs w:val="21"/>
        </w:rPr>
        <w:t>Actin 1</w:t>
      </w:r>
      <w:r w:rsidR="00D92223" w:rsidRPr="00FF0201">
        <w:rPr>
          <w:rFonts w:ascii="Times New Roman" w:hAnsi="Times New Roman" w:cs="Times New Roman" w:hint="eastAsia"/>
          <w:color w:val="000000" w:themeColor="text1"/>
          <w:szCs w:val="21"/>
        </w:rPr>
        <w:t xml:space="preserve"> using </w:t>
      </w:r>
      <w:r w:rsidR="00DD4D79" w:rsidRPr="00FF0201">
        <w:rPr>
          <w:rFonts w:ascii="Times New Roman" w:hAnsi="Times New Roman" w:cs="Times New Roman"/>
          <w:color w:val="000000" w:themeColor="text1"/>
          <w:szCs w:val="21"/>
        </w:rPr>
        <w:t>2(-</w:t>
      </w:r>
      <w:r w:rsidR="008D37F4" w:rsidRPr="00FF0201">
        <w:rPr>
          <w:rFonts w:ascii="Times New Roman" w:hAnsi="Times New Roman" w:cs="Times New Roman"/>
          <w:color w:val="000000" w:themeColor="text1"/>
          <w:kern w:val="0"/>
          <w:szCs w:val="21"/>
        </w:rPr>
        <w:t>ΔC</w:t>
      </w:r>
      <w:r w:rsidR="008D37F4" w:rsidRPr="00FF0201">
        <w:rPr>
          <w:rFonts w:ascii="Times New Roman" w:hAnsi="Times New Roman" w:cs="Times New Roman"/>
          <w:color w:val="000000" w:themeColor="text1"/>
          <w:kern w:val="0"/>
          <w:szCs w:val="21"/>
          <w:vertAlign w:val="subscript"/>
        </w:rPr>
        <w:t>T</w:t>
      </w:r>
      <w:r w:rsidR="00DD4D79" w:rsidRPr="00FF0201">
        <w:rPr>
          <w:rFonts w:ascii="Times New Roman" w:hAnsi="Times New Roman" w:cs="Times New Roman"/>
          <w:color w:val="000000" w:themeColor="text1"/>
          <w:szCs w:val="21"/>
        </w:rPr>
        <w:t>)</w:t>
      </w:r>
      <w:r w:rsidR="00DD4D79" w:rsidRPr="00FF0201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DD4D79" w:rsidRPr="00FF0201">
        <w:rPr>
          <w:rFonts w:ascii="Times New Roman" w:hAnsi="Times New Roman" w:cs="Times New Roman"/>
          <w:color w:val="000000" w:themeColor="text1"/>
          <w:szCs w:val="21"/>
        </w:rPr>
        <w:t>method</w:t>
      </w:r>
      <w:r w:rsidR="00D92223" w:rsidRPr="00FF0201">
        <w:rPr>
          <w:rFonts w:ascii="Times New Roman" w:hAnsi="Times New Roman" w:cs="Times New Roman" w:hint="eastAsia"/>
          <w:color w:val="000000" w:themeColor="text1"/>
          <w:szCs w:val="21"/>
        </w:rPr>
        <w:t xml:space="preserve">. </w:t>
      </w:r>
      <w:r w:rsidR="00D523A6" w:rsidRPr="00FF0201">
        <w:rPr>
          <w:rFonts w:ascii="Times New Roman" w:hAnsi="Times New Roman" w:cs="Times New Roman"/>
          <w:color w:val="000000" w:themeColor="text1"/>
          <w:szCs w:val="21"/>
        </w:rPr>
        <w:t>The error bars indicate standard deviations.</w:t>
      </w:r>
    </w:p>
    <w:p w:rsidR="008A331F" w:rsidRPr="008A331F" w:rsidRDefault="008A331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FF0000"/>
        </w:rPr>
      </w:pPr>
    </w:p>
    <w:sectPr w:rsidR="008A331F" w:rsidRPr="008A3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241" w:rsidRDefault="00D52241" w:rsidP="00191732">
      <w:r>
        <w:separator/>
      </w:r>
    </w:p>
  </w:endnote>
  <w:endnote w:type="continuationSeparator" w:id="0">
    <w:p w:rsidR="00D52241" w:rsidRDefault="00D52241" w:rsidP="0019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241" w:rsidRDefault="00D52241" w:rsidP="00191732">
      <w:r>
        <w:separator/>
      </w:r>
    </w:p>
  </w:footnote>
  <w:footnote w:type="continuationSeparator" w:id="0">
    <w:p w:rsidR="00D52241" w:rsidRDefault="00D52241" w:rsidP="00191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34"/>
    <w:rsid w:val="00046873"/>
    <w:rsid w:val="00056BD2"/>
    <w:rsid w:val="000D66EE"/>
    <w:rsid w:val="00191732"/>
    <w:rsid w:val="002E0C42"/>
    <w:rsid w:val="00303829"/>
    <w:rsid w:val="00307A65"/>
    <w:rsid w:val="003B088C"/>
    <w:rsid w:val="00400D8B"/>
    <w:rsid w:val="00405384"/>
    <w:rsid w:val="004131F9"/>
    <w:rsid w:val="00530E5E"/>
    <w:rsid w:val="0055368D"/>
    <w:rsid w:val="00564CD8"/>
    <w:rsid w:val="00572965"/>
    <w:rsid w:val="0071784F"/>
    <w:rsid w:val="008A331F"/>
    <w:rsid w:val="008D37F4"/>
    <w:rsid w:val="00981AD3"/>
    <w:rsid w:val="0099534B"/>
    <w:rsid w:val="00A14434"/>
    <w:rsid w:val="00A227F4"/>
    <w:rsid w:val="00AF2A6E"/>
    <w:rsid w:val="00AF32FB"/>
    <w:rsid w:val="00B31822"/>
    <w:rsid w:val="00B73946"/>
    <w:rsid w:val="00BB4381"/>
    <w:rsid w:val="00CE7DFD"/>
    <w:rsid w:val="00D4438F"/>
    <w:rsid w:val="00D52241"/>
    <w:rsid w:val="00D523A6"/>
    <w:rsid w:val="00D80B82"/>
    <w:rsid w:val="00D92223"/>
    <w:rsid w:val="00DA042E"/>
    <w:rsid w:val="00DD4D79"/>
    <w:rsid w:val="00FF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1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17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17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173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4D7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4D79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D4D79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DD4D79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DD4D79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DD4D79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DD4D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1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17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17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173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4D7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4D79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D4D79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DD4D79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DD4D79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DD4D79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DD4D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64</Words>
  <Characters>367</Characters>
  <Application>Microsoft Office Word</Application>
  <DocSecurity>0</DocSecurity>
  <Lines>3</Lines>
  <Paragraphs>1</Paragraphs>
  <ScaleCrop>false</ScaleCrop>
  <Company>MicroWin10.com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17</cp:revision>
  <dcterms:created xsi:type="dcterms:W3CDTF">2019-11-20T08:55:00Z</dcterms:created>
  <dcterms:modified xsi:type="dcterms:W3CDTF">2019-11-29T14:30:00Z</dcterms:modified>
</cp:coreProperties>
</file>