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11F" w:rsidRDefault="00C048BA">
      <w:r w:rsidRPr="00A8436E">
        <w:rPr>
          <w:noProof/>
          <w:lang w:eastAsia="en-PH"/>
        </w:rPr>
        <w:drawing>
          <wp:inline distT="0" distB="0" distL="0" distR="0" wp14:anchorId="1C3CC3A8" wp14:editId="622ACA2A">
            <wp:extent cx="5779427" cy="3409315"/>
            <wp:effectExtent l="0" t="0" r="0" b="0"/>
            <wp:docPr id="10" name="Picture 5" descr="F:\Saadat-Science\Postdoc Course\Postdoc manuscript\Flower Development in Walnut\Gel 2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aadat-Science\Postdoc Course\Postdoc manuscript\Flower Development in Walnut\Gel 2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2"/>
                    <a:stretch/>
                  </pic:blipFill>
                  <pic:spPr bwMode="auto">
                    <a:xfrm>
                      <a:off x="0" y="0"/>
                      <a:ext cx="5780032" cy="3409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48BA" w:rsidRDefault="00C048BA" w:rsidP="00C048BA">
      <w:pPr>
        <w:spacing w:line="480" w:lineRule="auto"/>
      </w:pPr>
      <w:proofErr w:type="gramStart"/>
      <w:r w:rsidRPr="00D428A4">
        <w:rPr>
          <w:rFonts w:ascii="TimesNewRoman" w:hAnsi="TimesNewRoman" w:cs="TimesNewRoman"/>
          <w:b/>
          <w:bCs/>
        </w:rPr>
        <w:t>Additional file 1.</w:t>
      </w:r>
      <w:proofErr w:type="gramEnd"/>
      <w:r>
        <w:rPr>
          <w:rFonts w:ascii="TimesNewRoman" w:hAnsi="TimesNewRoman" w:cs="TimesNewRoman"/>
        </w:rPr>
        <w:t xml:space="preserve"> </w:t>
      </w:r>
      <w:r>
        <w:t>Agarose g</w:t>
      </w:r>
      <w:r w:rsidRPr="000076F2">
        <w:t>el electrophoresis</w:t>
      </w:r>
      <w:r>
        <w:t xml:space="preserve"> of PCR products of the designed primer involved in flowering including </w:t>
      </w:r>
      <w:r w:rsidRPr="00561D69">
        <w:rPr>
          <w:i/>
          <w:iCs/>
        </w:rPr>
        <w:t>FT</w:t>
      </w:r>
      <w:r>
        <w:t xml:space="preserve"> (≈130 </w:t>
      </w:r>
      <w:proofErr w:type="spellStart"/>
      <w:r>
        <w:t>bp</w:t>
      </w:r>
      <w:proofErr w:type="spellEnd"/>
      <w:r>
        <w:t xml:space="preserve">), </w:t>
      </w:r>
      <w:r w:rsidRPr="00561D69">
        <w:rPr>
          <w:i/>
          <w:iCs/>
        </w:rPr>
        <w:t>CAL</w:t>
      </w:r>
      <w:r>
        <w:t xml:space="preserve"> (≈170 </w:t>
      </w:r>
      <w:proofErr w:type="spellStart"/>
      <w:r>
        <w:t>bp</w:t>
      </w:r>
      <w:proofErr w:type="spellEnd"/>
      <w:r>
        <w:t xml:space="preserve">), </w:t>
      </w:r>
      <w:r w:rsidRPr="00561D69">
        <w:rPr>
          <w:i/>
          <w:iCs/>
        </w:rPr>
        <w:t>TFL1</w:t>
      </w:r>
      <w:r>
        <w:t xml:space="preserve"> (≈120 </w:t>
      </w:r>
      <w:proofErr w:type="spellStart"/>
      <w:r>
        <w:t>bp</w:t>
      </w:r>
      <w:proofErr w:type="spellEnd"/>
      <w:r>
        <w:t xml:space="preserve">), </w:t>
      </w:r>
      <w:r w:rsidRPr="00561D69">
        <w:rPr>
          <w:i/>
          <w:iCs/>
        </w:rPr>
        <w:t>SOC1</w:t>
      </w:r>
      <w:r>
        <w:rPr>
          <w:i/>
          <w:iCs/>
        </w:rPr>
        <w:t xml:space="preserve"> </w:t>
      </w:r>
      <w:r w:rsidRPr="00561D69">
        <w:t>(</w:t>
      </w:r>
      <w:r>
        <w:t xml:space="preserve">≈130 </w:t>
      </w:r>
      <w:proofErr w:type="spellStart"/>
      <w:r>
        <w:t>bp</w:t>
      </w:r>
      <w:proofErr w:type="spellEnd"/>
      <w:r w:rsidRPr="00561D69">
        <w:t>)</w:t>
      </w:r>
      <w:r>
        <w:t xml:space="preserve">, </w:t>
      </w:r>
      <w:r w:rsidRPr="00561D69">
        <w:rPr>
          <w:i/>
          <w:iCs/>
        </w:rPr>
        <w:t>LFY</w:t>
      </w:r>
      <w:r>
        <w:t xml:space="preserve"> (≈125 </w:t>
      </w:r>
      <w:proofErr w:type="spellStart"/>
      <w:r>
        <w:t>bp</w:t>
      </w:r>
      <w:proofErr w:type="spellEnd"/>
      <w:r>
        <w:t xml:space="preserve">) and </w:t>
      </w:r>
      <w:r w:rsidRPr="00561D69">
        <w:rPr>
          <w:i/>
          <w:iCs/>
        </w:rPr>
        <w:t>Actin</w:t>
      </w:r>
      <w:r>
        <w:t xml:space="preserve"> (≈140 </w:t>
      </w:r>
      <w:proofErr w:type="spellStart"/>
      <w:r>
        <w:t>bp</w:t>
      </w:r>
      <w:proofErr w:type="spellEnd"/>
      <w:r>
        <w:t>) genes</w:t>
      </w:r>
    </w:p>
    <w:p w:rsidR="00C048BA" w:rsidRDefault="00C048BA">
      <w:bookmarkStart w:id="0" w:name="_GoBack"/>
      <w:bookmarkEnd w:id="0"/>
    </w:p>
    <w:sectPr w:rsidR="00C048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8BA"/>
    <w:rsid w:val="008F011F"/>
    <w:rsid w:val="00AD19A6"/>
    <w:rsid w:val="00C048BA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4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4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2020-03-31T16:42:00Z</dcterms:created>
  <dcterms:modified xsi:type="dcterms:W3CDTF">2020-03-31T16:43:00Z</dcterms:modified>
</cp:coreProperties>
</file>