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4CDD4" w14:textId="2A3D3956" w:rsidR="00D074C7" w:rsidRPr="00505E3F" w:rsidRDefault="00F87E8E" w:rsidP="000F639E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IN" w:eastAsia="zh-CN"/>
        </w:rPr>
      </w:pPr>
      <w:bookmarkStart w:id="0" w:name="_Hlk31748855"/>
      <w:r w:rsidRPr="00505E3F">
        <w:rPr>
          <w:b/>
          <w:szCs w:val="24"/>
        </w:rPr>
        <w:t xml:space="preserve">Table </w:t>
      </w:r>
      <w:r w:rsidR="00312CA7">
        <w:rPr>
          <w:b/>
          <w:szCs w:val="24"/>
        </w:rPr>
        <w:t>S</w:t>
      </w:r>
      <w:r w:rsidR="003C1E6B">
        <w:rPr>
          <w:b/>
          <w:szCs w:val="24"/>
        </w:rPr>
        <w:t>1</w:t>
      </w:r>
      <w:r w:rsidRPr="00505E3F">
        <w:rPr>
          <w:b/>
          <w:szCs w:val="24"/>
        </w:rPr>
        <w:t xml:space="preserve">. </w:t>
      </w:r>
      <w:r w:rsidR="009D120D" w:rsidRPr="00505E3F">
        <w:rPr>
          <w:rFonts w:cs="Times New Roman"/>
          <w:szCs w:val="24"/>
          <w:lang w:val="en-IN" w:eastAsia="zh-CN"/>
        </w:rPr>
        <w:t>The n</w:t>
      </w:r>
      <w:r w:rsidR="00D074C7" w:rsidRPr="00505E3F">
        <w:rPr>
          <w:rFonts w:cs="Times New Roman"/>
          <w:szCs w:val="24"/>
          <w:lang w:val="en-IN" w:eastAsia="zh-CN"/>
        </w:rPr>
        <w:t xml:space="preserve">umber of substrates utilized by individual strains for </w:t>
      </w:r>
      <w:r w:rsidR="00D074C7" w:rsidRPr="00505E3F">
        <w:rPr>
          <w:rFonts w:cs="Times New Roman"/>
          <w:i/>
          <w:szCs w:val="24"/>
        </w:rPr>
        <w:t>Bacillus megaterium</w:t>
      </w:r>
      <w:r w:rsidR="00D074C7" w:rsidRPr="00505E3F">
        <w:rPr>
          <w:rFonts w:eastAsia="AdvPTimes" w:cs="Times New Roman"/>
          <w:szCs w:val="24"/>
        </w:rPr>
        <w:t xml:space="preserve"> (CY5) and </w:t>
      </w:r>
      <w:r w:rsidR="00D074C7" w:rsidRPr="00505E3F">
        <w:rPr>
          <w:rFonts w:cs="Times New Roman"/>
          <w:i/>
          <w:szCs w:val="24"/>
        </w:rPr>
        <w:t>Bacillus mycoides</w:t>
      </w:r>
      <w:r w:rsidR="00D074C7" w:rsidRPr="00505E3F">
        <w:rPr>
          <w:rFonts w:eastAsia="AdvPTimes" w:cs="Times New Roman"/>
          <w:szCs w:val="24"/>
        </w:rPr>
        <w:t xml:space="preserve"> (CA1)</w:t>
      </w:r>
      <w:r w:rsidR="00D074C7" w:rsidRPr="00505E3F">
        <w:rPr>
          <w:rFonts w:cs="Times New Roman"/>
          <w:szCs w:val="24"/>
          <w:lang w:val="en-IN" w:eastAsia="zh-CN"/>
        </w:rPr>
        <w:t>.</w:t>
      </w:r>
    </w:p>
    <w:bookmarkEnd w:id="0"/>
    <w:p w14:paraId="06F83FB1" w14:textId="77777777" w:rsidR="003C3927" w:rsidRPr="00505E3F" w:rsidRDefault="003C3927" w:rsidP="003C3927">
      <w:pPr>
        <w:autoSpaceDE w:val="0"/>
        <w:autoSpaceDN w:val="0"/>
        <w:adjustRightInd w:val="0"/>
        <w:spacing w:before="0" w:after="0" w:line="360" w:lineRule="auto"/>
        <w:rPr>
          <w:rFonts w:cs="Times New Roman"/>
          <w:szCs w:val="24"/>
          <w:lang w:val="en-IN" w:eastAsia="zh-CN"/>
        </w:rPr>
      </w:pPr>
    </w:p>
    <w:tbl>
      <w:tblPr>
        <w:tblStyle w:val="TableGrid"/>
        <w:tblW w:w="878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086"/>
        <w:gridCol w:w="236"/>
        <w:gridCol w:w="790"/>
        <w:gridCol w:w="1700"/>
      </w:tblGrid>
      <w:tr w:rsidR="00505E3F" w:rsidRPr="00505E3F" w14:paraId="0FCB93D5" w14:textId="77777777" w:rsidTr="00051210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326E165" w14:textId="77777777" w:rsidR="00F87E8E" w:rsidRPr="00505E3F" w:rsidRDefault="00F87E8E" w:rsidP="00F0754E">
            <w:pPr>
              <w:tabs>
                <w:tab w:val="left" w:pos="945"/>
              </w:tabs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Chemical Guild</w:t>
            </w:r>
          </w:p>
        </w:tc>
        <w:tc>
          <w:tcPr>
            <w:tcW w:w="3086" w:type="dxa"/>
            <w:tcBorders>
              <w:top w:val="single" w:sz="4" w:space="0" w:color="auto"/>
              <w:bottom w:val="single" w:sz="4" w:space="0" w:color="auto"/>
            </w:tcBorders>
          </w:tcPr>
          <w:p w14:paraId="55A18D66" w14:textId="77777777" w:rsidR="00F87E8E" w:rsidRPr="00505E3F" w:rsidRDefault="00F87E8E" w:rsidP="00F0754E">
            <w:pPr>
              <w:tabs>
                <w:tab w:val="left" w:pos="945"/>
              </w:tabs>
              <w:spacing w:before="0" w:after="0" w:line="360" w:lineRule="auto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szCs w:val="24"/>
              </w:rPr>
              <w:t>Total number of Substrate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41F04F" w14:textId="77777777" w:rsidR="00F87E8E" w:rsidRPr="00505E3F" w:rsidRDefault="00F87E8E" w:rsidP="00F0754E">
            <w:pPr>
              <w:tabs>
                <w:tab w:val="left" w:pos="945"/>
              </w:tabs>
              <w:spacing w:before="0" w:after="0"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A5441" w14:textId="06A2A288" w:rsidR="00F87E8E" w:rsidRPr="00505E3F" w:rsidRDefault="00F87E8E" w:rsidP="00F0754E">
            <w:pPr>
              <w:tabs>
                <w:tab w:val="left" w:pos="945"/>
              </w:tabs>
              <w:spacing w:before="0" w:after="0" w:line="360" w:lineRule="auto"/>
              <w:jc w:val="center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bCs/>
                <w:szCs w:val="24"/>
              </w:rPr>
              <w:t>CY5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EFF0E" w14:textId="77777777" w:rsidR="00F87E8E" w:rsidRPr="00505E3F" w:rsidRDefault="00F87E8E" w:rsidP="00051210">
            <w:pPr>
              <w:tabs>
                <w:tab w:val="left" w:pos="945"/>
              </w:tabs>
              <w:spacing w:before="0" w:after="0" w:line="360" w:lineRule="auto"/>
              <w:jc w:val="center"/>
              <w:rPr>
                <w:rFonts w:cs="Times New Roman"/>
                <w:b/>
                <w:szCs w:val="24"/>
              </w:rPr>
            </w:pPr>
            <w:r w:rsidRPr="00505E3F">
              <w:rPr>
                <w:rFonts w:cs="Times New Roman"/>
                <w:b/>
                <w:bCs/>
                <w:szCs w:val="24"/>
              </w:rPr>
              <w:t>CA1</w:t>
            </w:r>
          </w:p>
        </w:tc>
      </w:tr>
      <w:tr w:rsidR="00505E3F" w:rsidRPr="00505E3F" w14:paraId="27D67C09" w14:textId="77777777" w:rsidTr="00051210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FF2FA65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Sugars</w:t>
            </w:r>
          </w:p>
        </w:tc>
        <w:tc>
          <w:tcPr>
            <w:tcW w:w="3086" w:type="dxa"/>
            <w:tcBorders>
              <w:top w:val="single" w:sz="4" w:space="0" w:color="auto"/>
            </w:tcBorders>
            <w:vAlign w:val="center"/>
          </w:tcPr>
          <w:p w14:paraId="777CA804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27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72CDD23D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  <w:vAlign w:val="center"/>
          </w:tcPr>
          <w:p w14:paraId="04468B8E" w14:textId="04ACC352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15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vAlign w:val="center"/>
          </w:tcPr>
          <w:p w14:paraId="216481DB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20</w:t>
            </w:r>
          </w:p>
        </w:tc>
      </w:tr>
      <w:tr w:rsidR="00505E3F" w:rsidRPr="00505E3F" w14:paraId="3C8E03DF" w14:textId="77777777" w:rsidTr="00051210">
        <w:trPr>
          <w:jc w:val="center"/>
        </w:trPr>
        <w:tc>
          <w:tcPr>
            <w:tcW w:w="2977" w:type="dxa"/>
            <w:vAlign w:val="center"/>
          </w:tcPr>
          <w:p w14:paraId="6A613810" w14:textId="2BD0256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Chemical sensitivity</w:t>
            </w:r>
          </w:p>
        </w:tc>
        <w:tc>
          <w:tcPr>
            <w:tcW w:w="3086" w:type="dxa"/>
            <w:vAlign w:val="center"/>
          </w:tcPr>
          <w:p w14:paraId="2EB0B300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23</w:t>
            </w:r>
          </w:p>
        </w:tc>
        <w:tc>
          <w:tcPr>
            <w:tcW w:w="236" w:type="dxa"/>
          </w:tcPr>
          <w:p w14:paraId="00753F4C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4BCFE423" w14:textId="5D0769DE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17</w:t>
            </w:r>
          </w:p>
        </w:tc>
        <w:tc>
          <w:tcPr>
            <w:tcW w:w="1700" w:type="dxa"/>
            <w:vAlign w:val="center"/>
          </w:tcPr>
          <w:p w14:paraId="016FE417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20</w:t>
            </w:r>
          </w:p>
        </w:tc>
      </w:tr>
      <w:tr w:rsidR="00505E3F" w:rsidRPr="00505E3F" w14:paraId="72307F8D" w14:textId="77777777" w:rsidTr="00051210">
        <w:trPr>
          <w:jc w:val="center"/>
        </w:trPr>
        <w:tc>
          <w:tcPr>
            <w:tcW w:w="2977" w:type="dxa"/>
            <w:vAlign w:val="center"/>
          </w:tcPr>
          <w:p w14:paraId="2F3760B9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Acidic pH</w:t>
            </w:r>
          </w:p>
        </w:tc>
        <w:tc>
          <w:tcPr>
            <w:tcW w:w="3086" w:type="dxa"/>
            <w:vAlign w:val="center"/>
          </w:tcPr>
          <w:p w14:paraId="7A866EEC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2</w:t>
            </w:r>
          </w:p>
        </w:tc>
        <w:tc>
          <w:tcPr>
            <w:tcW w:w="236" w:type="dxa"/>
          </w:tcPr>
          <w:p w14:paraId="7095A924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125A4C26" w14:textId="2D09EB53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2D27FD63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</w:t>
            </w:r>
          </w:p>
        </w:tc>
      </w:tr>
      <w:tr w:rsidR="00505E3F" w:rsidRPr="00505E3F" w14:paraId="2342F073" w14:textId="77777777" w:rsidTr="00051210">
        <w:trPr>
          <w:jc w:val="center"/>
        </w:trPr>
        <w:tc>
          <w:tcPr>
            <w:tcW w:w="2977" w:type="dxa"/>
            <w:vAlign w:val="center"/>
          </w:tcPr>
          <w:p w14:paraId="499A3417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Sodium Chloride</w:t>
            </w:r>
          </w:p>
        </w:tc>
        <w:tc>
          <w:tcPr>
            <w:tcW w:w="3086" w:type="dxa"/>
            <w:vAlign w:val="center"/>
          </w:tcPr>
          <w:p w14:paraId="3BCD378A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3</w:t>
            </w:r>
          </w:p>
        </w:tc>
        <w:tc>
          <w:tcPr>
            <w:tcW w:w="236" w:type="dxa"/>
          </w:tcPr>
          <w:p w14:paraId="22E1D246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4AD87329" w14:textId="3886B530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6CC6D76A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3</w:t>
            </w:r>
          </w:p>
        </w:tc>
      </w:tr>
      <w:tr w:rsidR="00505E3F" w:rsidRPr="00505E3F" w14:paraId="5AF3EACB" w14:textId="77777777" w:rsidTr="00051210">
        <w:trPr>
          <w:jc w:val="center"/>
        </w:trPr>
        <w:tc>
          <w:tcPr>
            <w:tcW w:w="2977" w:type="dxa"/>
            <w:vAlign w:val="center"/>
          </w:tcPr>
          <w:p w14:paraId="5A0F37D4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Lactic acid</w:t>
            </w:r>
          </w:p>
        </w:tc>
        <w:tc>
          <w:tcPr>
            <w:tcW w:w="3086" w:type="dxa"/>
            <w:vAlign w:val="center"/>
          </w:tcPr>
          <w:p w14:paraId="14DDA7DF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1</w:t>
            </w:r>
          </w:p>
        </w:tc>
        <w:tc>
          <w:tcPr>
            <w:tcW w:w="236" w:type="dxa"/>
          </w:tcPr>
          <w:p w14:paraId="2EE872E0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167DC00D" w14:textId="4C4C871E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13D6260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</w:t>
            </w:r>
          </w:p>
        </w:tc>
      </w:tr>
      <w:tr w:rsidR="00505E3F" w:rsidRPr="00505E3F" w14:paraId="5BDBE296" w14:textId="77777777" w:rsidTr="00051210">
        <w:trPr>
          <w:jc w:val="center"/>
        </w:trPr>
        <w:tc>
          <w:tcPr>
            <w:tcW w:w="2977" w:type="dxa"/>
            <w:vAlign w:val="center"/>
          </w:tcPr>
          <w:p w14:paraId="5A835991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Hexose-PO</w:t>
            </w:r>
            <w:r w:rsidRPr="00505E3F">
              <w:rPr>
                <w:rFonts w:eastAsia="Times New Roman" w:cs="Times New Roman"/>
                <w:bCs/>
                <w:szCs w:val="24"/>
                <w:vertAlign w:val="subscript"/>
              </w:rPr>
              <w:t xml:space="preserve">4  </w:t>
            </w:r>
          </w:p>
        </w:tc>
        <w:tc>
          <w:tcPr>
            <w:tcW w:w="3086" w:type="dxa"/>
            <w:vAlign w:val="center"/>
          </w:tcPr>
          <w:p w14:paraId="7C0FF81F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2</w:t>
            </w:r>
          </w:p>
        </w:tc>
        <w:tc>
          <w:tcPr>
            <w:tcW w:w="236" w:type="dxa"/>
          </w:tcPr>
          <w:p w14:paraId="5A7FF32E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0BAEC569" w14:textId="268BC136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4AD80245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</w:t>
            </w:r>
          </w:p>
        </w:tc>
      </w:tr>
      <w:tr w:rsidR="00505E3F" w:rsidRPr="00505E3F" w14:paraId="15CFCB2D" w14:textId="77777777" w:rsidTr="00051210">
        <w:trPr>
          <w:jc w:val="center"/>
        </w:trPr>
        <w:tc>
          <w:tcPr>
            <w:tcW w:w="2977" w:type="dxa"/>
            <w:vAlign w:val="center"/>
          </w:tcPr>
          <w:p w14:paraId="1D908650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Amino acid</w:t>
            </w:r>
          </w:p>
        </w:tc>
        <w:tc>
          <w:tcPr>
            <w:tcW w:w="3086" w:type="dxa"/>
            <w:vAlign w:val="center"/>
          </w:tcPr>
          <w:p w14:paraId="4C7D5B2B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9</w:t>
            </w:r>
          </w:p>
        </w:tc>
        <w:tc>
          <w:tcPr>
            <w:tcW w:w="236" w:type="dxa"/>
          </w:tcPr>
          <w:p w14:paraId="3538B789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001F4BA1" w14:textId="79A11F3F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14:paraId="4BA50C25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9</w:t>
            </w:r>
          </w:p>
        </w:tc>
      </w:tr>
      <w:tr w:rsidR="00505E3F" w:rsidRPr="00505E3F" w14:paraId="14EECB29" w14:textId="77777777" w:rsidTr="00051210">
        <w:trPr>
          <w:jc w:val="center"/>
        </w:trPr>
        <w:tc>
          <w:tcPr>
            <w:tcW w:w="2977" w:type="dxa"/>
            <w:vAlign w:val="center"/>
          </w:tcPr>
          <w:p w14:paraId="5FB23624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Hexose acid</w:t>
            </w:r>
          </w:p>
        </w:tc>
        <w:tc>
          <w:tcPr>
            <w:tcW w:w="3086" w:type="dxa"/>
            <w:vAlign w:val="center"/>
          </w:tcPr>
          <w:p w14:paraId="52D3F724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9</w:t>
            </w:r>
          </w:p>
        </w:tc>
        <w:tc>
          <w:tcPr>
            <w:tcW w:w="236" w:type="dxa"/>
          </w:tcPr>
          <w:p w14:paraId="1D21D4C7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28BD07C8" w14:textId="5BE5E22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14:paraId="76E0461D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8</w:t>
            </w:r>
          </w:p>
        </w:tc>
      </w:tr>
      <w:tr w:rsidR="00505E3F" w:rsidRPr="00505E3F" w14:paraId="66A8B810" w14:textId="77777777" w:rsidTr="00051210">
        <w:trPr>
          <w:jc w:val="center"/>
        </w:trPr>
        <w:tc>
          <w:tcPr>
            <w:tcW w:w="2977" w:type="dxa"/>
            <w:vAlign w:val="center"/>
          </w:tcPr>
          <w:p w14:paraId="27F4AADA" w14:textId="77777777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Reducing Sugar</w:t>
            </w:r>
          </w:p>
        </w:tc>
        <w:tc>
          <w:tcPr>
            <w:tcW w:w="3086" w:type="dxa"/>
            <w:vAlign w:val="center"/>
          </w:tcPr>
          <w:p w14:paraId="704B478E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2</w:t>
            </w:r>
          </w:p>
        </w:tc>
        <w:tc>
          <w:tcPr>
            <w:tcW w:w="236" w:type="dxa"/>
          </w:tcPr>
          <w:p w14:paraId="4EA799A7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1305150A" w14:textId="35EC8B45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4504DD40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2</w:t>
            </w:r>
          </w:p>
        </w:tc>
      </w:tr>
      <w:tr w:rsidR="00F87E8E" w:rsidRPr="00505E3F" w14:paraId="5C9EE59B" w14:textId="77777777" w:rsidTr="00051210">
        <w:trPr>
          <w:jc w:val="center"/>
        </w:trPr>
        <w:tc>
          <w:tcPr>
            <w:tcW w:w="2977" w:type="dxa"/>
          </w:tcPr>
          <w:p w14:paraId="71AA3984" w14:textId="3DA1653D" w:rsidR="00F87E8E" w:rsidRPr="00505E3F" w:rsidRDefault="00F87E8E" w:rsidP="00F0754E">
            <w:pPr>
              <w:spacing w:before="0" w:after="0" w:line="360" w:lineRule="auto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Carboxylic acids, esters, and fatty acids</w:t>
            </w:r>
          </w:p>
        </w:tc>
        <w:tc>
          <w:tcPr>
            <w:tcW w:w="3086" w:type="dxa"/>
            <w:vAlign w:val="center"/>
          </w:tcPr>
          <w:p w14:paraId="2A6D78E3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505E3F">
              <w:rPr>
                <w:rFonts w:eastAsia="Times New Roman" w:cs="Times New Roman"/>
                <w:bCs/>
                <w:szCs w:val="24"/>
              </w:rPr>
              <w:t>18</w:t>
            </w:r>
          </w:p>
        </w:tc>
        <w:tc>
          <w:tcPr>
            <w:tcW w:w="236" w:type="dxa"/>
          </w:tcPr>
          <w:p w14:paraId="3AC31881" w14:textId="77777777" w:rsidR="00F87E8E" w:rsidRPr="00505E3F" w:rsidRDefault="00F87E8E" w:rsidP="00F0754E">
            <w:pPr>
              <w:spacing w:before="0" w:after="0" w:line="36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0" w:type="dxa"/>
            <w:vAlign w:val="center"/>
          </w:tcPr>
          <w:p w14:paraId="44C360B9" w14:textId="0EBE6F5E" w:rsidR="00F87E8E" w:rsidRPr="00505E3F" w:rsidRDefault="00F87E8E" w:rsidP="00F0754E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8</w:t>
            </w:r>
          </w:p>
        </w:tc>
        <w:tc>
          <w:tcPr>
            <w:tcW w:w="1700" w:type="dxa"/>
            <w:vAlign w:val="center"/>
          </w:tcPr>
          <w:p w14:paraId="16628542" w14:textId="77777777" w:rsidR="00F87E8E" w:rsidRPr="00505E3F" w:rsidRDefault="00F87E8E" w:rsidP="00051210">
            <w:pPr>
              <w:spacing w:before="0" w:after="0" w:line="360" w:lineRule="auto"/>
              <w:jc w:val="center"/>
              <w:rPr>
                <w:rFonts w:eastAsia="Times New Roman" w:cs="Times New Roman"/>
                <w:szCs w:val="24"/>
              </w:rPr>
            </w:pPr>
            <w:r w:rsidRPr="00505E3F">
              <w:rPr>
                <w:rFonts w:cs="Times New Roman"/>
                <w:szCs w:val="24"/>
              </w:rPr>
              <w:t>12</w:t>
            </w:r>
          </w:p>
        </w:tc>
      </w:tr>
    </w:tbl>
    <w:p w14:paraId="56DB40BA" w14:textId="77777777" w:rsidR="00D074C7" w:rsidRPr="00505E3F" w:rsidRDefault="00D074C7" w:rsidP="000F639E">
      <w:pPr>
        <w:spacing w:line="360" w:lineRule="auto"/>
        <w:rPr>
          <w:rFonts w:cs="Times New Roman"/>
          <w:szCs w:val="24"/>
          <w:lang w:eastAsia="zh-CN"/>
        </w:rPr>
      </w:pPr>
    </w:p>
    <w:p w14:paraId="344EFC1C" w14:textId="77777777" w:rsidR="00D074C7" w:rsidRPr="00505E3F" w:rsidRDefault="00D074C7" w:rsidP="005730B6">
      <w:pPr>
        <w:spacing w:line="276" w:lineRule="auto"/>
        <w:rPr>
          <w:rFonts w:cs="Times New Roman"/>
          <w:sz w:val="20"/>
          <w:szCs w:val="20"/>
          <w:lang w:eastAsia="zh-CN"/>
        </w:rPr>
      </w:pPr>
    </w:p>
    <w:p w14:paraId="552A7E29" w14:textId="77777777" w:rsidR="00D074C7" w:rsidRPr="00505E3F" w:rsidRDefault="00D074C7" w:rsidP="005730B6">
      <w:pPr>
        <w:spacing w:line="276" w:lineRule="auto"/>
        <w:rPr>
          <w:rFonts w:cs="Times New Roman"/>
          <w:sz w:val="20"/>
          <w:szCs w:val="20"/>
          <w:lang w:eastAsia="zh-CN"/>
        </w:rPr>
      </w:pPr>
    </w:p>
    <w:p w14:paraId="5A36C961" w14:textId="77777777" w:rsidR="00D074C7" w:rsidRPr="00505E3F" w:rsidRDefault="00D074C7" w:rsidP="005730B6">
      <w:pPr>
        <w:spacing w:line="276" w:lineRule="auto"/>
        <w:rPr>
          <w:rFonts w:cs="Times New Roman"/>
          <w:sz w:val="20"/>
          <w:szCs w:val="20"/>
          <w:lang w:eastAsia="zh-CN"/>
        </w:rPr>
      </w:pPr>
    </w:p>
    <w:p w14:paraId="02D869F4" w14:textId="77777777" w:rsidR="00D074C7" w:rsidRPr="00505E3F" w:rsidRDefault="00D074C7" w:rsidP="005730B6">
      <w:pPr>
        <w:spacing w:line="276" w:lineRule="auto"/>
        <w:rPr>
          <w:rFonts w:cs="Times New Roman"/>
          <w:sz w:val="20"/>
          <w:szCs w:val="20"/>
          <w:lang w:eastAsia="zh-CN"/>
        </w:rPr>
      </w:pPr>
    </w:p>
    <w:p w14:paraId="16B8068D" w14:textId="473966D8" w:rsidR="00415CAB" w:rsidRPr="00505E3F" w:rsidRDefault="00415CAB" w:rsidP="003C3927">
      <w:pPr>
        <w:spacing w:before="0" w:after="0" w:line="276" w:lineRule="auto"/>
        <w:rPr>
          <w:sz w:val="20"/>
          <w:szCs w:val="20"/>
        </w:rPr>
      </w:pPr>
    </w:p>
    <w:sectPr w:rsidR="00415CAB" w:rsidRPr="00505E3F" w:rsidSect="00415CAB">
      <w:headerReference w:type="even" r:id="rId8"/>
      <w:footerReference w:type="even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AD656" w14:textId="77777777" w:rsidR="003B4373" w:rsidRDefault="003B4373" w:rsidP="00117666">
      <w:pPr>
        <w:spacing w:after="0"/>
      </w:pPr>
      <w:r>
        <w:separator/>
      </w:r>
    </w:p>
  </w:endnote>
  <w:endnote w:type="continuationSeparator" w:id="0">
    <w:p w14:paraId="4ED298DA" w14:textId="77777777" w:rsidR="003B4373" w:rsidRDefault="003B437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Times">
    <w:altName w:val="Yu Gothic UI"/>
    <w:charset w:val="80"/>
    <w:family w:val="auto"/>
    <w:pitch w:val="default"/>
    <w:sig w:usb0="00000000" w:usb1="0000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5730B6" w:rsidRPr="00577C4C" w:rsidRDefault="005730B6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5730B6" w:rsidRPr="00577C4C" w:rsidRDefault="005730B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5730B6" w:rsidRPr="00577C4C" w:rsidRDefault="005730B6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566DE" w14:textId="77777777" w:rsidR="003B4373" w:rsidRDefault="003B4373" w:rsidP="00117666">
      <w:pPr>
        <w:spacing w:after="0"/>
      </w:pPr>
      <w:r>
        <w:separator/>
      </w:r>
    </w:p>
  </w:footnote>
  <w:footnote w:type="continuationSeparator" w:id="0">
    <w:p w14:paraId="5A6211EE" w14:textId="77777777" w:rsidR="003B4373" w:rsidRDefault="003B437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F00C" w14:textId="2FFC1202" w:rsidR="005730B6" w:rsidRPr="009151AA" w:rsidRDefault="005730B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5F650794" w:rsidR="005730B6" w:rsidRDefault="005730B6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UwNrI0NbKwMDQ3MzRQ0lEKTi0uzszPAykwNqwFAPioyIktAAAA"/>
  </w:docVars>
  <w:rsids>
    <w:rsidRoot w:val="00ED20B5"/>
    <w:rsid w:val="0001436A"/>
    <w:rsid w:val="00031565"/>
    <w:rsid w:val="00034304"/>
    <w:rsid w:val="00035434"/>
    <w:rsid w:val="00051210"/>
    <w:rsid w:val="00051D1C"/>
    <w:rsid w:val="00052A14"/>
    <w:rsid w:val="00077D53"/>
    <w:rsid w:val="00085ACC"/>
    <w:rsid w:val="000E0185"/>
    <w:rsid w:val="000E10B6"/>
    <w:rsid w:val="000F639E"/>
    <w:rsid w:val="00105FD9"/>
    <w:rsid w:val="00117666"/>
    <w:rsid w:val="001507DC"/>
    <w:rsid w:val="001549D3"/>
    <w:rsid w:val="00160065"/>
    <w:rsid w:val="0016240E"/>
    <w:rsid w:val="001631BC"/>
    <w:rsid w:val="00163AF1"/>
    <w:rsid w:val="00177D84"/>
    <w:rsid w:val="00190DB5"/>
    <w:rsid w:val="00191C45"/>
    <w:rsid w:val="001A6258"/>
    <w:rsid w:val="002260FB"/>
    <w:rsid w:val="00266E71"/>
    <w:rsid w:val="00267D18"/>
    <w:rsid w:val="00274347"/>
    <w:rsid w:val="002868E2"/>
    <w:rsid w:val="002869C3"/>
    <w:rsid w:val="002936E4"/>
    <w:rsid w:val="002A309B"/>
    <w:rsid w:val="002B4A57"/>
    <w:rsid w:val="002C74CA"/>
    <w:rsid w:val="002D58B3"/>
    <w:rsid w:val="003123F4"/>
    <w:rsid w:val="00312CA7"/>
    <w:rsid w:val="00316ACD"/>
    <w:rsid w:val="00320A51"/>
    <w:rsid w:val="003544FB"/>
    <w:rsid w:val="00382018"/>
    <w:rsid w:val="003B4373"/>
    <w:rsid w:val="003C1E6B"/>
    <w:rsid w:val="003C3927"/>
    <w:rsid w:val="003D2F2D"/>
    <w:rsid w:val="003F632C"/>
    <w:rsid w:val="00401590"/>
    <w:rsid w:val="00415CAB"/>
    <w:rsid w:val="00430CE8"/>
    <w:rsid w:val="00447801"/>
    <w:rsid w:val="00452E9C"/>
    <w:rsid w:val="004735C8"/>
    <w:rsid w:val="004947A6"/>
    <w:rsid w:val="00496103"/>
    <w:rsid w:val="004961FF"/>
    <w:rsid w:val="004964BB"/>
    <w:rsid w:val="004A1E58"/>
    <w:rsid w:val="004E7AD7"/>
    <w:rsid w:val="00505E3F"/>
    <w:rsid w:val="0051417A"/>
    <w:rsid w:val="00517A89"/>
    <w:rsid w:val="00523F78"/>
    <w:rsid w:val="005250F2"/>
    <w:rsid w:val="00526138"/>
    <w:rsid w:val="005730B6"/>
    <w:rsid w:val="00593EEA"/>
    <w:rsid w:val="005A5EEE"/>
    <w:rsid w:val="005E7EE0"/>
    <w:rsid w:val="006343EB"/>
    <w:rsid w:val="006375C7"/>
    <w:rsid w:val="0064056F"/>
    <w:rsid w:val="0064724D"/>
    <w:rsid w:val="00654E8F"/>
    <w:rsid w:val="00660D05"/>
    <w:rsid w:val="00661399"/>
    <w:rsid w:val="006747AE"/>
    <w:rsid w:val="006820B1"/>
    <w:rsid w:val="006B7D14"/>
    <w:rsid w:val="006C1BBF"/>
    <w:rsid w:val="006D22E9"/>
    <w:rsid w:val="00701727"/>
    <w:rsid w:val="0070566C"/>
    <w:rsid w:val="00714C50"/>
    <w:rsid w:val="00725A7D"/>
    <w:rsid w:val="007501BE"/>
    <w:rsid w:val="00780987"/>
    <w:rsid w:val="00787CDE"/>
    <w:rsid w:val="00790BB3"/>
    <w:rsid w:val="007952C0"/>
    <w:rsid w:val="007C206C"/>
    <w:rsid w:val="007D0800"/>
    <w:rsid w:val="007E6B84"/>
    <w:rsid w:val="00817DD6"/>
    <w:rsid w:val="0083759F"/>
    <w:rsid w:val="008747EA"/>
    <w:rsid w:val="00881929"/>
    <w:rsid w:val="00885156"/>
    <w:rsid w:val="008A11F1"/>
    <w:rsid w:val="008B7E7B"/>
    <w:rsid w:val="008D775F"/>
    <w:rsid w:val="009151AA"/>
    <w:rsid w:val="0092279B"/>
    <w:rsid w:val="0093429D"/>
    <w:rsid w:val="00943573"/>
    <w:rsid w:val="0096006D"/>
    <w:rsid w:val="00964134"/>
    <w:rsid w:val="00970F7D"/>
    <w:rsid w:val="00984AAD"/>
    <w:rsid w:val="00994A3D"/>
    <w:rsid w:val="009C2B12"/>
    <w:rsid w:val="009D120D"/>
    <w:rsid w:val="00A174D9"/>
    <w:rsid w:val="00A33C9A"/>
    <w:rsid w:val="00A43F06"/>
    <w:rsid w:val="00A52D73"/>
    <w:rsid w:val="00AA4D24"/>
    <w:rsid w:val="00AB6715"/>
    <w:rsid w:val="00AD21E4"/>
    <w:rsid w:val="00AD488B"/>
    <w:rsid w:val="00B0583F"/>
    <w:rsid w:val="00B1671E"/>
    <w:rsid w:val="00B25EB8"/>
    <w:rsid w:val="00B37F4D"/>
    <w:rsid w:val="00B4640F"/>
    <w:rsid w:val="00B86243"/>
    <w:rsid w:val="00B9094C"/>
    <w:rsid w:val="00B90D48"/>
    <w:rsid w:val="00BB538E"/>
    <w:rsid w:val="00BC0BAF"/>
    <w:rsid w:val="00BC796D"/>
    <w:rsid w:val="00BE16CA"/>
    <w:rsid w:val="00BF4D18"/>
    <w:rsid w:val="00C03E01"/>
    <w:rsid w:val="00C52A7B"/>
    <w:rsid w:val="00C56BAF"/>
    <w:rsid w:val="00C679AA"/>
    <w:rsid w:val="00C75972"/>
    <w:rsid w:val="00C91E7F"/>
    <w:rsid w:val="00CA3DE1"/>
    <w:rsid w:val="00CD066B"/>
    <w:rsid w:val="00CE4FEE"/>
    <w:rsid w:val="00D060CF"/>
    <w:rsid w:val="00D074C7"/>
    <w:rsid w:val="00D45A1C"/>
    <w:rsid w:val="00D45CEE"/>
    <w:rsid w:val="00D9583D"/>
    <w:rsid w:val="00DB59C3"/>
    <w:rsid w:val="00DC259A"/>
    <w:rsid w:val="00DC6722"/>
    <w:rsid w:val="00DD4E58"/>
    <w:rsid w:val="00DE23E8"/>
    <w:rsid w:val="00DE552E"/>
    <w:rsid w:val="00E073B3"/>
    <w:rsid w:val="00E17BC9"/>
    <w:rsid w:val="00E37013"/>
    <w:rsid w:val="00E52377"/>
    <w:rsid w:val="00E537AD"/>
    <w:rsid w:val="00E64E17"/>
    <w:rsid w:val="00E866C9"/>
    <w:rsid w:val="00E908FB"/>
    <w:rsid w:val="00EA3D3C"/>
    <w:rsid w:val="00EC090A"/>
    <w:rsid w:val="00ED20B5"/>
    <w:rsid w:val="00ED6C7D"/>
    <w:rsid w:val="00F0754E"/>
    <w:rsid w:val="00F46900"/>
    <w:rsid w:val="00F61D89"/>
    <w:rsid w:val="00F87E8E"/>
    <w:rsid w:val="00FD2E94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745EA30-C408-438D-9AE7-35CAB6A7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365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ADMIN</cp:lastModifiedBy>
  <cp:revision>50</cp:revision>
  <cp:lastPrinted>2013-10-03T12:51:00Z</cp:lastPrinted>
  <dcterms:created xsi:type="dcterms:W3CDTF">2018-11-23T08:58:00Z</dcterms:created>
  <dcterms:modified xsi:type="dcterms:W3CDTF">2020-04-08T12:35:00Z</dcterms:modified>
</cp:coreProperties>
</file>