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023E8" w14:textId="3765CC65" w:rsidR="00F55FCD" w:rsidRPr="00505E3F" w:rsidRDefault="00EC01E1" w:rsidP="00F55FCD">
      <w:pPr>
        <w:spacing w:line="360" w:lineRule="auto"/>
        <w:rPr>
          <w:rFonts w:cs="Times New Roman"/>
          <w:szCs w:val="24"/>
        </w:rPr>
      </w:pPr>
      <w:r>
        <w:rPr>
          <w:b/>
          <w:szCs w:val="24"/>
        </w:rPr>
        <w:t>Table</w:t>
      </w:r>
      <w:r w:rsidR="00F55FCD" w:rsidRPr="00505E3F">
        <w:rPr>
          <w:b/>
          <w:szCs w:val="24"/>
        </w:rPr>
        <w:t xml:space="preserve"> </w:t>
      </w:r>
      <w:r>
        <w:rPr>
          <w:b/>
          <w:szCs w:val="24"/>
        </w:rPr>
        <w:t>S</w:t>
      </w:r>
      <w:r w:rsidR="00B31057">
        <w:rPr>
          <w:b/>
          <w:szCs w:val="24"/>
        </w:rPr>
        <w:t>2</w:t>
      </w:r>
      <w:r w:rsidR="00F55FCD" w:rsidRPr="00505E3F">
        <w:rPr>
          <w:b/>
          <w:szCs w:val="24"/>
        </w:rPr>
        <w:t xml:space="preserve">. </w:t>
      </w:r>
      <w:r w:rsidR="00F55FCD" w:rsidRPr="00505E3F">
        <w:rPr>
          <w:rFonts w:cs="Times New Roman"/>
          <w:szCs w:val="24"/>
        </w:rPr>
        <w:t>Analysis of physical, chemical properties and trace elements structure in the soil of sugarcane plant.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2131"/>
      </w:tblGrid>
      <w:tr w:rsidR="00F55FCD" w:rsidRPr="00505E3F" w14:paraId="71FA7BEA" w14:textId="77777777" w:rsidTr="00E530AF">
        <w:trPr>
          <w:jc w:val="center"/>
        </w:trPr>
        <w:tc>
          <w:tcPr>
            <w:tcW w:w="4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E51E7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Physical properties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8BD7E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Analysis Results</w:t>
            </w:r>
          </w:p>
        </w:tc>
      </w:tr>
      <w:tr w:rsidR="00F55FCD" w:rsidRPr="00505E3F" w14:paraId="5657FD61" w14:textId="77777777" w:rsidTr="00E530AF">
        <w:trPr>
          <w:jc w:val="center"/>
        </w:trPr>
        <w:tc>
          <w:tcPr>
            <w:tcW w:w="4691" w:type="dxa"/>
            <w:tcBorders>
              <w:top w:val="single" w:sz="4" w:space="0" w:color="auto"/>
            </w:tcBorders>
            <w:vAlign w:val="center"/>
          </w:tcPr>
          <w:p w14:paraId="3170A4A3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Soil color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4968D8F5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Pale red</w:t>
            </w:r>
          </w:p>
        </w:tc>
      </w:tr>
      <w:tr w:rsidR="00F55FCD" w:rsidRPr="00505E3F" w14:paraId="3E3A38CC" w14:textId="77777777" w:rsidTr="00E530AF">
        <w:trPr>
          <w:jc w:val="center"/>
        </w:trPr>
        <w:tc>
          <w:tcPr>
            <w:tcW w:w="4691" w:type="dxa"/>
            <w:vAlign w:val="center"/>
          </w:tcPr>
          <w:p w14:paraId="08A04BEE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Soil type</w:t>
            </w:r>
          </w:p>
        </w:tc>
        <w:tc>
          <w:tcPr>
            <w:tcW w:w="2131" w:type="dxa"/>
            <w:vAlign w:val="center"/>
          </w:tcPr>
          <w:p w14:paraId="088DAD33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Medium loam</w:t>
            </w:r>
          </w:p>
        </w:tc>
      </w:tr>
      <w:tr w:rsidR="00F55FCD" w:rsidRPr="00505E3F" w14:paraId="4A6C8DB5" w14:textId="77777777" w:rsidTr="00E530AF">
        <w:trPr>
          <w:jc w:val="center"/>
        </w:trPr>
        <w:tc>
          <w:tcPr>
            <w:tcW w:w="4691" w:type="dxa"/>
          </w:tcPr>
          <w:p w14:paraId="5AA1B795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Sand (2.0-0.05 mm) (g kg</w:t>
            </w:r>
            <w:r w:rsidRPr="00505E3F">
              <w:rPr>
                <w:rFonts w:cs="Times New Roman"/>
                <w:szCs w:val="24"/>
                <w:vertAlign w:val="superscript"/>
              </w:rPr>
              <w:t>-1</w:t>
            </w:r>
            <w:r w:rsidRPr="00505E3F">
              <w:rPr>
                <w:rFonts w:cs="Times New Roman"/>
                <w:szCs w:val="24"/>
              </w:rPr>
              <w:t>)</w:t>
            </w:r>
          </w:p>
        </w:tc>
        <w:tc>
          <w:tcPr>
            <w:tcW w:w="2131" w:type="dxa"/>
          </w:tcPr>
          <w:p w14:paraId="090CC84B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197.32</w:t>
            </w:r>
          </w:p>
        </w:tc>
      </w:tr>
      <w:tr w:rsidR="00F55FCD" w:rsidRPr="00505E3F" w14:paraId="4945B168" w14:textId="77777777" w:rsidTr="00E530AF">
        <w:trPr>
          <w:jc w:val="center"/>
        </w:trPr>
        <w:tc>
          <w:tcPr>
            <w:tcW w:w="4691" w:type="dxa"/>
          </w:tcPr>
          <w:p w14:paraId="418535E4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Silt (2.0-0.05 mm) (g kg</w:t>
            </w:r>
            <w:r w:rsidRPr="00505E3F">
              <w:rPr>
                <w:rFonts w:cs="Times New Roman"/>
                <w:szCs w:val="24"/>
                <w:vertAlign w:val="superscript"/>
              </w:rPr>
              <w:t>-1</w:t>
            </w:r>
            <w:r w:rsidRPr="00505E3F">
              <w:rPr>
                <w:rFonts w:cs="Times New Roman"/>
                <w:szCs w:val="24"/>
              </w:rPr>
              <w:t>)</w:t>
            </w:r>
          </w:p>
        </w:tc>
        <w:tc>
          <w:tcPr>
            <w:tcW w:w="2131" w:type="dxa"/>
          </w:tcPr>
          <w:p w14:paraId="2E713D34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380.04</w:t>
            </w:r>
          </w:p>
        </w:tc>
      </w:tr>
      <w:tr w:rsidR="00F55FCD" w:rsidRPr="00505E3F" w14:paraId="43B6EB9B" w14:textId="77777777" w:rsidTr="00E530AF">
        <w:trPr>
          <w:jc w:val="center"/>
        </w:trPr>
        <w:tc>
          <w:tcPr>
            <w:tcW w:w="4691" w:type="dxa"/>
          </w:tcPr>
          <w:p w14:paraId="11B3C17E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Clay (2.0-0.05 mm) (g kg</w:t>
            </w:r>
            <w:r w:rsidRPr="00505E3F">
              <w:rPr>
                <w:rFonts w:cs="Times New Roman"/>
                <w:szCs w:val="24"/>
                <w:vertAlign w:val="superscript"/>
              </w:rPr>
              <w:t>-1</w:t>
            </w:r>
            <w:r w:rsidRPr="00505E3F">
              <w:rPr>
                <w:rFonts w:cs="Times New Roman"/>
                <w:szCs w:val="24"/>
              </w:rPr>
              <w:t>)</w:t>
            </w:r>
          </w:p>
        </w:tc>
        <w:tc>
          <w:tcPr>
            <w:tcW w:w="2131" w:type="dxa"/>
          </w:tcPr>
          <w:p w14:paraId="3812C907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250.81</w:t>
            </w:r>
          </w:p>
        </w:tc>
      </w:tr>
      <w:tr w:rsidR="00F55FCD" w:rsidRPr="00505E3F" w14:paraId="344F5520" w14:textId="77777777" w:rsidTr="00E530AF">
        <w:trPr>
          <w:jc w:val="center"/>
        </w:trPr>
        <w:tc>
          <w:tcPr>
            <w:tcW w:w="4691" w:type="dxa"/>
            <w:vAlign w:val="center"/>
          </w:tcPr>
          <w:p w14:paraId="5B797FE2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EC (</w:t>
            </w:r>
            <w:r w:rsidRPr="00505E3F">
              <w:t>Sm</w:t>
            </w:r>
            <w:r w:rsidRPr="00505E3F">
              <w:rPr>
                <w:vertAlign w:val="superscript"/>
              </w:rPr>
              <w:t>−1</w:t>
            </w:r>
            <w:r w:rsidRPr="00505E3F">
              <w:rPr>
                <w:rFonts w:cs="Times New Roman"/>
                <w:szCs w:val="24"/>
              </w:rPr>
              <w:t>) (minimum to maximum)</w:t>
            </w:r>
          </w:p>
        </w:tc>
        <w:tc>
          <w:tcPr>
            <w:tcW w:w="2131" w:type="dxa"/>
            <w:vAlign w:val="center"/>
          </w:tcPr>
          <w:p w14:paraId="5F2BF47D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0.00871-0.0111</w:t>
            </w:r>
          </w:p>
        </w:tc>
      </w:tr>
      <w:tr w:rsidR="00F55FCD" w:rsidRPr="00505E3F" w14:paraId="3B17E548" w14:textId="77777777" w:rsidTr="00E530AF">
        <w:trPr>
          <w:jc w:val="center"/>
        </w:trPr>
        <w:tc>
          <w:tcPr>
            <w:tcW w:w="4691" w:type="dxa"/>
            <w:vAlign w:val="center"/>
          </w:tcPr>
          <w:p w14:paraId="62816DD0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Water content (%) (minimum to maximum)</w:t>
            </w:r>
          </w:p>
        </w:tc>
        <w:tc>
          <w:tcPr>
            <w:tcW w:w="2131" w:type="dxa"/>
            <w:vAlign w:val="center"/>
          </w:tcPr>
          <w:p w14:paraId="1A5E9F74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5.13-6.18</w:t>
            </w:r>
          </w:p>
        </w:tc>
      </w:tr>
      <w:tr w:rsidR="00F55FCD" w:rsidRPr="00505E3F" w14:paraId="3E7AD8F4" w14:textId="77777777" w:rsidTr="00E530AF">
        <w:trPr>
          <w:jc w:val="center"/>
        </w:trPr>
        <w:tc>
          <w:tcPr>
            <w:tcW w:w="4691" w:type="dxa"/>
            <w:tcBorders>
              <w:bottom w:val="single" w:sz="4" w:space="0" w:color="auto"/>
            </w:tcBorders>
            <w:vAlign w:val="center"/>
          </w:tcPr>
          <w:p w14:paraId="1EC3C137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pH (minimum to maximum)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56D82E73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5.99-6.70</w:t>
            </w:r>
          </w:p>
        </w:tc>
      </w:tr>
      <w:tr w:rsidR="00F55FCD" w:rsidRPr="00505E3F" w14:paraId="3A69B278" w14:textId="77777777" w:rsidTr="00E530AF">
        <w:trPr>
          <w:jc w:val="center"/>
        </w:trPr>
        <w:tc>
          <w:tcPr>
            <w:tcW w:w="68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1E70E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Primary macronutrients (g kg</w:t>
            </w:r>
            <w:r w:rsidRPr="00505E3F">
              <w:rPr>
                <w:rFonts w:cs="Times New Roman"/>
                <w:b/>
                <w:szCs w:val="24"/>
                <w:vertAlign w:val="superscript"/>
              </w:rPr>
              <w:t>-1</w:t>
            </w:r>
            <w:r w:rsidRPr="00505E3F">
              <w:rPr>
                <w:rFonts w:cs="Times New Roman"/>
                <w:b/>
                <w:szCs w:val="24"/>
              </w:rPr>
              <w:t>)</w:t>
            </w:r>
          </w:p>
        </w:tc>
      </w:tr>
      <w:tr w:rsidR="00F55FCD" w:rsidRPr="00505E3F" w14:paraId="3D1103A0" w14:textId="77777777" w:rsidTr="00E530AF">
        <w:trPr>
          <w:jc w:val="center"/>
        </w:trPr>
        <w:tc>
          <w:tcPr>
            <w:tcW w:w="4691" w:type="dxa"/>
            <w:tcBorders>
              <w:top w:val="single" w:sz="4" w:space="0" w:color="auto"/>
            </w:tcBorders>
            <w:vAlign w:val="center"/>
          </w:tcPr>
          <w:p w14:paraId="03F069C8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Total Nitrogen (N)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3916DC5F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0.60</w:t>
            </w:r>
          </w:p>
        </w:tc>
      </w:tr>
      <w:tr w:rsidR="00F55FCD" w:rsidRPr="00505E3F" w14:paraId="3197EACE" w14:textId="77777777" w:rsidTr="00E530AF">
        <w:trPr>
          <w:jc w:val="center"/>
        </w:trPr>
        <w:tc>
          <w:tcPr>
            <w:tcW w:w="4691" w:type="dxa"/>
            <w:vAlign w:val="center"/>
          </w:tcPr>
          <w:p w14:paraId="50C4E62B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Total Phosphorus (P)</w:t>
            </w:r>
          </w:p>
        </w:tc>
        <w:tc>
          <w:tcPr>
            <w:tcW w:w="2131" w:type="dxa"/>
            <w:vAlign w:val="center"/>
          </w:tcPr>
          <w:p w14:paraId="2CBEDFAE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0.46</w:t>
            </w:r>
          </w:p>
        </w:tc>
      </w:tr>
      <w:tr w:rsidR="00F55FCD" w:rsidRPr="00505E3F" w14:paraId="118825AA" w14:textId="77777777" w:rsidTr="00E530AF">
        <w:trPr>
          <w:jc w:val="center"/>
        </w:trPr>
        <w:tc>
          <w:tcPr>
            <w:tcW w:w="4691" w:type="dxa"/>
            <w:tcBorders>
              <w:bottom w:val="single" w:sz="4" w:space="0" w:color="auto"/>
            </w:tcBorders>
            <w:vAlign w:val="center"/>
          </w:tcPr>
          <w:p w14:paraId="2C17BD73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Total Potassium (K)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25CBABBD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14.26</w:t>
            </w:r>
          </w:p>
        </w:tc>
      </w:tr>
      <w:tr w:rsidR="00F55FCD" w:rsidRPr="00505E3F" w14:paraId="052E7198" w14:textId="77777777" w:rsidTr="00E530AF">
        <w:trPr>
          <w:jc w:val="center"/>
        </w:trPr>
        <w:tc>
          <w:tcPr>
            <w:tcW w:w="68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9A07C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Secondary macronutrients (mg kg</w:t>
            </w:r>
            <w:r w:rsidRPr="00505E3F">
              <w:rPr>
                <w:rFonts w:cs="Times New Roman"/>
                <w:b/>
                <w:szCs w:val="24"/>
                <w:vertAlign w:val="superscript"/>
              </w:rPr>
              <w:t>-1</w:t>
            </w:r>
            <w:r w:rsidRPr="00505E3F">
              <w:rPr>
                <w:rFonts w:cs="Times New Roman"/>
                <w:b/>
                <w:szCs w:val="24"/>
              </w:rPr>
              <w:t>)</w:t>
            </w:r>
          </w:p>
        </w:tc>
      </w:tr>
      <w:tr w:rsidR="00F55FCD" w:rsidRPr="00505E3F" w14:paraId="2F41DEC1" w14:textId="77777777" w:rsidTr="00E530AF">
        <w:trPr>
          <w:jc w:val="center"/>
        </w:trPr>
        <w:tc>
          <w:tcPr>
            <w:tcW w:w="4691" w:type="dxa"/>
            <w:tcBorders>
              <w:top w:val="single" w:sz="4" w:space="0" w:color="auto"/>
            </w:tcBorders>
            <w:vAlign w:val="center"/>
          </w:tcPr>
          <w:p w14:paraId="61C87EB4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Calcium (Ca)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63B198DA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813.63</w:t>
            </w:r>
          </w:p>
        </w:tc>
      </w:tr>
      <w:tr w:rsidR="00F55FCD" w:rsidRPr="00505E3F" w14:paraId="24B4F006" w14:textId="77777777" w:rsidTr="00E530AF">
        <w:trPr>
          <w:jc w:val="center"/>
        </w:trPr>
        <w:tc>
          <w:tcPr>
            <w:tcW w:w="4691" w:type="dxa"/>
            <w:vAlign w:val="center"/>
          </w:tcPr>
          <w:p w14:paraId="0D0B59C0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Magnesium (Mg)</w:t>
            </w:r>
          </w:p>
        </w:tc>
        <w:tc>
          <w:tcPr>
            <w:tcW w:w="2131" w:type="dxa"/>
            <w:vAlign w:val="center"/>
          </w:tcPr>
          <w:p w14:paraId="077EC0BE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152.46</w:t>
            </w:r>
          </w:p>
        </w:tc>
      </w:tr>
      <w:tr w:rsidR="00F55FCD" w:rsidRPr="00505E3F" w14:paraId="6EFC93A1" w14:textId="77777777" w:rsidTr="00E530AF">
        <w:trPr>
          <w:jc w:val="center"/>
        </w:trPr>
        <w:tc>
          <w:tcPr>
            <w:tcW w:w="4691" w:type="dxa"/>
            <w:tcBorders>
              <w:bottom w:val="single" w:sz="4" w:space="0" w:color="auto"/>
            </w:tcBorders>
            <w:vAlign w:val="center"/>
          </w:tcPr>
          <w:p w14:paraId="4C68D618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  <w:lang w:val="en-IN"/>
              </w:rPr>
            </w:pPr>
            <w:r w:rsidRPr="00505E3F">
              <w:rPr>
                <w:rFonts w:cs="Times New Roman"/>
                <w:szCs w:val="24"/>
              </w:rPr>
              <w:t>Sulfur (S)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6CEA2E3C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144.47</w:t>
            </w:r>
          </w:p>
        </w:tc>
      </w:tr>
      <w:tr w:rsidR="00F55FCD" w:rsidRPr="00505E3F" w14:paraId="4052100E" w14:textId="77777777" w:rsidTr="00E530AF">
        <w:trPr>
          <w:jc w:val="center"/>
        </w:trPr>
        <w:tc>
          <w:tcPr>
            <w:tcW w:w="68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86D9D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  <w:lang w:val="en-IN"/>
              </w:rPr>
            </w:pPr>
            <w:r w:rsidRPr="00505E3F">
              <w:rPr>
                <w:rFonts w:cs="Times New Roman"/>
                <w:b/>
                <w:szCs w:val="24"/>
              </w:rPr>
              <w:t>Micronutrients (mg kg</w:t>
            </w:r>
            <w:r w:rsidRPr="00505E3F">
              <w:rPr>
                <w:rFonts w:cs="Times New Roman"/>
                <w:b/>
                <w:szCs w:val="24"/>
                <w:vertAlign w:val="superscript"/>
              </w:rPr>
              <w:t>-1</w:t>
            </w:r>
            <w:r w:rsidRPr="00505E3F">
              <w:rPr>
                <w:rFonts w:cs="Times New Roman"/>
                <w:b/>
                <w:szCs w:val="24"/>
              </w:rPr>
              <w:t>)</w:t>
            </w:r>
          </w:p>
        </w:tc>
      </w:tr>
      <w:tr w:rsidR="00F55FCD" w:rsidRPr="00505E3F" w14:paraId="66DAD8FE" w14:textId="77777777" w:rsidTr="00E530AF">
        <w:trPr>
          <w:jc w:val="center"/>
        </w:trPr>
        <w:tc>
          <w:tcPr>
            <w:tcW w:w="4691" w:type="dxa"/>
            <w:tcBorders>
              <w:top w:val="single" w:sz="4" w:space="0" w:color="auto"/>
            </w:tcBorders>
            <w:vAlign w:val="center"/>
          </w:tcPr>
          <w:p w14:paraId="273EB1C5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  <w:lang w:val="en-IN"/>
              </w:rPr>
            </w:pPr>
            <w:r w:rsidRPr="00505E3F">
              <w:rPr>
                <w:rFonts w:eastAsia="SimSun" w:cs="Times New Roman"/>
                <w:szCs w:val="24"/>
              </w:rPr>
              <w:t>Iron</w:t>
            </w:r>
            <w:r w:rsidRPr="00505E3F">
              <w:rPr>
                <w:rFonts w:cs="Times New Roman"/>
                <w:szCs w:val="24"/>
                <w:lang w:val="en-IN"/>
              </w:rPr>
              <w:t xml:space="preserve"> (Fe</w:t>
            </w:r>
            <w:r w:rsidRPr="00505E3F">
              <w:rPr>
                <w:rFonts w:eastAsia="SimSun" w:cs="Times New Roman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2B368D63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  <w:lang w:val="en-IN"/>
              </w:rPr>
              <w:t>150.31</w:t>
            </w:r>
          </w:p>
        </w:tc>
      </w:tr>
      <w:tr w:rsidR="00F55FCD" w:rsidRPr="00505E3F" w14:paraId="30389CFE" w14:textId="77777777" w:rsidTr="00E530AF">
        <w:trPr>
          <w:jc w:val="center"/>
        </w:trPr>
        <w:tc>
          <w:tcPr>
            <w:tcW w:w="4691" w:type="dxa"/>
            <w:vAlign w:val="center"/>
          </w:tcPr>
          <w:p w14:paraId="74C373CB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  <w:lang w:val="en-IN"/>
              </w:rPr>
            </w:pPr>
            <w:r w:rsidRPr="00505E3F">
              <w:rPr>
                <w:rFonts w:eastAsia="SimSun" w:cs="Times New Roman"/>
                <w:szCs w:val="24"/>
              </w:rPr>
              <w:t>Manganese</w:t>
            </w:r>
            <w:r w:rsidRPr="00505E3F">
              <w:rPr>
                <w:rFonts w:cs="Times New Roman"/>
                <w:szCs w:val="24"/>
                <w:lang w:val="en-IN"/>
              </w:rPr>
              <w:t xml:space="preserve"> (Mn)</w:t>
            </w:r>
          </w:p>
        </w:tc>
        <w:tc>
          <w:tcPr>
            <w:tcW w:w="2131" w:type="dxa"/>
            <w:vAlign w:val="center"/>
          </w:tcPr>
          <w:p w14:paraId="093E25B1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  <w:lang w:val="en-IN"/>
              </w:rPr>
              <w:t>89.56</w:t>
            </w:r>
          </w:p>
        </w:tc>
      </w:tr>
      <w:tr w:rsidR="00F55FCD" w:rsidRPr="00505E3F" w14:paraId="43DF642E" w14:textId="77777777" w:rsidTr="00E530AF">
        <w:trPr>
          <w:jc w:val="center"/>
        </w:trPr>
        <w:tc>
          <w:tcPr>
            <w:tcW w:w="4691" w:type="dxa"/>
            <w:vAlign w:val="center"/>
          </w:tcPr>
          <w:p w14:paraId="06EB7DC4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  <w:lang w:val="en-IN"/>
              </w:rPr>
            </w:pPr>
            <w:r w:rsidRPr="00505E3F">
              <w:rPr>
                <w:rFonts w:eastAsia="SimSun" w:cs="Times New Roman"/>
                <w:szCs w:val="24"/>
              </w:rPr>
              <w:t>Zinc</w:t>
            </w:r>
            <w:r w:rsidRPr="00505E3F">
              <w:rPr>
                <w:rFonts w:cs="Times New Roman"/>
                <w:szCs w:val="24"/>
                <w:lang w:val="en-IN"/>
              </w:rPr>
              <w:t xml:space="preserve"> (Zn)</w:t>
            </w:r>
          </w:p>
        </w:tc>
        <w:tc>
          <w:tcPr>
            <w:tcW w:w="2131" w:type="dxa"/>
            <w:vAlign w:val="center"/>
          </w:tcPr>
          <w:p w14:paraId="1344723E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  <w:lang w:val="en-IN"/>
              </w:rPr>
              <w:t>8.17</w:t>
            </w:r>
          </w:p>
        </w:tc>
      </w:tr>
      <w:tr w:rsidR="00F55FCD" w:rsidRPr="00505E3F" w14:paraId="42964969" w14:textId="77777777" w:rsidTr="00E530AF">
        <w:trPr>
          <w:jc w:val="center"/>
        </w:trPr>
        <w:tc>
          <w:tcPr>
            <w:tcW w:w="4691" w:type="dxa"/>
            <w:vAlign w:val="center"/>
          </w:tcPr>
          <w:p w14:paraId="6C130044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  <w:lang w:val="en-IN"/>
              </w:rPr>
            </w:pPr>
            <w:r w:rsidRPr="00505E3F">
              <w:rPr>
                <w:rFonts w:eastAsia="SimSun" w:cs="Times New Roman"/>
                <w:szCs w:val="24"/>
              </w:rPr>
              <w:t>Boron</w:t>
            </w:r>
            <w:r w:rsidRPr="00505E3F">
              <w:rPr>
                <w:rFonts w:cs="Times New Roman"/>
                <w:szCs w:val="24"/>
                <w:lang w:val="en-IN"/>
              </w:rPr>
              <w:t xml:space="preserve"> (B)</w:t>
            </w:r>
          </w:p>
        </w:tc>
        <w:tc>
          <w:tcPr>
            <w:tcW w:w="2131" w:type="dxa"/>
            <w:vAlign w:val="center"/>
          </w:tcPr>
          <w:p w14:paraId="2FFE1C74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  <w:lang w:val="en-IN"/>
              </w:rPr>
              <w:t>0.49</w:t>
            </w:r>
          </w:p>
        </w:tc>
      </w:tr>
      <w:tr w:rsidR="00F55FCD" w:rsidRPr="00505E3F" w14:paraId="5A9A88C6" w14:textId="77777777" w:rsidTr="00E530AF">
        <w:trPr>
          <w:jc w:val="center"/>
        </w:trPr>
        <w:tc>
          <w:tcPr>
            <w:tcW w:w="4691" w:type="dxa"/>
            <w:tcBorders>
              <w:bottom w:val="single" w:sz="4" w:space="0" w:color="auto"/>
            </w:tcBorders>
            <w:vAlign w:val="center"/>
          </w:tcPr>
          <w:p w14:paraId="1A8B0E9F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eastAsia="SimSun" w:cs="Times New Roman"/>
                <w:szCs w:val="24"/>
              </w:rPr>
              <w:t>Chlorine</w:t>
            </w:r>
            <w:r w:rsidRPr="00505E3F">
              <w:rPr>
                <w:rFonts w:cs="Times New Roman"/>
                <w:szCs w:val="24"/>
              </w:rPr>
              <w:t xml:space="preserve"> (Cl)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63BCBC8E" w14:textId="77777777" w:rsidR="00F55FCD" w:rsidRPr="00505E3F" w:rsidRDefault="00F55FCD" w:rsidP="00E530AF">
            <w:pPr>
              <w:spacing w:before="0" w:after="0" w:line="360" w:lineRule="auto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38.49</w:t>
            </w:r>
          </w:p>
        </w:tc>
      </w:tr>
    </w:tbl>
    <w:p w14:paraId="757DF110" w14:textId="77777777" w:rsidR="00F55FCD" w:rsidRPr="00505E3F" w:rsidRDefault="00F55FCD" w:rsidP="00F55FCD"/>
    <w:p w14:paraId="089E6B4E" w14:textId="77777777" w:rsidR="00AB14C8" w:rsidRDefault="00AB14C8"/>
    <w:sectPr w:rsidR="00AB14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AwMzY1NzE3MzAxMzdX0lEKTi0uzszPAykwrwUAI3SSciwAAAA="/>
  </w:docVars>
  <w:rsids>
    <w:rsidRoot w:val="00861E9C"/>
    <w:rsid w:val="00404682"/>
    <w:rsid w:val="006444EA"/>
    <w:rsid w:val="00861E9C"/>
    <w:rsid w:val="00AB14C8"/>
    <w:rsid w:val="00B31057"/>
    <w:rsid w:val="00B7587E"/>
    <w:rsid w:val="00C26376"/>
    <w:rsid w:val="00EC01E1"/>
    <w:rsid w:val="00F5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ACD47"/>
  <w15:chartTrackingRefBased/>
  <w15:docId w15:val="{56ACA0B1-89C1-4FEE-AAE1-2F70FA42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FCD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F55FCD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2020-03-07T14:06:00Z</dcterms:created>
  <dcterms:modified xsi:type="dcterms:W3CDTF">2020-04-07T16:33:00Z</dcterms:modified>
</cp:coreProperties>
</file>