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BF715" w14:textId="418BBBFE" w:rsidR="00404F52" w:rsidRPr="00505E3F" w:rsidRDefault="00404F52" w:rsidP="00404F52">
      <w:pPr>
        <w:spacing w:line="360" w:lineRule="auto"/>
        <w:rPr>
          <w:rFonts w:cs="Times New Roman"/>
          <w:szCs w:val="24"/>
          <w:lang w:eastAsia="zh-CN"/>
        </w:rPr>
      </w:pPr>
      <w:r w:rsidRPr="00505E3F">
        <w:rPr>
          <w:b/>
          <w:szCs w:val="24"/>
        </w:rPr>
        <w:t xml:space="preserve">Table </w:t>
      </w:r>
      <w:r w:rsidR="00301C18">
        <w:rPr>
          <w:b/>
          <w:szCs w:val="24"/>
        </w:rPr>
        <w:t>S</w:t>
      </w:r>
      <w:r w:rsidR="00202F7F">
        <w:rPr>
          <w:b/>
          <w:szCs w:val="24"/>
        </w:rPr>
        <w:t>3</w:t>
      </w:r>
      <w:r w:rsidRPr="00505E3F">
        <w:rPr>
          <w:b/>
          <w:szCs w:val="24"/>
        </w:rPr>
        <w:t xml:space="preserve">. </w:t>
      </w:r>
      <w:r w:rsidRPr="00505E3F">
        <w:rPr>
          <w:rFonts w:cs="Times New Roman"/>
          <w:szCs w:val="24"/>
          <w:lang w:eastAsia="zh-CN"/>
        </w:rPr>
        <w:t>The media used in this study for isolation of N</w:t>
      </w:r>
      <w:r w:rsidRPr="00505E3F">
        <w:rPr>
          <w:rFonts w:cs="Times New Roman"/>
          <w:szCs w:val="24"/>
          <w:vertAlign w:val="subscript"/>
          <w:lang w:eastAsia="zh-CN"/>
        </w:rPr>
        <w:t xml:space="preserve">2 </w:t>
      </w:r>
      <w:r w:rsidRPr="00505E3F">
        <w:rPr>
          <w:rFonts w:cs="Times New Roman"/>
          <w:szCs w:val="24"/>
          <w:lang w:eastAsia="zh-CN"/>
        </w:rPr>
        <w:t>fixing bacteria from sugarcane.</w:t>
      </w:r>
    </w:p>
    <w:tbl>
      <w:tblPr>
        <w:tblStyle w:val="TableGrid"/>
        <w:tblW w:w="90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8089"/>
      </w:tblGrid>
      <w:tr w:rsidR="00404F52" w:rsidRPr="00505E3F" w14:paraId="48103132" w14:textId="77777777" w:rsidTr="00E530AF"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0362B0CE" w14:textId="77777777" w:rsidR="00404F52" w:rsidRPr="00505E3F" w:rsidRDefault="00404F52" w:rsidP="00E530AF">
            <w:pPr>
              <w:spacing w:after="0" w:line="360" w:lineRule="auto"/>
              <w:jc w:val="center"/>
              <w:rPr>
                <w:rFonts w:cs="Times New Roman"/>
                <w:b/>
                <w:szCs w:val="24"/>
                <w:lang w:eastAsia="zh-CN"/>
              </w:rPr>
            </w:pPr>
            <w:r w:rsidRPr="00505E3F">
              <w:rPr>
                <w:rFonts w:cs="Times New Roman"/>
                <w:b/>
                <w:szCs w:val="24"/>
                <w:lang w:eastAsia="zh-CN"/>
              </w:rPr>
              <w:t>S. No.</w:t>
            </w:r>
          </w:p>
        </w:tc>
        <w:tc>
          <w:tcPr>
            <w:tcW w:w="8089" w:type="dxa"/>
            <w:tcBorders>
              <w:top w:val="single" w:sz="4" w:space="0" w:color="auto"/>
              <w:bottom w:val="single" w:sz="4" w:space="0" w:color="auto"/>
            </w:tcBorders>
          </w:tcPr>
          <w:p w14:paraId="7C258FF2" w14:textId="77777777" w:rsidR="00404F52" w:rsidRPr="00505E3F" w:rsidRDefault="00404F52" w:rsidP="00E530AF">
            <w:pPr>
              <w:spacing w:after="0" w:line="360" w:lineRule="auto"/>
              <w:rPr>
                <w:rFonts w:cs="Times New Roman"/>
                <w:b/>
                <w:szCs w:val="24"/>
                <w:lang w:eastAsia="zh-CN"/>
              </w:rPr>
            </w:pPr>
            <w:r w:rsidRPr="00505E3F">
              <w:rPr>
                <w:rFonts w:cs="Times New Roman"/>
                <w:b/>
                <w:szCs w:val="24"/>
                <w:lang w:eastAsia="zh-CN"/>
              </w:rPr>
              <w:t>Name of medium and composition (g L</w:t>
            </w:r>
            <w:r w:rsidRPr="00505E3F">
              <w:rPr>
                <w:rFonts w:cs="Times New Roman"/>
                <w:b/>
                <w:szCs w:val="24"/>
                <w:vertAlign w:val="superscript"/>
                <w:lang w:eastAsia="zh-CN"/>
              </w:rPr>
              <w:t>-1</w:t>
            </w:r>
            <w:r w:rsidRPr="00505E3F">
              <w:rPr>
                <w:rFonts w:cs="Times New Roman"/>
                <w:b/>
                <w:szCs w:val="24"/>
                <w:lang w:eastAsia="zh-CN"/>
              </w:rPr>
              <w:t>)</w:t>
            </w:r>
          </w:p>
        </w:tc>
      </w:tr>
      <w:tr w:rsidR="00404F52" w:rsidRPr="00505E3F" w14:paraId="3ABAFF2B" w14:textId="77777777" w:rsidTr="00E530AF"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303C35CA" w14:textId="77777777" w:rsidR="00404F52" w:rsidRPr="00505E3F" w:rsidRDefault="00404F52" w:rsidP="00E530AF">
            <w:pPr>
              <w:spacing w:after="0" w:line="360" w:lineRule="auto"/>
              <w:jc w:val="center"/>
              <w:rPr>
                <w:rFonts w:cs="Times New Roman"/>
                <w:szCs w:val="24"/>
                <w:lang w:eastAsia="zh-CN"/>
              </w:rPr>
            </w:pPr>
            <w:r w:rsidRPr="00505E3F">
              <w:rPr>
                <w:rFonts w:cs="Times New Roman"/>
                <w:szCs w:val="24"/>
                <w:lang w:eastAsia="zh-CN"/>
              </w:rPr>
              <w:t>1</w:t>
            </w:r>
          </w:p>
        </w:tc>
        <w:tc>
          <w:tcPr>
            <w:tcW w:w="8089" w:type="dxa"/>
            <w:tcBorders>
              <w:top w:val="single" w:sz="4" w:space="0" w:color="auto"/>
              <w:bottom w:val="single" w:sz="4" w:space="0" w:color="auto"/>
            </w:tcBorders>
          </w:tcPr>
          <w:p w14:paraId="10E84C12" w14:textId="77777777" w:rsidR="00404F52" w:rsidRPr="00505E3F" w:rsidRDefault="00404F52" w:rsidP="00E530AF">
            <w:pPr>
              <w:spacing w:after="0" w:line="360" w:lineRule="auto"/>
              <w:jc w:val="both"/>
              <w:rPr>
                <w:rFonts w:cs="Times New Roman"/>
                <w:b/>
                <w:szCs w:val="24"/>
              </w:rPr>
            </w:pPr>
            <w:proofErr w:type="spellStart"/>
            <w:r w:rsidRPr="00505E3F">
              <w:rPr>
                <w:rFonts w:cs="Times New Roman"/>
                <w:b/>
                <w:szCs w:val="24"/>
              </w:rPr>
              <w:t>Ashbey</w:t>
            </w:r>
            <w:proofErr w:type="spellEnd"/>
            <w:r w:rsidRPr="00505E3F">
              <w:rPr>
                <w:rFonts w:cs="Times New Roman"/>
                <w:b/>
                <w:szCs w:val="24"/>
              </w:rPr>
              <w:t xml:space="preserve"> Medium: </w:t>
            </w:r>
            <w:r w:rsidRPr="00505E3F">
              <w:rPr>
                <w:rFonts w:cs="Times New Roman"/>
                <w:szCs w:val="24"/>
              </w:rPr>
              <w:t>Mannitol; 15, CaCl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.2H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O; 0.2, MgSO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.7H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O; 0.2, MoO</w:t>
            </w:r>
            <w:r w:rsidRPr="00505E3F">
              <w:rPr>
                <w:rFonts w:cs="Times New Roman"/>
                <w:szCs w:val="24"/>
                <w:vertAlign w:val="subscript"/>
              </w:rPr>
              <w:t>3</w:t>
            </w:r>
            <w:r w:rsidRPr="00505E3F">
              <w:rPr>
                <w:rFonts w:cs="Times New Roman"/>
                <w:szCs w:val="24"/>
              </w:rPr>
              <w:t xml:space="preserve"> (10% solution); 0.1 mL, FeCl</w:t>
            </w:r>
            <w:r w:rsidRPr="00505E3F">
              <w:rPr>
                <w:rFonts w:cs="Times New Roman"/>
                <w:szCs w:val="24"/>
                <w:vertAlign w:val="subscript"/>
              </w:rPr>
              <w:t>3</w:t>
            </w:r>
            <w:r w:rsidRPr="00505E3F">
              <w:rPr>
                <w:rFonts w:cs="Times New Roman"/>
                <w:szCs w:val="24"/>
              </w:rPr>
              <w:t xml:space="preserve"> (10% solution); 0.05 mL, Agar; 15</w:t>
            </w:r>
          </w:p>
        </w:tc>
      </w:tr>
      <w:tr w:rsidR="00404F52" w:rsidRPr="00505E3F" w14:paraId="715F7DF8" w14:textId="77777777" w:rsidTr="00E530AF"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32DBEA0A" w14:textId="77777777" w:rsidR="00404F52" w:rsidRPr="00505E3F" w:rsidRDefault="00404F52" w:rsidP="00E530AF">
            <w:pPr>
              <w:spacing w:after="0" w:line="360" w:lineRule="auto"/>
              <w:jc w:val="center"/>
              <w:rPr>
                <w:rFonts w:cs="Times New Roman"/>
                <w:szCs w:val="24"/>
                <w:lang w:eastAsia="zh-CN"/>
              </w:rPr>
            </w:pPr>
            <w:r w:rsidRPr="00505E3F">
              <w:rPr>
                <w:rFonts w:cs="Times New Roman"/>
                <w:szCs w:val="24"/>
                <w:lang w:eastAsia="zh-CN"/>
              </w:rPr>
              <w:t>2</w:t>
            </w:r>
          </w:p>
        </w:tc>
        <w:tc>
          <w:tcPr>
            <w:tcW w:w="8089" w:type="dxa"/>
            <w:tcBorders>
              <w:top w:val="single" w:sz="4" w:space="0" w:color="auto"/>
              <w:bottom w:val="single" w:sz="4" w:space="0" w:color="auto"/>
            </w:tcBorders>
          </w:tcPr>
          <w:p w14:paraId="39AE5E2C" w14:textId="77777777" w:rsidR="00404F52" w:rsidRPr="00505E3F" w:rsidRDefault="00404F52" w:rsidP="00E530AF">
            <w:pPr>
              <w:spacing w:after="0" w:line="360" w:lineRule="auto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bCs/>
                <w:szCs w:val="24"/>
              </w:rPr>
              <w:t xml:space="preserve">Yeast Mannitol Agar Medium: </w:t>
            </w:r>
            <w:r w:rsidRPr="00505E3F">
              <w:rPr>
                <w:rFonts w:cs="Times New Roman"/>
                <w:szCs w:val="24"/>
              </w:rPr>
              <w:t>Mannitol; 15, K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HPO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; 0.5, Yeast Extract; 0.4, MgSO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.7H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 xml:space="preserve">O; 0.2, NaCl; 0.1, Agar; 15 </w:t>
            </w:r>
          </w:p>
        </w:tc>
      </w:tr>
      <w:tr w:rsidR="00404F52" w:rsidRPr="00505E3F" w14:paraId="50BBD4B6" w14:textId="77777777" w:rsidTr="00E530AF"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777097F0" w14:textId="77777777" w:rsidR="00404F52" w:rsidRPr="00505E3F" w:rsidRDefault="00404F52" w:rsidP="00E530AF">
            <w:pPr>
              <w:spacing w:after="0" w:line="360" w:lineRule="auto"/>
              <w:jc w:val="center"/>
              <w:rPr>
                <w:rFonts w:cs="Times New Roman"/>
                <w:szCs w:val="24"/>
                <w:lang w:eastAsia="zh-CN"/>
              </w:rPr>
            </w:pPr>
            <w:r w:rsidRPr="00505E3F">
              <w:rPr>
                <w:rFonts w:cs="Times New Roman"/>
                <w:szCs w:val="24"/>
                <w:lang w:eastAsia="zh-CN"/>
              </w:rPr>
              <w:t>3</w:t>
            </w:r>
          </w:p>
        </w:tc>
        <w:tc>
          <w:tcPr>
            <w:tcW w:w="8089" w:type="dxa"/>
            <w:tcBorders>
              <w:top w:val="single" w:sz="4" w:space="0" w:color="auto"/>
              <w:bottom w:val="single" w:sz="4" w:space="0" w:color="auto"/>
            </w:tcBorders>
          </w:tcPr>
          <w:p w14:paraId="3581D457" w14:textId="77777777" w:rsidR="00404F52" w:rsidRPr="00505E3F" w:rsidRDefault="00404F52" w:rsidP="00E530AF">
            <w:pPr>
              <w:spacing w:after="0" w:line="360" w:lineRule="auto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bCs/>
                <w:szCs w:val="24"/>
                <w:lang w:val="sv-SE"/>
              </w:rPr>
              <w:t>LGI Medium:</w:t>
            </w:r>
            <w:r w:rsidRPr="00505E3F">
              <w:rPr>
                <w:rFonts w:cs="Times New Roman"/>
                <w:bCs/>
                <w:szCs w:val="24"/>
                <w:lang w:val="sv-SE"/>
              </w:rPr>
              <w:t xml:space="preserve">Sucrose; 5, </w:t>
            </w:r>
            <w:r w:rsidRPr="00505E3F">
              <w:rPr>
                <w:rFonts w:cs="Times New Roman"/>
                <w:szCs w:val="24"/>
              </w:rPr>
              <w:t>KH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PO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; 0.6; K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HPO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; 0.2; MgSO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.7H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O; 0.2, CaCl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.2H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O; 0.02, FeCl</w:t>
            </w:r>
            <w:r w:rsidRPr="00505E3F">
              <w:rPr>
                <w:rFonts w:cs="Times New Roman"/>
                <w:szCs w:val="24"/>
                <w:vertAlign w:val="subscript"/>
              </w:rPr>
              <w:t>3</w:t>
            </w:r>
            <w:r w:rsidRPr="00505E3F">
              <w:rPr>
                <w:rFonts w:cs="Times New Roman"/>
                <w:szCs w:val="24"/>
              </w:rPr>
              <w:t>; 1, Na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MoO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 2H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O; 2 mg, Bromothymol Blue Solution; 5 mL, Agar; 1.75</w:t>
            </w:r>
          </w:p>
        </w:tc>
      </w:tr>
      <w:tr w:rsidR="00404F52" w:rsidRPr="00505E3F" w14:paraId="19197E23" w14:textId="77777777" w:rsidTr="00E530AF"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50DC326B" w14:textId="77777777" w:rsidR="00404F52" w:rsidRPr="00505E3F" w:rsidRDefault="00404F52" w:rsidP="00E530AF">
            <w:pPr>
              <w:spacing w:after="0" w:line="360" w:lineRule="auto"/>
              <w:jc w:val="center"/>
              <w:rPr>
                <w:rFonts w:cs="Times New Roman"/>
                <w:szCs w:val="24"/>
                <w:lang w:eastAsia="zh-CN"/>
              </w:rPr>
            </w:pPr>
            <w:r w:rsidRPr="00505E3F">
              <w:rPr>
                <w:rFonts w:cs="Times New Roman"/>
                <w:szCs w:val="24"/>
                <w:lang w:eastAsia="zh-CN"/>
              </w:rPr>
              <w:t>4</w:t>
            </w:r>
          </w:p>
        </w:tc>
        <w:tc>
          <w:tcPr>
            <w:tcW w:w="8089" w:type="dxa"/>
            <w:tcBorders>
              <w:top w:val="single" w:sz="4" w:space="0" w:color="auto"/>
              <w:bottom w:val="single" w:sz="4" w:space="0" w:color="auto"/>
            </w:tcBorders>
          </w:tcPr>
          <w:p w14:paraId="2A8706B8" w14:textId="77777777" w:rsidR="00404F52" w:rsidRPr="00505E3F" w:rsidRDefault="00404F52" w:rsidP="00E530AF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b/>
                <w:bCs/>
                <w:szCs w:val="24"/>
              </w:rPr>
              <w:t xml:space="preserve">Nutrient Agar: </w:t>
            </w:r>
            <w:r w:rsidRPr="00505E3F">
              <w:rPr>
                <w:rFonts w:cs="Times New Roman"/>
                <w:bCs/>
                <w:szCs w:val="24"/>
              </w:rPr>
              <w:t xml:space="preserve">Peptone; 5, </w:t>
            </w:r>
            <w:r w:rsidRPr="00505E3F">
              <w:rPr>
                <w:rFonts w:cs="Times New Roman"/>
                <w:szCs w:val="24"/>
              </w:rPr>
              <w:t>NaCl; 5, Yeast Extract; 2, Beef Extract; 1, Agar; 15</w:t>
            </w:r>
          </w:p>
        </w:tc>
      </w:tr>
      <w:tr w:rsidR="00404F52" w:rsidRPr="00505E3F" w14:paraId="1E2F9BC5" w14:textId="77777777" w:rsidTr="00E530AF"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0208CE86" w14:textId="77777777" w:rsidR="00404F52" w:rsidRPr="00505E3F" w:rsidRDefault="00404F52" w:rsidP="00E530AF">
            <w:pPr>
              <w:spacing w:after="0" w:line="360" w:lineRule="auto"/>
              <w:jc w:val="center"/>
              <w:rPr>
                <w:rFonts w:cs="Times New Roman"/>
                <w:szCs w:val="24"/>
                <w:lang w:eastAsia="zh-CN"/>
              </w:rPr>
            </w:pPr>
            <w:r w:rsidRPr="00505E3F">
              <w:rPr>
                <w:rFonts w:cs="Times New Roman"/>
                <w:szCs w:val="24"/>
                <w:lang w:eastAsia="zh-CN"/>
              </w:rPr>
              <w:t>5</w:t>
            </w:r>
          </w:p>
        </w:tc>
        <w:tc>
          <w:tcPr>
            <w:tcW w:w="8089" w:type="dxa"/>
            <w:tcBorders>
              <w:top w:val="single" w:sz="4" w:space="0" w:color="auto"/>
              <w:bottom w:val="single" w:sz="4" w:space="0" w:color="auto"/>
            </w:tcBorders>
          </w:tcPr>
          <w:p w14:paraId="26E79AEF" w14:textId="77777777" w:rsidR="00404F52" w:rsidRPr="00505E3F" w:rsidRDefault="00404F52" w:rsidP="00E530AF">
            <w:pPr>
              <w:spacing w:after="0" w:line="360" w:lineRule="auto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Dworkin and Foster</w:t>
            </w:r>
            <w:r w:rsidRPr="00505E3F">
              <w:rPr>
                <w:rFonts w:cs="Times New Roman"/>
                <w:b/>
                <w:bCs/>
                <w:szCs w:val="24"/>
              </w:rPr>
              <w:t xml:space="preserve"> minimal medium:</w:t>
            </w:r>
            <w:r w:rsidRPr="00505E3F">
              <w:rPr>
                <w:rFonts w:cs="Times New Roman"/>
                <w:szCs w:val="24"/>
              </w:rPr>
              <w:t xml:space="preserve"> Glucose; 2, Gluconic acid; 2, Citric acid; 2, KH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PO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; 4, Na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HPO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; 6, MgSO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b/>
                <w:bCs/>
                <w:szCs w:val="24"/>
              </w:rPr>
              <w:t>.</w:t>
            </w:r>
            <w:r w:rsidRPr="00505E3F">
              <w:rPr>
                <w:rFonts w:cs="Times New Roman"/>
                <w:szCs w:val="24"/>
              </w:rPr>
              <w:t>7H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O; 0.2, Micro nutrient solution (in mg) (CaCl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; 200, FeSO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.7H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O; 200, H</w:t>
            </w:r>
            <w:r w:rsidRPr="00505E3F">
              <w:rPr>
                <w:rFonts w:cs="Times New Roman"/>
                <w:szCs w:val="24"/>
                <w:vertAlign w:val="subscript"/>
              </w:rPr>
              <w:t>3</w:t>
            </w:r>
            <w:r w:rsidRPr="00505E3F">
              <w:rPr>
                <w:rFonts w:cs="Times New Roman"/>
                <w:szCs w:val="24"/>
              </w:rPr>
              <w:t>BO</w:t>
            </w:r>
            <w:r w:rsidRPr="00505E3F">
              <w:rPr>
                <w:rFonts w:cs="Times New Roman"/>
                <w:szCs w:val="24"/>
                <w:vertAlign w:val="subscript"/>
              </w:rPr>
              <w:t>3</w:t>
            </w:r>
            <w:r w:rsidRPr="00505E3F">
              <w:rPr>
                <w:rFonts w:cs="Times New Roman"/>
                <w:szCs w:val="24"/>
              </w:rPr>
              <w:t>; 15, ZnSO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.7H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O; 20, Na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MoO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 xml:space="preserve">; 10, KI; 10, </w:t>
            </w:r>
            <w:proofErr w:type="spellStart"/>
            <w:r w:rsidRPr="00505E3F">
              <w:rPr>
                <w:rFonts w:cs="Times New Roman"/>
                <w:szCs w:val="24"/>
              </w:rPr>
              <w:t>NaBr</w:t>
            </w:r>
            <w:proofErr w:type="spellEnd"/>
            <w:r w:rsidRPr="00505E3F">
              <w:rPr>
                <w:rFonts w:cs="Times New Roman"/>
                <w:szCs w:val="24"/>
              </w:rPr>
              <w:t>; 10, MnCl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; 10, COCl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; 5, CuCl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; 5, AlCl</w:t>
            </w:r>
            <w:r w:rsidRPr="00505E3F">
              <w:rPr>
                <w:rFonts w:cs="Times New Roman"/>
                <w:szCs w:val="24"/>
                <w:vertAlign w:val="subscript"/>
              </w:rPr>
              <w:t>3</w:t>
            </w:r>
            <w:r w:rsidRPr="00505E3F">
              <w:rPr>
                <w:rFonts w:cs="Times New Roman"/>
                <w:szCs w:val="24"/>
              </w:rPr>
              <w:t>; 2, NiSO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; 2.</w:t>
            </w:r>
          </w:p>
        </w:tc>
      </w:tr>
      <w:tr w:rsidR="00404F52" w:rsidRPr="00505E3F" w14:paraId="7A1FF9CA" w14:textId="77777777" w:rsidTr="00E530AF">
        <w:tc>
          <w:tcPr>
            <w:tcW w:w="927" w:type="dxa"/>
            <w:tcBorders>
              <w:top w:val="single" w:sz="4" w:space="0" w:color="auto"/>
            </w:tcBorders>
          </w:tcPr>
          <w:p w14:paraId="23778FFD" w14:textId="77777777" w:rsidR="00404F52" w:rsidRPr="00505E3F" w:rsidRDefault="00404F52" w:rsidP="00E530AF">
            <w:pPr>
              <w:spacing w:after="0" w:line="360" w:lineRule="auto"/>
              <w:jc w:val="center"/>
              <w:rPr>
                <w:rFonts w:cs="Times New Roman"/>
                <w:szCs w:val="24"/>
                <w:lang w:eastAsia="zh-CN"/>
              </w:rPr>
            </w:pPr>
            <w:r w:rsidRPr="00505E3F">
              <w:rPr>
                <w:rFonts w:cs="Times New Roman"/>
                <w:szCs w:val="24"/>
                <w:lang w:eastAsia="zh-CN"/>
              </w:rPr>
              <w:t>6</w:t>
            </w:r>
          </w:p>
        </w:tc>
        <w:tc>
          <w:tcPr>
            <w:tcW w:w="808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DB91F6" w14:textId="77777777" w:rsidR="00404F52" w:rsidRPr="00505E3F" w:rsidRDefault="00404F52" w:rsidP="00E530AF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505E3F">
              <w:rPr>
                <w:rFonts w:cs="Times New Roman"/>
                <w:b/>
                <w:szCs w:val="24"/>
              </w:rPr>
              <w:t>JNFb</w:t>
            </w:r>
            <w:proofErr w:type="spellEnd"/>
            <w:r w:rsidRPr="00505E3F">
              <w:rPr>
                <w:rFonts w:cs="Times New Roman"/>
                <w:b/>
                <w:szCs w:val="24"/>
              </w:rPr>
              <w:t xml:space="preserve"> medium: </w:t>
            </w:r>
            <w:r w:rsidRPr="00505E3F">
              <w:rPr>
                <w:rFonts w:cs="Times New Roman"/>
                <w:szCs w:val="24"/>
              </w:rPr>
              <w:t>Malic acid, 5.0; K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HPO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, 0.6; KH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PO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, 1.8; MgSO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.7H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O, 0.2; NaCl, 0.1; CaCl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.2H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 xml:space="preserve">O, 0.02. </w:t>
            </w:r>
          </w:p>
          <w:p w14:paraId="4E7B54EC" w14:textId="77777777" w:rsidR="00404F52" w:rsidRPr="00505E3F" w:rsidRDefault="00404F52" w:rsidP="00E530AF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Micronutrient solution (CuSO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.5H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O, 0.04; ZnSO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.7H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O, 0.12; H</w:t>
            </w:r>
            <w:r w:rsidRPr="00505E3F">
              <w:rPr>
                <w:rFonts w:cs="Times New Roman"/>
                <w:szCs w:val="24"/>
                <w:vertAlign w:val="subscript"/>
              </w:rPr>
              <w:t>3</w:t>
            </w:r>
            <w:r w:rsidRPr="00505E3F">
              <w:rPr>
                <w:rFonts w:cs="Times New Roman"/>
                <w:szCs w:val="24"/>
              </w:rPr>
              <w:t>BO</w:t>
            </w:r>
            <w:r w:rsidRPr="00505E3F">
              <w:rPr>
                <w:rFonts w:cs="Times New Roman"/>
                <w:szCs w:val="24"/>
                <w:vertAlign w:val="subscript"/>
              </w:rPr>
              <w:t>3</w:t>
            </w:r>
            <w:r w:rsidRPr="00505E3F">
              <w:rPr>
                <w:rFonts w:cs="Times New Roman"/>
                <w:szCs w:val="24"/>
              </w:rPr>
              <w:t>, 1.40; Na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MoO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.2H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O, 1.0; MnSO</w:t>
            </w:r>
            <w:r w:rsidRPr="00505E3F">
              <w:rPr>
                <w:rFonts w:cs="Times New Roman"/>
                <w:szCs w:val="24"/>
                <w:vertAlign w:val="subscript"/>
              </w:rPr>
              <w:t>4</w:t>
            </w:r>
            <w:r w:rsidRPr="00505E3F">
              <w:rPr>
                <w:rFonts w:cs="Times New Roman"/>
                <w:szCs w:val="24"/>
              </w:rPr>
              <w:t>. H</w:t>
            </w:r>
            <w:r w:rsidRPr="00505E3F">
              <w:rPr>
                <w:rFonts w:cs="Times New Roman"/>
                <w:szCs w:val="24"/>
                <w:vertAlign w:val="subscript"/>
              </w:rPr>
              <w:t>2</w:t>
            </w:r>
            <w:r w:rsidRPr="00505E3F">
              <w:rPr>
                <w:rFonts w:cs="Times New Roman"/>
                <w:szCs w:val="24"/>
              </w:rPr>
              <w:t>O, 1.175) (g L</w:t>
            </w:r>
            <w:r w:rsidRPr="00505E3F">
              <w:rPr>
                <w:rFonts w:cs="Times New Roman"/>
                <w:szCs w:val="24"/>
                <w:vertAlign w:val="superscript"/>
              </w:rPr>
              <w:t>-1</w:t>
            </w:r>
            <w:r w:rsidRPr="00505E3F">
              <w:rPr>
                <w:rFonts w:cs="Times New Roman"/>
                <w:szCs w:val="24"/>
              </w:rPr>
              <w:t>).</w:t>
            </w:r>
          </w:p>
          <w:p w14:paraId="6C75B14E" w14:textId="77777777" w:rsidR="00404F52" w:rsidRPr="00505E3F" w:rsidRDefault="00404F52" w:rsidP="00E530AF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2 mL; bromothymol blue (5 g L</w:t>
            </w:r>
            <w:r w:rsidRPr="00505E3F">
              <w:rPr>
                <w:rFonts w:cs="Times New Roman"/>
                <w:szCs w:val="24"/>
                <w:vertAlign w:val="superscript"/>
              </w:rPr>
              <w:t>−1</w:t>
            </w:r>
            <w:r w:rsidRPr="00505E3F">
              <w:rPr>
                <w:rFonts w:cs="Times New Roman"/>
                <w:szCs w:val="24"/>
              </w:rPr>
              <w:t xml:space="preserve"> in 0.2 N KOH), 2 mL; </w:t>
            </w:r>
            <w:proofErr w:type="spellStart"/>
            <w:r w:rsidRPr="00505E3F">
              <w:rPr>
                <w:rFonts w:cs="Times New Roman"/>
                <w:szCs w:val="24"/>
              </w:rPr>
              <w:t>FeEDTA</w:t>
            </w:r>
            <w:proofErr w:type="spellEnd"/>
            <w:r w:rsidRPr="00505E3F">
              <w:rPr>
                <w:rFonts w:cs="Times New Roman"/>
                <w:szCs w:val="24"/>
              </w:rPr>
              <w:t xml:space="preserve"> (16.4 g L</w:t>
            </w:r>
            <w:r w:rsidRPr="00505E3F">
              <w:rPr>
                <w:rFonts w:cs="Times New Roman"/>
                <w:szCs w:val="24"/>
                <w:vertAlign w:val="superscript"/>
              </w:rPr>
              <w:t>−1</w:t>
            </w:r>
            <w:r w:rsidRPr="00505E3F">
              <w:rPr>
                <w:rFonts w:cs="Times New Roman"/>
                <w:szCs w:val="24"/>
              </w:rPr>
              <w:t xml:space="preserve">), 4 mL; vitamin solution (biotin, 10 mg; pyridoxal-HCl, 20 mg, dissolved in hot-water bath. Complete to 100 mL by adding distilled water), 1 mL; KOH, 4.5g. Add distilled water to bring a total solution to 1,000 </w:t>
            </w:r>
            <w:proofErr w:type="spellStart"/>
            <w:r w:rsidRPr="00505E3F">
              <w:rPr>
                <w:rFonts w:cs="Times New Roman"/>
                <w:szCs w:val="24"/>
              </w:rPr>
              <w:t>mL.</w:t>
            </w:r>
            <w:proofErr w:type="spellEnd"/>
            <w:r w:rsidRPr="00505E3F">
              <w:rPr>
                <w:rFonts w:cs="Times New Roman"/>
                <w:szCs w:val="24"/>
              </w:rPr>
              <w:t xml:space="preserve"> Adjust the pH to 6.8 with KOH.</w:t>
            </w:r>
          </w:p>
        </w:tc>
      </w:tr>
    </w:tbl>
    <w:p w14:paraId="37BEAF59" w14:textId="77777777" w:rsidR="00404F52" w:rsidRPr="00505E3F" w:rsidRDefault="00404F52" w:rsidP="00404F52">
      <w:pPr>
        <w:spacing w:line="360" w:lineRule="auto"/>
        <w:rPr>
          <w:rFonts w:cs="Times New Roman"/>
          <w:szCs w:val="24"/>
          <w:lang w:eastAsia="zh-CN"/>
        </w:rPr>
      </w:pPr>
    </w:p>
    <w:p w14:paraId="7FB2995B" w14:textId="77777777" w:rsidR="00AB14C8" w:rsidRDefault="00AB14C8"/>
    <w:sectPr w:rsidR="00AB1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wMzYzMrOwNDM1tjBX0lEKTi0uzszPAymwrAUANXZ+aCwAAAA="/>
  </w:docVars>
  <w:rsids>
    <w:rsidRoot w:val="00B22E3E"/>
    <w:rsid w:val="00202F7F"/>
    <w:rsid w:val="00301C18"/>
    <w:rsid w:val="003B6C92"/>
    <w:rsid w:val="00404F52"/>
    <w:rsid w:val="00543E7D"/>
    <w:rsid w:val="00712CF9"/>
    <w:rsid w:val="009C72D1"/>
    <w:rsid w:val="00AB14C8"/>
    <w:rsid w:val="00B22E3E"/>
    <w:rsid w:val="00D16731"/>
    <w:rsid w:val="00E7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0BB5E"/>
  <w15:chartTrackingRefBased/>
  <w15:docId w15:val="{E7A8E63C-92C7-428A-92D5-490FF485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F52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404F52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2020-03-07T14:07:00Z</dcterms:created>
  <dcterms:modified xsi:type="dcterms:W3CDTF">2020-04-08T12:36:00Z</dcterms:modified>
</cp:coreProperties>
</file>