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6C9" w:rsidRDefault="00DB3CC8" w:rsidP="00DB3CC8">
      <w:pPr>
        <w:jc w:val="left"/>
        <w:rPr>
          <w:b/>
          <w:iCs/>
          <w:szCs w:val="22"/>
        </w:rPr>
      </w:pPr>
      <w:r w:rsidRPr="00DB3CC8">
        <w:rPr>
          <w:b/>
          <w:iCs/>
          <w:szCs w:val="22"/>
        </w:rPr>
        <w:t xml:space="preserve">TABLE </w:t>
      </w:r>
      <w:r w:rsidRPr="00DB3CC8">
        <w:rPr>
          <w:rFonts w:hint="eastAsia"/>
          <w:b/>
          <w:iCs/>
          <w:szCs w:val="22"/>
        </w:rPr>
        <w:t>S</w:t>
      </w:r>
      <w:r w:rsidR="006A1B98">
        <w:rPr>
          <w:rFonts w:hint="eastAsia"/>
          <w:b/>
          <w:iCs/>
          <w:szCs w:val="22"/>
        </w:rPr>
        <w:t>9</w:t>
      </w:r>
      <w:r w:rsidR="000C0C89">
        <w:rPr>
          <w:b/>
          <w:iCs/>
          <w:szCs w:val="22"/>
        </w:rPr>
        <w:t xml:space="preserve"> </w:t>
      </w:r>
      <w:bookmarkStart w:id="0" w:name="OLE_LINK2"/>
      <w:bookmarkStart w:id="1" w:name="OLE_LINK1"/>
      <w:r w:rsidR="000C0C89">
        <w:rPr>
          <w:b/>
          <w:iCs/>
          <w:szCs w:val="22"/>
        </w:rPr>
        <w:t xml:space="preserve">Prediction of targets for </w:t>
      </w:r>
      <w:r w:rsidR="000C0C89">
        <w:rPr>
          <w:rFonts w:hint="eastAsia"/>
          <w:b/>
          <w:iCs/>
          <w:szCs w:val="22"/>
        </w:rPr>
        <w:t>d</w:t>
      </w:r>
      <w:r w:rsidR="000C0C89">
        <w:rPr>
          <w:b/>
          <w:iCs/>
          <w:szCs w:val="22"/>
        </w:rPr>
        <w:t xml:space="preserve">ifferentially </w:t>
      </w:r>
      <w:r w:rsidR="000C0C89">
        <w:rPr>
          <w:rFonts w:hint="eastAsia"/>
          <w:b/>
          <w:iCs/>
          <w:szCs w:val="22"/>
        </w:rPr>
        <w:t>e</w:t>
      </w:r>
      <w:r w:rsidR="000C0C89">
        <w:rPr>
          <w:b/>
          <w:iCs/>
          <w:szCs w:val="22"/>
        </w:rPr>
        <w:t>xpression miRNAs in pitaya</w:t>
      </w:r>
      <w:bookmarkEnd w:id="0"/>
      <w:bookmarkEnd w:id="1"/>
    </w:p>
    <w:tbl>
      <w:tblPr>
        <w:tblW w:w="137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1701"/>
        <w:gridCol w:w="850"/>
        <w:gridCol w:w="9639"/>
      </w:tblGrid>
      <w:tr w:rsidR="00F126C9" w:rsidTr="00CD07A2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Cs/>
                <w:color w:val="000000"/>
                <w:kern w:val="0"/>
                <w:szCs w:val="21"/>
              </w:rPr>
              <w:t>m</w:t>
            </w:r>
            <w:r>
              <w:rPr>
                <w:bCs/>
                <w:color w:val="000000"/>
                <w:kern w:val="0"/>
                <w:szCs w:val="21"/>
              </w:rPr>
              <w:t>iR</w:t>
            </w:r>
            <w:r>
              <w:rPr>
                <w:rFonts w:hint="eastAsia"/>
                <w:bCs/>
                <w:color w:val="000000"/>
                <w:kern w:val="0"/>
                <w:szCs w:val="21"/>
              </w:rPr>
              <w:t xml:space="preserve">NA </w:t>
            </w:r>
            <w:r>
              <w:rPr>
                <w:bCs/>
                <w:color w:val="000000"/>
                <w:kern w:val="0"/>
                <w:szCs w:val="21"/>
              </w:rPr>
              <w:t>name</w:t>
            </w:r>
            <w:r w:rsidR="00D4391B">
              <w:rPr>
                <w:rFonts w:hint="eastAsia"/>
                <w:bCs/>
                <w:color w:val="000000"/>
                <w:kern w:val="0"/>
                <w:szCs w:val="21"/>
              </w:rPr>
              <w:t>s</w:t>
            </w:r>
            <w:bookmarkStart w:id="2" w:name="_GoBack"/>
            <w:bookmarkEnd w:id="2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bCs/>
                <w:color w:val="000000"/>
                <w:kern w:val="0"/>
                <w:szCs w:val="21"/>
              </w:rPr>
              <w:t>Gene ID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bCs/>
                <w:color w:val="000000"/>
                <w:kern w:val="0"/>
                <w:szCs w:val="21"/>
              </w:rPr>
              <w:t>Score</w:t>
            </w:r>
          </w:p>
        </w:tc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bCs/>
                <w:color w:val="000000"/>
                <w:kern w:val="0"/>
                <w:szCs w:val="21"/>
              </w:rPr>
              <w:t xml:space="preserve">Gene </w:t>
            </w:r>
            <w:r>
              <w:rPr>
                <w:rFonts w:hint="eastAsia"/>
                <w:bCs/>
                <w:color w:val="000000"/>
                <w:kern w:val="0"/>
                <w:szCs w:val="21"/>
              </w:rPr>
              <w:t>a</w:t>
            </w:r>
            <w:r>
              <w:rPr>
                <w:bCs/>
                <w:color w:val="000000"/>
                <w:kern w:val="0"/>
                <w:szCs w:val="21"/>
              </w:rPr>
              <w:t>nno</w:t>
            </w:r>
            <w:r>
              <w:rPr>
                <w:rFonts w:hint="eastAsia"/>
                <w:bCs/>
                <w:color w:val="000000"/>
                <w:kern w:val="0"/>
                <w:szCs w:val="21"/>
              </w:rPr>
              <w:t>t</w:t>
            </w:r>
            <w:r>
              <w:rPr>
                <w:bCs/>
                <w:color w:val="000000"/>
                <w:kern w:val="0"/>
                <w:szCs w:val="21"/>
              </w:rPr>
              <w:t>ation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CA3F2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comp24432_c0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CA3F2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comp22542_c1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A3F2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comp29866_c0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sp|Q9SLF3|TC132_ARATH </w:t>
            </w:r>
            <w:proofErr w:type="spellStart"/>
            <w:r>
              <w:rPr>
                <w:sz w:val="20"/>
                <w:szCs w:val="20"/>
              </w:rPr>
              <w:t>Translocase</w:t>
            </w:r>
            <w:proofErr w:type="spellEnd"/>
            <w:r>
              <w:rPr>
                <w:sz w:val="20"/>
                <w:szCs w:val="20"/>
              </w:rPr>
              <w:t xml:space="preserve"> of chloroplast 132, </w:t>
            </w:r>
            <w:proofErr w:type="spellStart"/>
            <w:r>
              <w:rPr>
                <w:sz w:val="20"/>
                <w:szCs w:val="20"/>
              </w:rPr>
              <w:t>chloroplastic</w:t>
            </w:r>
            <w:proofErr w:type="spellEnd"/>
            <w:r>
              <w:rPr>
                <w:sz w:val="20"/>
                <w:szCs w:val="20"/>
              </w:rPr>
              <w:t xml:space="preserve"> OS=Arabidopsis thaliana GN=TOC132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CA3F2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comp264497_c0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CA3F2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comp403295_c0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A3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comp22782_c0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sp|Q551H4|FRAY2_DICDI Serine/threonine-protein kinase fray2 OS=</w:t>
            </w:r>
            <w:proofErr w:type="spellStart"/>
            <w:r>
              <w:rPr>
                <w:sz w:val="20"/>
                <w:szCs w:val="20"/>
              </w:rPr>
              <w:t>Dictyostelium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discoideum</w:t>
            </w:r>
            <w:proofErr w:type="spellEnd"/>
            <w:r>
              <w:rPr>
                <w:sz w:val="20"/>
                <w:szCs w:val="20"/>
              </w:rPr>
              <w:t xml:space="preserve"> GN=fray2 PE=3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A3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comp25869_c0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sp|Q6R3K6|YSL6_ARATH Probable metal-</w:t>
            </w:r>
            <w:proofErr w:type="spellStart"/>
            <w:r>
              <w:rPr>
                <w:sz w:val="20"/>
                <w:szCs w:val="20"/>
              </w:rPr>
              <w:t>nicotianamine</w:t>
            </w:r>
            <w:proofErr w:type="spellEnd"/>
            <w:r>
              <w:rPr>
                <w:sz w:val="20"/>
                <w:szCs w:val="20"/>
              </w:rPr>
              <w:t xml:space="preserve"> transporter YSL6 OS=Arabidopsis thaliana GN=YSL6 PE=2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CA3F2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comp29758_c0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CA3F2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comp802_c0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A3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comp25800_c0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sp|P93026|VSR1_ARATH Vacuolar-sorting receptor 1 OS=Arabidopsis thaliana GN=VSR1 PE=1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A3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comp30009_c0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sp|Q9SV46|PP282_ARATH </w:t>
            </w:r>
            <w:proofErr w:type="spellStart"/>
            <w:r>
              <w:rPr>
                <w:sz w:val="20"/>
                <w:szCs w:val="20"/>
              </w:rPr>
              <w:t>Pentatricopeptide</w:t>
            </w:r>
            <w:proofErr w:type="spellEnd"/>
            <w:r>
              <w:rPr>
                <w:sz w:val="20"/>
                <w:szCs w:val="20"/>
              </w:rPr>
              <w:t xml:space="preserve"> repeat-containing protein At3g54980, mitochondrial OS=Arabidopsis thaliana GN=At3g54980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A3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comp20052_c0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sp|Q6AWX7|GRF12_ORYSJ Growth-regulating factor 12 OS=</w:t>
            </w:r>
            <w:proofErr w:type="spellStart"/>
            <w:r>
              <w:rPr>
                <w:sz w:val="20"/>
                <w:szCs w:val="20"/>
              </w:rPr>
              <w:t>Oryza</w:t>
            </w:r>
            <w:proofErr w:type="spellEnd"/>
            <w:r>
              <w:rPr>
                <w:sz w:val="20"/>
                <w:szCs w:val="20"/>
              </w:rPr>
              <w:t xml:space="preserve"> sativa subsp. japonica GN=GRF12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A3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comp29780_c0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sp|Q8RYD3|Y3158_ARATH B3 domain-containing protein At3g11580 OS=Arabidopsis thaliana GN=ARF32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A3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comp26546_c0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sp|Q6P0Q8|MAST2_HUMAN Microtubule-associated serine/threonine-protein kinase 2 OS=Homo sapiens GN=MAST2 PE=1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CA3F2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comp26675_c0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A3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comp29967_c0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sp|O65782|C83B1_ARATH Cytochrome P450 83B1 OS=Arabidopsis thaliana GN=CYP83B1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A3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comp15700_c0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sp|Q0WVK7|PPR12_ARATH </w:t>
            </w:r>
            <w:proofErr w:type="spellStart"/>
            <w:r>
              <w:rPr>
                <w:sz w:val="20"/>
                <w:szCs w:val="20"/>
              </w:rPr>
              <w:t>Pentatricopeptide</w:t>
            </w:r>
            <w:proofErr w:type="spellEnd"/>
            <w:r>
              <w:rPr>
                <w:sz w:val="20"/>
                <w:szCs w:val="20"/>
              </w:rPr>
              <w:t xml:space="preserve"> repeat-containing protein At1g05670, mitochondrial OS=Arabidopsis thaliana GN=At1g05670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CA3F2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comp12607_c0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CA3F2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comp417126_c0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A3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comp28219_c0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sp|Q3EDG5|TPST_ARATH Protein-tyrosine </w:t>
            </w:r>
            <w:proofErr w:type="spellStart"/>
            <w:r>
              <w:rPr>
                <w:sz w:val="20"/>
                <w:szCs w:val="20"/>
              </w:rPr>
              <w:t>sulfotransferase</w:t>
            </w:r>
            <w:proofErr w:type="spellEnd"/>
            <w:r>
              <w:rPr>
                <w:sz w:val="20"/>
                <w:szCs w:val="20"/>
              </w:rPr>
              <w:t xml:space="preserve"> OS=Arabidopsis thaliana GN=TPST PE=1 SV=3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CA3F2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Hmo-novel-15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comp23343_c0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2B6BF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Hmo-novel-7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comp23458_c0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sp|Q9C6S1|FH14_ARATH </w:t>
            </w:r>
            <w:proofErr w:type="spellStart"/>
            <w:r>
              <w:rPr>
                <w:sz w:val="20"/>
                <w:szCs w:val="20"/>
              </w:rPr>
              <w:t>Formin</w:t>
            </w:r>
            <w:proofErr w:type="spellEnd"/>
            <w:r>
              <w:rPr>
                <w:sz w:val="20"/>
                <w:szCs w:val="20"/>
              </w:rPr>
              <w:t>-like protein 14 OS=Arabidopsis thaliana GN=FH14 PE=3 SV=3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2B6BF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Hmo-miR157b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comp15107_c0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2B6BF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Hmo-miR157b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comp1672_c0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2B6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Hmo-miR157b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comp25631_c0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sp|Q94JW8|SPL6_ARATH </w:t>
            </w:r>
            <w:proofErr w:type="spellStart"/>
            <w:r>
              <w:rPr>
                <w:sz w:val="20"/>
                <w:szCs w:val="20"/>
              </w:rPr>
              <w:t>Squamosa</w:t>
            </w:r>
            <w:proofErr w:type="spellEnd"/>
            <w:r>
              <w:rPr>
                <w:sz w:val="20"/>
                <w:szCs w:val="20"/>
              </w:rPr>
              <w:t xml:space="preserve"> promoter-binding-like protein 6 OS=Arabidopsis thaliana GN=SPL6 PE=2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2B6BF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Hmo-miR157b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comp27920_c0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2B6BF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Hmo-miR157b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comp28753_c0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2B6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Hmo-miR390a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comp11005_c0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sp|P74516|TRML_SYNY3 Putative tRNA (</w:t>
            </w:r>
            <w:proofErr w:type="spellStart"/>
            <w:r>
              <w:rPr>
                <w:sz w:val="20"/>
                <w:szCs w:val="20"/>
              </w:rPr>
              <w:t>cytidine</w:t>
            </w:r>
            <w:proofErr w:type="spellEnd"/>
            <w:r>
              <w:rPr>
                <w:sz w:val="20"/>
                <w:szCs w:val="20"/>
              </w:rPr>
              <w:t>(34)-2'-O)-</w:t>
            </w:r>
            <w:proofErr w:type="spellStart"/>
            <w:r>
              <w:rPr>
                <w:sz w:val="20"/>
                <w:szCs w:val="20"/>
              </w:rPr>
              <w:t>methyltransferase</w:t>
            </w:r>
            <w:proofErr w:type="spellEnd"/>
            <w:r>
              <w:rPr>
                <w:sz w:val="20"/>
                <w:szCs w:val="20"/>
              </w:rPr>
              <w:t xml:space="preserve"> OS=</w:t>
            </w:r>
            <w:proofErr w:type="spellStart"/>
            <w:r>
              <w:rPr>
                <w:sz w:val="20"/>
                <w:szCs w:val="20"/>
              </w:rPr>
              <w:t>Synechocystis</w:t>
            </w:r>
            <w:proofErr w:type="spellEnd"/>
            <w:r>
              <w:rPr>
                <w:sz w:val="20"/>
                <w:szCs w:val="20"/>
              </w:rPr>
              <w:t xml:space="preserve"> sp. (strain PCC 680</w:t>
            </w:r>
            <w:r>
              <w:rPr>
                <w:rFonts w:hint="eastAsia"/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Kazusa</w:t>
            </w:r>
            <w:proofErr w:type="spellEnd"/>
            <w:r>
              <w:rPr>
                <w:sz w:val="20"/>
                <w:szCs w:val="20"/>
              </w:rPr>
              <w:t>) GN=slr0992 PE=3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2B6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Hmo-miR390a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comp25133_c0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sp|Q17RB8|LONF1_HUMAN LON peptidase N-terminal domain and RING finger protein 1 OS=Homo sapiens GN=LONRF1 PE=2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2B6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Hmo-miR390b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comp21723_c0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sp|O04567|Y1719_ARATH Probable inactive receptor kinase At1g27190 OS=Arabidopsis thaliana GN=At1g27190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2B6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Hmo-miR390b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comp25044_c0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sp|P49299|CYSZ_CUCMA Citrate synthase, </w:t>
            </w:r>
            <w:proofErr w:type="spellStart"/>
            <w:r>
              <w:rPr>
                <w:sz w:val="20"/>
                <w:szCs w:val="20"/>
              </w:rPr>
              <w:t>glyoxysomal</w:t>
            </w:r>
            <w:proofErr w:type="spellEnd"/>
            <w:r>
              <w:rPr>
                <w:sz w:val="20"/>
                <w:szCs w:val="20"/>
              </w:rPr>
              <w:t xml:space="preserve"> OS=</w:t>
            </w:r>
            <w:proofErr w:type="spellStart"/>
            <w:r>
              <w:rPr>
                <w:sz w:val="20"/>
                <w:szCs w:val="20"/>
              </w:rPr>
              <w:t>Cucurbita</w:t>
            </w:r>
            <w:proofErr w:type="spellEnd"/>
            <w:r>
              <w:rPr>
                <w:sz w:val="20"/>
                <w:szCs w:val="20"/>
              </w:rPr>
              <w:t xml:space="preserve"> maxima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2B6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Hmo-miR390b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comp28094_c0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sp|O82318|Y2579_ARATH Probably inactive </w:t>
            </w:r>
            <w:proofErr w:type="spellStart"/>
            <w:r>
              <w:rPr>
                <w:sz w:val="20"/>
                <w:szCs w:val="20"/>
              </w:rPr>
              <w:t>leucine</w:t>
            </w:r>
            <w:proofErr w:type="spellEnd"/>
            <w:r>
              <w:rPr>
                <w:sz w:val="20"/>
                <w:szCs w:val="20"/>
              </w:rPr>
              <w:t>-rich repeat receptor-like protein kinase At2g25790 OS=Arabidopsis thaliana GN=At2g25790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2B6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Hmo-miR390b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comp30090_c0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sp|C0LGD7|Y1684_ARATH Probable LRR receptor-like serine/threonine-protein kinase At1g06840 OS=Arabidopsis thaliana GN=At1g06840 PE=1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2B6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Hmo-miR390b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comp30282_c0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sp|Q5C9Z4|NOM1_HUMAN </w:t>
            </w:r>
            <w:proofErr w:type="spellStart"/>
            <w:r>
              <w:rPr>
                <w:sz w:val="20"/>
                <w:szCs w:val="20"/>
              </w:rPr>
              <w:t>Nucleolar</w:t>
            </w:r>
            <w:proofErr w:type="spellEnd"/>
            <w:r>
              <w:rPr>
                <w:sz w:val="20"/>
                <w:szCs w:val="20"/>
              </w:rPr>
              <w:t xml:space="preserve"> MIF4G domain-containing protein 1 OS=Homo sapiens GN=NOM1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2B6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Hmo-miR390b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comp8262_c0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2B6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Hmo-miR398a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comp18572_c0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sp|O80763|NRX1_ARATH Probable </w:t>
            </w:r>
            <w:proofErr w:type="spellStart"/>
            <w:r>
              <w:rPr>
                <w:sz w:val="20"/>
                <w:szCs w:val="20"/>
              </w:rPr>
              <w:t>nucleoredoxin</w:t>
            </w:r>
            <w:proofErr w:type="spellEnd"/>
            <w:r>
              <w:rPr>
                <w:sz w:val="20"/>
                <w:szCs w:val="20"/>
              </w:rPr>
              <w:t xml:space="preserve"> 1 OS=Arabidopsis thaliana GN=At1g60420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2B6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Hmo-miR398a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comp18635_c0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sp|P22233|SODC_SPIOL Superoxide dismutase [Cu-Zn] OS=</w:t>
            </w:r>
            <w:proofErr w:type="spellStart"/>
            <w:r>
              <w:rPr>
                <w:sz w:val="20"/>
                <w:szCs w:val="20"/>
              </w:rPr>
              <w:t>Spinacia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oleracea</w:t>
            </w:r>
            <w:proofErr w:type="spellEnd"/>
            <w:r>
              <w:rPr>
                <w:sz w:val="20"/>
                <w:szCs w:val="20"/>
              </w:rPr>
              <w:t xml:space="preserve"> GN=SODCC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comp25079_c0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sp|Q570C0|TIR1_ARATH Protein TRANSPORT INHIBITOR RESPONSE 1 OS=Arabidopsis thaliana GN=TIR1 PE=1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comp25440_c0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comp27134_c1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sp|Q570C0|TIR1_ARATH Protein TRANSPORT INHIBITOR RESPONSE 1 OS=Arabidopsis thaliana GN=TIR1 PE=1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Hmo-miR171d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comp27398_c0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sp|O81316|SCL6_ARATH Scarecrow-like protein 6 OS=Arabidopsis thaliana GN=SCL6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Hmo-miR171d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comp28828_c0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sp|O81316|SCL6_ARATH Scarecrow-like protein 6 OS=Arabidopsis thaliana GN=SCL6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Hmo-miR171d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comp29850_c0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sp|Q42371|ERECT_ARATH LRR receptor-like serine/threonine-protein kinase ERECTA OS=Arabidopsis thaliana GN=ERECTA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Hmo-miR171d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comp9827_c1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Hmo-miR172a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comp18526_c0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sp|P47927|AP2_ARATH Floral homeotic protein APETALA 2 OS=Arabidopsis thaliana GN=AP2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Hmo-miR172a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comp21311_c0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sp|P41152|HSF30_SOLPE Heat shock factor protein HSF30 OS=</w:t>
            </w:r>
            <w:proofErr w:type="spellStart"/>
            <w:r>
              <w:rPr>
                <w:sz w:val="20"/>
                <w:szCs w:val="20"/>
              </w:rPr>
              <w:t>Solanum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peruvianum</w:t>
            </w:r>
            <w:proofErr w:type="spellEnd"/>
            <w:r>
              <w:rPr>
                <w:sz w:val="20"/>
                <w:szCs w:val="20"/>
              </w:rPr>
              <w:t xml:space="preserve"> GN=HSF30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Hmo-miR172a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comp25023_c0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sp|P47927|AP2_ARATH Floral homeotic protein APETALA 2 OS=Arabidopsis thaliana GN=AP2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Hmo-miR172a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comp25597_c0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sp|Q9SKB3|PARG1_ARATH Poly(ADP-ribose) </w:t>
            </w:r>
            <w:proofErr w:type="spellStart"/>
            <w:r>
              <w:rPr>
                <w:sz w:val="20"/>
                <w:szCs w:val="20"/>
              </w:rPr>
              <w:t>glycohydrolase</w:t>
            </w:r>
            <w:proofErr w:type="spellEnd"/>
            <w:r>
              <w:rPr>
                <w:sz w:val="20"/>
                <w:szCs w:val="20"/>
              </w:rPr>
              <w:t xml:space="preserve"> 1 OS=Arabidopsis thaliana GN=PARG1 PE=1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comp23031_c0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sp|Q9FZK1|FBX6_ARATH F-box only protein 6 OS=Arabidopsis thaliana GN=FBX6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comp23473_c0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sp|Q9ZWQ7|DAD1_CITUN </w:t>
            </w:r>
            <w:proofErr w:type="spellStart"/>
            <w:r>
              <w:rPr>
                <w:sz w:val="20"/>
                <w:szCs w:val="20"/>
              </w:rPr>
              <w:t>Dolichyl-diphosphooligosaccharide</w:t>
            </w:r>
            <w:proofErr w:type="spellEnd"/>
            <w:r>
              <w:rPr>
                <w:sz w:val="20"/>
                <w:szCs w:val="20"/>
              </w:rPr>
              <w:t xml:space="preserve">--protein </w:t>
            </w:r>
            <w:proofErr w:type="spellStart"/>
            <w:r>
              <w:rPr>
                <w:sz w:val="20"/>
                <w:szCs w:val="20"/>
              </w:rPr>
              <w:t>glycosyltransferase</w:t>
            </w:r>
            <w:proofErr w:type="spellEnd"/>
            <w:r>
              <w:rPr>
                <w:sz w:val="20"/>
                <w:szCs w:val="20"/>
              </w:rPr>
              <w:t xml:space="preserve"> subunit DAD1 OS=Citrus </w:t>
            </w:r>
            <w:proofErr w:type="spellStart"/>
            <w:r>
              <w:rPr>
                <w:sz w:val="20"/>
                <w:szCs w:val="20"/>
              </w:rPr>
              <w:t>unshiu</w:t>
            </w:r>
            <w:proofErr w:type="spellEnd"/>
            <w:r>
              <w:rPr>
                <w:sz w:val="20"/>
                <w:szCs w:val="20"/>
              </w:rPr>
              <w:t xml:space="preserve"> GN=DAD1 PE=3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comp7994_c0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sp|Q9C533|ZDHC1_ARATH Probable S-</w:t>
            </w:r>
            <w:proofErr w:type="spellStart"/>
            <w:r>
              <w:rPr>
                <w:sz w:val="20"/>
                <w:szCs w:val="20"/>
              </w:rPr>
              <w:t>acyltransferase</w:t>
            </w:r>
            <w:proofErr w:type="spellEnd"/>
            <w:r>
              <w:rPr>
                <w:sz w:val="20"/>
                <w:szCs w:val="20"/>
              </w:rPr>
              <w:t xml:space="preserve"> At1g69420 OS=Arabidopsis thaliana GN=At1g69420 PE=2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comp18934_c0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comp19321_c0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comp22070_c0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sp|P55862|MCM5A_XENLA DNA replication licensing factor mcm5-A OS=</w:t>
            </w:r>
            <w:proofErr w:type="spellStart"/>
            <w:r>
              <w:rPr>
                <w:sz w:val="20"/>
                <w:szCs w:val="20"/>
              </w:rPr>
              <w:t>Xenopus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laevis</w:t>
            </w:r>
            <w:proofErr w:type="spellEnd"/>
            <w:r>
              <w:rPr>
                <w:sz w:val="20"/>
                <w:szCs w:val="20"/>
              </w:rPr>
              <w:t xml:space="preserve"> GN=mcm5-a PE=1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comp25373_c0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sp|Q9C6D2|MTK_ARATH </w:t>
            </w:r>
            <w:proofErr w:type="spellStart"/>
            <w:r>
              <w:rPr>
                <w:sz w:val="20"/>
                <w:szCs w:val="20"/>
              </w:rPr>
              <w:t>Methylthioribose</w:t>
            </w:r>
            <w:proofErr w:type="spellEnd"/>
            <w:r>
              <w:rPr>
                <w:sz w:val="20"/>
                <w:szCs w:val="20"/>
              </w:rPr>
              <w:t xml:space="preserve"> kinase OS=Arabidopsis thaliana GN=MTK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comp25452_c0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sp|P41127|RL131_ARATH 60S ribosomal protein L13-1 OS=Arabidopsis thaliana GN=RPL13B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comp27471_c1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comp29941_c0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comp331090_c0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679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comp338839_c0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1013A2">
            <w:pPr>
              <w:rPr>
                <w:sz w:val="20"/>
                <w:szCs w:val="20"/>
              </w:rPr>
            </w:pPr>
            <w:r w:rsidRPr="001013A2">
              <w:rPr>
                <w:rFonts w:hint="eastAsia"/>
                <w:sz w:val="20"/>
                <w:szCs w:val="20"/>
              </w:rPr>
              <w:t>Hmo-</w:t>
            </w:r>
            <w:r w:rsidRPr="001013A2">
              <w:rPr>
                <w:sz w:val="20"/>
                <w:szCs w:val="20"/>
              </w:rPr>
              <w:t>miR397</w:t>
            </w:r>
            <w:r w:rsidRPr="001013A2">
              <w:rPr>
                <w:rFonts w:hint="eastAsia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comp302849_c0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sp|Q5N9X2|LAC4_ORYSJ Laccase-4 OS=</w:t>
            </w:r>
            <w:proofErr w:type="spellStart"/>
            <w:r>
              <w:rPr>
                <w:sz w:val="20"/>
                <w:szCs w:val="20"/>
              </w:rPr>
              <w:t>Oryza</w:t>
            </w:r>
            <w:proofErr w:type="spellEnd"/>
            <w:r>
              <w:rPr>
                <w:sz w:val="20"/>
                <w:szCs w:val="20"/>
              </w:rPr>
              <w:t xml:space="preserve"> sativa subsp. japonica GN=LAC4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1013A2">
            <w:pPr>
              <w:rPr>
                <w:sz w:val="20"/>
                <w:szCs w:val="20"/>
              </w:rPr>
            </w:pPr>
            <w:r w:rsidRPr="001013A2">
              <w:rPr>
                <w:rFonts w:hint="eastAsia"/>
                <w:sz w:val="20"/>
                <w:szCs w:val="20"/>
              </w:rPr>
              <w:t>Hmo-</w:t>
            </w:r>
            <w:r w:rsidRPr="001013A2">
              <w:rPr>
                <w:sz w:val="20"/>
                <w:szCs w:val="20"/>
              </w:rPr>
              <w:t>miR530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comp27317_c0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sp|Q8RX22|MIP1_ARATH MND1-interacting protein 1 OS=Arabidopsis thaliana GN=MIP1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1013A2">
            <w:pPr>
              <w:rPr>
                <w:sz w:val="20"/>
                <w:szCs w:val="20"/>
              </w:rPr>
            </w:pPr>
            <w:r w:rsidRPr="001013A2">
              <w:rPr>
                <w:rFonts w:hint="eastAsia"/>
                <w:sz w:val="20"/>
                <w:szCs w:val="20"/>
              </w:rPr>
              <w:t>Hmo-</w:t>
            </w:r>
            <w:r w:rsidRPr="001013A2">
              <w:rPr>
                <w:sz w:val="20"/>
                <w:szCs w:val="20"/>
              </w:rPr>
              <w:t>miR530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comp711452_c0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1013A2">
            <w:pPr>
              <w:rPr>
                <w:sz w:val="20"/>
                <w:szCs w:val="20"/>
              </w:rPr>
            </w:pPr>
            <w:r w:rsidRPr="001013A2">
              <w:rPr>
                <w:rFonts w:hint="eastAsia"/>
                <w:sz w:val="20"/>
                <w:szCs w:val="20"/>
              </w:rPr>
              <w:t>Hmo-</w:t>
            </w:r>
            <w:r w:rsidRPr="001013A2">
              <w:rPr>
                <w:sz w:val="20"/>
                <w:szCs w:val="20"/>
              </w:rPr>
              <w:t>miR408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comp942_c0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sp|O80517|BCB2_ARATH Uclacyanin-2 OS=Arabidopsis thaliana GN=At2g44790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1013A2">
            <w:pPr>
              <w:rPr>
                <w:sz w:val="20"/>
                <w:szCs w:val="20"/>
              </w:rPr>
            </w:pPr>
            <w:r w:rsidRPr="001013A2">
              <w:rPr>
                <w:rFonts w:hint="eastAsia"/>
                <w:sz w:val="20"/>
                <w:szCs w:val="20"/>
              </w:rPr>
              <w:t>Hmo-</w:t>
            </w:r>
            <w:r w:rsidRPr="001013A2">
              <w:rPr>
                <w:sz w:val="20"/>
                <w:szCs w:val="20"/>
              </w:rPr>
              <w:t>miR396b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comp14935_c0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1013A2">
            <w:pPr>
              <w:rPr>
                <w:sz w:val="20"/>
                <w:szCs w:val="20"/>
              </w:rPr>
            </w:pPr>
            <w:r w:rsidRPr="001013A2">
              <w:rPr>
                <w:rFonts w:hint="eastAsia"/>
                <w:sz w:val="20"/>
                <w:szCs w:val="20"/>
              </w:rPr>
              <w:t>Hmo-</w:t>
            </w:r>
            <w:r w:rsidRPr="001013A2">
              <w:rPr>
                <w:sz w:val="20"/>
                <w:szCs w:val="20"/>
              </w:rPr>
              <w:t>miR396b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comp24998_c0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sp|O04714|GCR1_ARATH G-protein coupled receptor 1 OS=Arabidopsis thaliana GN=GCR1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2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Hmo-miR159a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comp20060_c1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2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Hmo-miR159a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comp215345_c0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2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Hmo-miR159a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comp24069_c0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2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Hmo-miR159a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comp26007_c0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sp|Q9FNY2|DPB_ARATH Transcription factor-like protein DPB OS=Arabidopsis thaliana GN=DPB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2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Hmo-miR159a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comp26997_c0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sp|Q756J5|ESF1_ASHGO Pre-rRNA-processing protein ESF1 OS=</w:t>
            </w:r>
            <w:proofErr w:type="spellStart"/>
            <w:r>
              <w:rPr>
                <w:sz w:val="20"/>
                <w:szCs w:val="20"/>
              </w:rPr>
              <w:t>Ashbya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gossypii</w:t>
            </w:r>
            <w:proofErr w:type="spellEnd"/>
            <w:r>
              <w:rPr>
                <w:sz w:val="20"/>
                <w:szCs w:val="20"/>
              </w:rPr>
              <w:t xml:space="preserve"> (strain ATCC 10895 / CBS 109.51 / FGSC 9923 / NRRL Y-1056) GN=ESF1 PE=3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2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Hmo-miR6020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comp20177_c0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2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Hmo-miR6020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comp234190_c0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sp|Q42716|C71A8_MENPI Cytochrome P450 71A8 OS=</w:t>
            </w:r>
            <w:proofErr w:type="spellStart"/>
            <w:r>
              <w:rPr>
                <w:sz w:val="20"/>
                <w:szCs w:val="20"/>
              </w:rPr>
              <w:t>Mentha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piperita</w:t>
            </w:r>
            <w:proofErr w:type="spellEnd"/>
            <w:r>
              <w:rPr>
                <w:sz w:val="20"/>
                <w:szCs w:val="20"/>
              </w:rPr>
              <w:t xml:space="preserve"> GN=CYP71A8 PE=3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2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Hmo-miR6020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comp23934_c0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sp|Q9M092|WAKLM_ARATH Wall-associated receptor kinase-like 17 OS=Arabidopsis thaliana GN=WAKL17 PE=2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2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Hmo-miR6020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comp27053_c0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2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Hmo-miR6020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comp301_c0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sp|F4JP48|MSH4_ARATH DNA mismatch repair protein MSH4 OS=Arabidopsis thaliana GN=MSH4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20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Hmo-miR6020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comp327_c1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comp10331_c0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sp|Q93YW0|EXEC1_ARATH Protein EXECUTER 1, </w:t>
            </w:r>
            <w:proofErr w:type="spellStart"/>
            <w:r>
              <w:rPr>
                <w:sz w:val="20"/>
                <w:szCs w:val="20"/>
              </w:rPr>
              <w:t>chloroplastic</w:t>
            </w:r>
            <w:proofErr w:type="spellEnd"/>
            <w:r>
              <w:rPr>
                <w:sz w:val="20"/>
                <w:szCs w:val="20"/>
              </w:rPr>
              <w:t xml:space="preserve"> OS=Arabidopsis thaliana GN=EX1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comp16966_c0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comp19822_c0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comp19971_c0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comp20064_c0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sp|Q4FZQ0|YF1BB_XENLA Protein YIF1B-B OS=</w:t>
            </w:r>
            <w:proofErr w:type="spellStart"/>
            <w:r>
              <w:rPr>
                <w:sz w:val="20"/>
                <w:szCs w:val="20"/>
              </w:rPr>
              <w:t>Xenopus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laevis</w:t>
            </w:r>
            <w:proofErr w:type="spellEnd"/>
            <w:r>
              <w:rPr>
                <w:sz w:val="20"/>
                <w:szCs w:val="20"/>
              </w:rPr>
              <w:t xml:space="preserve"> GN=yif1b-b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comp24704_c0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comp26539_c0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sp|O23016|KCAB_ARATH Probable voltage-gated potassium channel subunit beta OS=Arabidopsis thaliana GN=KAB1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comp26934_c1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sp|Q7X996|CIPK2_ORYSJ CBL-interacting protein kinase 2 OS=</w:t>
            </w:r>
            <w:proofErr w:type="spellStart"/>
            <w:r>
              <w:rPr>
                <w:sz w:val="20"/>
                <w:szCs w:val="20"/>
              </w:rPr>
              <w:t>Oryza</w:t>
            </w:r>
            <w:proofErr w:type="spellEnd"/>
            <w:r>
              <w:rPr>
                <w:sz w:val="20"/>
                <w:szCs w:val="20"/>
              </w:rPr>
              <w:t xml:space="preserve"> sativa subsp. japonica GN=CIPK2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comp26960_c0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sp|Q9NX74|DUS2L_HUMAN tRNA-</w:t>
            </w:r>
            <w:proofErr w:type="spellStart"/>
            <w:r>
              <w:rPr>
                <w:sz w:val="20"/>
                <w:szCs w:val="20"/>
              </w:rPr>
              <w:t>dihydrouridine</w:t>
            </w:r>
            <w:proofErr w:type="spellEnd"/>
            <w:r>
              <w:rPr>
                <w:sz w:val="20"/>
                <w:szCs w:val="20"/>
              </w:rPr>
              <w:t>(20) synthase [NAD(P)+]-like OS=Homo sapiens GN=DUS2L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comp27281_c0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sp|Q9SUG3|ITPK2_ARATH Inositol-</w:t>
            </w:r>
            <w:proofErr w:type="spellStart"/>
            <w:r>
              <w:rPr>
                <w:sz w:val="20"/>
                <w:szCs w:val="20"/>
              </w:rPr>
              <w:t>tetrakisphosphate</w:t>
            </w:r>
            <w:proofErr w:type="spellEnd"/>
            <w:r>
              <w:rPr>
                <w:sz w:val="20"/>
                <w:szCs w:val="20"/>
              </w:rPr>
              <w:t xml:space="preserve"> 1-kinase 2 OS=Arabidopsis thaliana GN=ITPK2 PE=2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comp27562_c0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comp27700_c0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comp28551_c0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sp|Q9LY84|GDL76_ARATH GDSL esterase/lipase At5g14450 OS=Arabidopsis thaliana GN=At5g14450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comp28725_c0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sp|Q9SY66|FRS11_ARATH Protein FAR1-RELATED SEQUENCE 11 OS=Arabidopsis thaliana GN=FRS11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comp28922_c0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sp|Q8LPT9|GWD1_CITRE Alpha-</w:t>
            </w:r>
            <w:proofErr w:type="spellStart"/>
            <w:r>
              <w:rPr>
                <w:sz w:val="20"/>
                <w:szCs w:val="20"/>
              </w:rPr>
              <w:t>glucan</w:t>
            </w:r>
            <w:proofErr w:type="spellEnd"/>
            <w:r>
              <w:rPr>
                <w:sz w:val="20"/>
                <w:szCs w:val="20"/>
              </w:rPr>
              <w:t xml:space="preserve"> water </w:t>
            </w:r>
            <w:proofErr w:type="spellStart"/>
            <w:r>
              <w:rPr>
                <w:sz w:val="20"/>
                <w:szCs w:val="20"/>
              </w:rPr>
              <w:t>dikinase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chloroplastic</w:t>
            </w:r>
            <w:proofErr w:type="spellEnd"/>
            <w:r>
              <w:rPr>
                <w:sz w:val="20"/>
                <w:szCs w:val="20"/>
              </w:rPr>
              <w:t xml:space="preserve"> OS=Citrus </w:t>
            </w:r>
            <w:proofErr w:type="spellStart"/>
            <w:r>
              <w:rPr>
                <w:sz w:val="20"/>
                <w:szCs w:val="20"/>
              </w:rPr>
              <w:t>reticulata</w:t>
            </w:r>
            <w:proofErr w:type="spellEnd"/>
            <w:r>
              <w:rPr>
                <w:sz w:val="20"/>
                <w:szCs w:val="20"/>
              </w:rPr>
              <w:t xml:space="preserve"> GN=R1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comp29033_c0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sp|Q9SEK3|HXK1_SPIOL Hexokinase-1 OS=</w:t>
            </w:r>
            <w:proofErr w:type="spellStart"/>
            <w:r>
              <w:rPr>
                <w:sz w:val="20"/>
                <w:szCs w:val="20"/>
              </w:rPr>
              <w:t>Spinacia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oleracea</w:t>
            </w:r>
            <w:proofErr w:type="spellEnd"/>
            <w:r>
              <w:rPr>
                <w:sz w:val="20"/>
                <w:szCs w:val="20"/>
              </w:rPr>
              <w:t xml:space="preserve"> GN=HXK1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comp29937_c0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comp30004_c2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sp|Q9SGP2|HSL1_ARATH Receptor-like protein kinase HSL1 OS=Arabidopsis thaliana GN=HSL1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comp30098_c0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sp|A2XUW1|CDKG2_ORYSI </w:t>
            </w:r>
            <w:proofErr w:type="spellStart"/>
            <w:r>
              <w:rPr>
                <w:sz w:val="20"/>
                <w:szCs w:val="20"/>
              </w:rPr>
              <w:t>Cyclin</w:t>
            </w:r>
            <w:proofErr w:type="spellEnd"/>
            <w:r>
              <w:rPr>
                <w:sz w:val="20"/>
                <w:szCs w:val="20"/>
              </w:rPr>
              <w:t>-dependent kinase G-2 OS=</w:t>
            </w:r>
            <w:proofErr w:type="spellStart"/>
            <w:r>
              <w:rPr>
                <w:sz w:val="20"/>
                <w:szCs w:val="20"/>
              </w:rPr>
              <w:t>Oryza</w:t>
            </w:r>
            <w:proofErr w:type="spellEnd"/>
            <w:r>
              <w:rPr>
                <w:sz w:val="20"/>
                <w:szCs w:val="20"/>
              </w:rPr>
              <w:t xml:space="preserve"> sativa subsp. </w:t>
            </w:r>
            <w:proofErr w:type="spellStart"/>
            <w:r>
              <w:rPr>
                <w:sz w:val="20"/>
                <w:szCs w:val="20"/>
              </w:rPr>
              <w:t>indica</w:t>
            </w:r>
            <w:proofErr w:type="spellEnd"/>
            <w:r>
              <w:rPr>
                <w:sz w:val="20"/>
                <w:szCs w:val="20"/>
              </w:rPr>
              <w:t xml:space="preserve"> GN=CDKG-2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comp360744_c0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comp8163_c0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sp|Q9FNF2|SSY1_ARATH Starch synthase 1, </w:t>
            </w:r>
            <w:proofErr w:type="spellStart"/>
            <w:r>
              <w:rPr>
                <w:sz w:val="20"/>
                <w:szCs w:val="20"/>
              </w:rPr>
              <w:t>chloroplastic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amyloplastic</w:t>
            </w:r>
            <w:proofErr w:type="spellEnd"/>
            <w:r>
              <w:rPr>
                <w:sz w:val="20"/>
                <w:szCs w:val="20"/>
              </w:rPr>
              <w:t xml:space="preserve"> OS=Arabidopsis thaliana GN=SS1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comp10349_c0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comp1126_c0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comp12721_c0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comp14800_c0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comp15107_c0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comp16572_c0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sp|Q9LK03|PERK2_ARATH </w:t>
            </w:r>
            <w:proofErr w:type="spellStart"/>
            <w:r>
              <w:rPr>
                <w:sz w:val="20"/>
                <w:szCs w:val="20"/>
              </w:rPr>
              <w:t>Proline</w:t>
            </w:r>
            <w:proofErr w:type="spellEnd"/>
            <w:r>
              <w:rPr>
                <w:sz w:val="20"/>
                <w:szCs w:val="20"/>
              </w:rPr>
              <w:t>-rich receptor-like protein kinase PERK2 OS=Arabidopsis thaliana GN=PERK2 PE=2 SV=3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comp17537_c0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comp18445_c0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sp|Q5F3P8|SET1B_CHICK Histone-lysine N-</w:t>
            </w:r>
            <w:proofErr w:type="spellStart"/>
            <w:r>
              <w:rPr>
                <w:sz w:val="20"/>
                <w:szCs w:val="20"/>
              </w:rPr>
              <w:t>methyltransferase</w:t>
            </w:r>
            <w:proofErr w:type="spellEnd"/>
            <w:r>
              <w:rPr>
                <w:sz w:val="20"/>
                <w:szCs w:val="20"/>
              </w:rPr>
              <w:t xml:space="preserve"> SETD1B OS=Gallus </w:t>
            </w:r>
            <w:proofErr w:type="spellStart"/>
            <w:r>
              <w:rPr>
                <w:sz w:val="20"/>
                <w:szCs w:val="20"/>
              </w:rPr>
              <w:t>gallus</w:t>
            </w:r>
            <w:proofErr w:type="spellEnd"/>
            <w:r>
              <w:rPr>
                <w:sz w:val="20"/>
                <w:szCs w:val="20"/>
              </w:rPr>
              <w:t xml:space="preserve"> GN=SETD1B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comp18700_c0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comp18819_c0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sp|Q8BWM0|PGES2_MOUSE Prostaglandin E synthase 2 OS=</w:t>
            </w:r>
            <w:proofErr w:type="spellStart"/>
            <w:r>
              <w:rPr>
                <w:sz w:val="20"/>
                <w:szCs w:val="20"/>
              </w:rPr>
              <w:t>Mus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musculus</w:t>
            </w:r>
            <w:proofErr w:type="spellEnd"/>
            <w:r>
              <w:rPr>
                <w:sz w:val="20"/>
                <w:szCs w:val="20"/>
              </w:rPr>
              <w:t xml:space="preserve"> GN=Ptges2 PE=1 SV=3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comp19830_c0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comp25298_c0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comp253931_c0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comp25631_c0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sp|Q94JW8|SPL6_ARATH </w:t>
            </w:r>
            <w:proofErr w:type="spellStart"/>
            <w:r>
              <w:rPr>
                <w:sz w:val="20"/>
                <w:szCs w:val="20"/>
              </w:rPr>
              <w:t>Squamosa</w:t>
            </w:r>
            <w:proofErr w:type="spellEnd"/>
            <w:r>
              <w:rPr>
                <w:sz w:val="20"/>
                <w:szCs w:val="20"/>
              </w:rPr>
              <w:t xml:space="preserve"> promoter-binding-like protein 6 OS=Arabidopsis thaliana GN=SPL6 PE=2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comp25957_c0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sp|Q8CFQ3|AQR_MOUSE Intron-binding protein </w:t>
            </w:r>
            <w:proofErr w:type="spellStart"/>
            <w:r>
              <w:rPr>
                <w:sz w:val="20"/>
                <w:szCs w:val="20"/>
              </w:rPr>
              <w:t>aquarius</w:t>
            </w:r>
            <w:proofErr w:type="spellEnd"/>
            <w:r>
              <w:rPr>
                <w:sz w:val="20"/>
                <w:szCs w:val="20"/>
              </w:rPr>
              <w:t xml:space="preserve"> OS=</w:t>
            </w:r>
            <w:proofErr w:type="spellStart"/>
            <w:r>
              <w:rPr>
                <w:sz w:val="20"/>
                <w:szCs w:val="20"/>
              </w:rPr>
              <w:t>Mus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musculus</w:t>
            </w:r>
            <w:proofErr w:type="spellEnd"/>
            <w:r>
              <w:rPr>
                <w:sz w:val="20"/>
                <w:szCs w:val="20"/>
              </w:rPr>
              <w:t xml:space="preserve"> GN=</w:t>
            </w:r>
            <w:proofErr w:type="spellStart"/>
            <w:r>
              <w:rPr>
                <w:sz w:val="20"/>
                <w:szCs w:val="20"/>
              </w:rPr>
              <w:t>Aqr</w:t>
            </w:r>
            <w:proofErr w:type="spellEnd"/>
            <w:r>
              <w:rPr>
                <w:sz w:val="20"/>
                <w:szCs w:val="20"/>
              </w:rPr>
              <w:t xml:space="preserve"> PE=2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comp26207_c0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sp|Q39199|RECAC_ARATH DNA repair protein </w:t>
            </w:r>
            <w:proofErr w:type="spellStart"/>
            <w:r>
              <w:rPr>
                <w:sz w:val="20"/>
                <w:szCs w:val="20"/>
              </w:rPr>
              <w:t>recA</w:t>
            </w:r>
            <w:proofErr w:type="spellEnd"/>
            <w:r>
              <w:rPr>
                <w:sz w:val="20"/>
                <w:szCs w:val="20"/>
              </w:rPr>
              <w:t xml:space="preserve"> homolog 1, </w:t>
            </w:r>
            <w:proofErr w:type="spellStart"/>
            <w:r>
              <w:rPr>
                <w:sz w:val="20"/>
                <w:szCs w:val="20"/>
              </w:rPr>
              <w:t>chloroplastic</w:t>
            </w:r>
            <w:proofErr w:type="spellEnd"/>
            <w:r>
              <w:rPr>
                <w:sz w:val="20"/>
                <w:szCs w:val="20"/>
              </w:rPr>
              <w:t xml:space="preserve"> OS=Arabidopsis thaliana GN=RECA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comp27237_c0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sp|Q8LDB8|RING2_ARATH E3 ubiquitin-protein ligase At1g63170 OS=Arabidopsis thaliana GN=At1g63170 PE=2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comp27339_c0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sp|Q9CA86|PEX2_ARATH Peroxisome biogenesis protein 2 OS=Arabidopsis thaliana GN=PEX2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comp30194_c0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comp30297_c0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sp|Q9XHM1|EIF3C_MEDTR Eukaryotic translation initiation factor 3 subunit C OS=</w:t>
            </w:r>
            <w:proofErr w:type="spellStart"/>
            <w:r>
              <w:rPr>
                <w:sz w:val="20"/>
                <w:szCs w:val="20"/>
              </w:rPr>
              <w:t>Medicago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truncatula</w:t>
            </w:r>
            <w:proofErr w:type="spellEnd"/>
            <w:r>
              <w:rPr>
                <w:sz w:val="20"/>
                <w:szCs w:val="20"/>
              </w:rPr>
              <w:t xml:space="preserve"> GN=TIF3C1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comp379904_c0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comp440504_c0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727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Hmo-miR529b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comp4643_c0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B271ED">
            <w:pPr>
              <w:rPr>
                <w:sz w:val="20"/>
                <w:szCs w:val="20"/>
              </w:rPr>
            </w:pPr>
            <w:r w:rsidRPr="00B271ED">
              <w:rPr>
                <w:rFonts w:hint="eastAsia"/>
                <w:sz w:val="20"/>
                <w:szCs w:val="20"/>
              </w:rPr>
              <w:t>Hmo-</w:t>
            </w:r>
            <w:r w:rsidRPr="00B271ED">
              <w:rPr>
                <w:sz w:val="20"/>
                <w:szCs w:val="20"/>
              </w:rPr>
              <w:t>miR399a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comp15713_c0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B271ED">
            <w:pPr>
              <w:rPr>
                <w:sz w:val="20"/>
                <w:szCs w:val="20"/>
              </w:rPr>
            </w:pPr>
            <w:r w:rsidRPr="00B271ED">
              <w:rPr>
                <w:rFonts w:hint="eastAsia"/>
                <w:sz w:val="20"/>
                <w:szCs w:val="20"/>
              </w:rPr>
              <w:t>Hmo-</w:t>
            </w:r>
            <w:r w:rsidRPr="00B271ED">
              <w:rPr>
                <w:sz w:val="20"/>
                <w:szCs w:val="20"/>
              </w:rPr>
              <w:t>miR399a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comp26716_c0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sp|Q8VY10|UBC24_ARATH Probable ubiquitin-conjugating enzyme E2 24 OS=Arabidopsis thaliana GN=UBC24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B271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Hmo-miR535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comp23942_c0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B271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Hmo-miR164a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comp12454_c1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sp|Q9FLJ2|NC100_ARATH NAC domain-containing protein 100 OS=Arabidopsis thaliana GN=NAC100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B271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Hmo-miR164a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comp24001_c0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sp|Q9FLJ2|NC100_ARATH NAC domain-containing protein 100 OS=Arabidopsis thaliana GN=NAC100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B271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Hmo-miR164a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comp27336_c0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sp|Q9FLJ2|NC100_ARATH NAC domain-containing protein 100 OS=Arabidopsis thaliana GN=NAC100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B271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Hmo-miR164a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comp27657_c0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sp|Q8N5D0|WDTC1_HUMAN WD and </w:t>
            </w:r>
            <w:proofErr w:type="spellStart"/>
            <w:r>
              <w:rPr>
                <w:sz w:val="20"/>
                <w:szCs w:val="20"/>
              </w:rPr>
              <w:t>tetratricopeptide</w:t>
            </w:r>
            <w:proofErr w:type="spellEnd"/>
            <w:r>
              <w:rPr>
                <w:sz w:val="20"/>
                <w:szCs w:val="20"/>
              </w:rPr>
              <w:t xml:space="preserve"> repeats protein 1 OS=Homo sapiens GN=WDTC1 PE=1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B271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Hmo-miR164a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comp527128_c0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47321C">
            <w:pPr>
              <w:rPr>
                <w:sz w:val="20"/>
                <w:szCs w:val="20"/>
              </w:rPr>
            </w:pPr>
            <w:r w:rsidRPr="0047321C">
              <w:rPr>
                <w:rFonts w:hint="eastAsia"/>
                <w:sz w:val="20"/>
                <w:szCs w:val="20"/>
              </w:rPr>
              <w:t>Hmo-</w:t>
            </w:r>
            <w:r w:rsidRPr="0047321C">
              <w:rPr>
                <w:sz w:val="20"/>
                <w:szCs w:val="20"/>
              </w:rPr>
              <w:t>miR164</w:t>
            </w:r>
            <w:r w:rsidRPr="0047321C">
              <w:rPr>
                <w:rFonts w:hint="eastAsia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comp27780_c0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sp|O23627|SYGM1_ARATH Glycine--tRNA ligase 1, mitochondrial OS=Arabidopsis thaliana GN=GLYRS-1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47321C">
            <w:pPr>
              <w:rPr>
                <w:sz w:val="20"/>
                <w:szCs w:val="20"/>
              </w:rPr>
            </w:pPr>
            <w:r w:rsidRPr="0047321C">
              <w:rPr>
                <w:rFonts w:hint="eastAsia"/>
                <w:sz w:val="20"/>
                <w:szCs w:val="20"/>
              </w:rPr>
              <w:t>Hmo-</w:t>
            </w:r>
            <w:r w:rsidRPr="0047321C">
              <w:rPr>
                <w:sz w:val="20"/>
                <w:szCs w:val="20"/>
              </w:rPr>
              <w:t>miR164</w:t>
            </w:r>
            <w:r w:rsidRPr="0047321C">
              <w:rPr>
                <w:rFonts w:hint="eastAsia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comp28899_c0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sp|P24859|SEC14_KLULA SEC14 cytosolic factor OS=</w:t>
            </w:r>
            <w:proofErr w:type="spellStart"/>
            <w:r>
              <w:rPr>
                <w:sz w:val="20"/>
                <w:szCs w:val="20"/>
              </w:rPr>
              <w:t>Kluyveromyces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lactis</w:t>
            </w:r>
            <w:proofErr w:type="spellEnd"/>
            <w:r>
              <w:rPr>
                <w:sz w:val="20"/>
                <w:szCs w:val="20"/>
              </w:rPr>
              <w:t xml:space="preserve"> (strain ATCC 8585 / CBS 2359 / DSM 70799 / NBRC 1267 / NRRL Y-1140 / WM37) GN=SEC14 PE=3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4732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Hmo-miR171c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comp15551_c0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sp|Q6NQK2|NAC8_ARATH NAC domain-containing protein 8 OS=Arabidopsis thaliana GN=NAC008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4732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Hmo-miR171c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comp22020_c0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sp|O23210|SCL15_ARATH Scarecrow-like protein 15 OS=Arabidopsis thaliana GN=SCL15 PE=2 SV=3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4732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Hmo-miR171c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comp27398_c0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sp|O81316|SCL6_ARATH Scarecrow-like protein 6 OS=Arabidopsis thaliana GN=SCL6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4732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Hmo-miR171c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comp28828_c0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sp|O81316|SCL6_ARATH Scarecrow-like protein 6 OS=Arabidopsis thaliana GN=SCL6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4732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Hmo-miR171c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comp29850_c0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sp|Q42371|ERECT_ARATH LRR receptor-like serine/threonine-protein kinase ERECTA OS=Arabidopsis thaliana GN=ERECTA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4732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Hmo-miR171c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comp9827_c1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4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comp379904</w:t>
            </w:r>
            <w:r>
              <w:rPr>
                <w:sz w:val="20"/>
                <w:szCs w:val="20"/>
              </w:rPr>
              <w:t>_</w:t>
            </w:r>
            <w:r>
              <w:rPr>
                <w:rFonts w:hint="eastAsia"/>
                <w:sz w:val="20"/>
                <w:szCs w:val="20"/>
              </w:rPr>
              <w:t>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4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comp16977</w:t>
            </w:r>
            <w:r>
              <w:rPr>
                <w:sz w:val="20"/>
                <w:szCs w:val="20"/>
              </w:rPr>
              <w:t>_</w:t>
            </w:r>
            <w:r>
              <w:rPr>
                <w:rFonts w:hint="eastAsia"/>
                <w:sz w:val="20"/>
                <w:szCs w:val="20"/>
              </w:rPr>
              <w:t>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4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comp15107</w:t>
            </w:r>
            <w:r>
              <w:rPr>
                <w:sz w:val="20"/>
                <w:szCs w:val="20"/>
              </w:rPr>
              <w:t>_</w:t>
            </w:r>
            <w:r>
              <w:rPr>
                <w:rFonts w:hint="eastAsia"/>
                <w:sz w:val="20"/>
                <w:szCs w:val="20"/>
              </w:rPr>
              <w:t>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4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comp25631</w:t>
            </w:r>
            <w:r>
              <w:rPr>
                <w:sz w:val="20"/>
                <w:szCs w:val="20"/>
              </w:rPr>
              <w:t>_</w:t>
            </w:r>
            <w:r>
              <w:rPr>
                <w:rFonts w:hint="eastAsia"/>
                <w:sz w:val="20"/>
                <w:szCs w:val="20"/>
              </w:rPr>
              <w:t>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sp|Q94JW8|SPL6_ARATH </w:t>
            </w:r>
            <w:proofErr w:type="spellStart"/>
            <w:r>
              <w:rPr>
                <w:sz w:val="20"/>
                <w:szCs w:val="20"/>
              </w:rPr>
              <w:t>Squamosa</w:t>
            </w:r>
            <w:proofErr w:type="spellEnd"/>
            <w:r>
              <w:rPr>
                <w:sz w:val="20"/>
                <w:szCs w:val="20"/>
              </w:rPr>
              <w:t xml:space="preserve"> promoter-binding-like protein 6 OS=Arabidopsis thaliana GN=SPL6 PE=2 SV=2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4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comp28116</w:t>
            </w:r>
            <w:r>
              <w:rPr>
                <w:sz w:val="20"/>
                <w:szCs w:val="20"/>
              </w:rPr>
              <w:t>_</w:t>
            </w:r>
            <w:r>
              <w:rPr>
                <w:rFonts w:hint="eastAsia"/>
                <w:sz w:val="20"/>
                <w:szCs w:val="20"/>
              </w:rPr>
              <w:t>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sp|Q9ZVM9|Y1461_ARATH Probable serine/threonine-protein kinase At1g54610 OS=Arabidopsis thaliana GN=At1g54610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4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comp524107</w:t>
            </w:r>
            <w:r>
              <w:rPr>
                <w:sz w:val="20"/>
                <w:szCs w:val="20"/>
              </w:rPr>
              <w:t>_</w:t>
            </w:r>
            <w:r>
              <w:rPr>
                <w:rFonts w:hint="eastAsia"/>
                <w:sz w:val="20"/>
                <w:szCs w:val="20"/>
              </w:rPr>
              <w:t>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4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comp30027</w:t>
            </w:r>
            <w:r>
              <w:rPr>
                <w:sz w:val="20"/>
                <w:szCs w:val="20"/>
              </w:rPr>
              <w:t>_</w:t>
            </w:r>
            <w:r>
              <w:rPr>
                <w:rFonts w:hint="eastAsia"/>
                <w:sz w:val="20"/>
                <w:szCs w:val="20"/>
              </w:rPr>
              <w:t>-c0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sp|Q4PE39|SEC23_USTMA Protein transport protein SEC23 OS=</w:t>
            </w:r>
            <w:proofErr w:type="spellStart"/>
            <w:r>
              <w:rPr>
                <w:sz w:val="20"/>
                <w:szCs w:val="20"/>
              </w:rPr>
              <w:t>Ustilago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maydis</w:t>
            </w:r>
            <w:proofErr w:type="spellEnd"/>
            <w:r>
              <w:rPr>
                <w:sz w:val="20"/>
                <w:szCs w:val="20"/>
              </w:rPr>
              <w:t xml:space="preserve"> (strain 521 / FGSC 9021) GN=SEC23 PE=3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4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comp1672</w:t>
            </w:r>
            <w:r>
              <w:rPr>
                <w:sz w:val="20"/>
                <w:szCs w:val="20"/>
              </w:rPr>
              <w:t>_</w:t>
            </w:r>
            <w:r>
              <w:rPr>
                <w:rFonts w:hint="eastAsia"/>
                <w:sz w:val="20"/>
                <w:szCs w:val="20"/>
              </w:rPr>
              <w:t>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E24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comp25650</w:t>
            </w:r>
            <w:r>
              <w:rPr>
                <w:sz w:val="20"/>
                <w:szCs w:val="20"/>
              </w:rPr>
              <w:t>_</w:t>
            </w:r>
            <w:r>
              <w:rPr>
                <w:rFonts w:hint="eastAsia"/>
                <w:sz w:val="20"/>
                <w:szCs w:val="20"/>
              </w:rPr>
              <w:t>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sp|Q6YZE8|SPL16_ORYSJ </w:t>
            </w:r>
            <w:proofErr w:type="spellStart"/>
            <w:r>
              <w:rPr>
                <w:sz w:val="20"/>
                <w:szCs w:val="20"/>
              </w:rPr>
              <w:t>Squamosa</w:t>
            </w:r>
            <w:proofErr w:type="spellEnd"/>
            <w:r>
              <w:rPr>
                <w:sz w:val="20"/>
                <w:szCs w:val="20"/>
              </w:rPr>
              <w:t xml:space="preserve"> promoter-binding-like protein 16 OS=</w:t>
            </w:r>
            <w:proofErr w:type="spellStart"/>
            <w:r>
              <w:rPr>
                <w:sz w:val="20"/>
                <w:szCs w:val="20"/>
              </w:rPr>
              <w:t>Oryza</w:t>
            </w:r>
            <w:proofErr w:type="spellEnd"/>
            <w:r>
              <w:rPr>
                <w:sz w:val="20"/>
                <w:szCs w:val="20"/>
              </w:rPr>
              <w:t xml:space="preserve"> sativa subsp. japonica GN=SPL16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D0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Hmo-miR160b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comp18059_c0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sp|Q653H7|ARFR_ORYSJ </w:t>
            </w:r>
            <w:proofErr w:type="spellStart"/>
            <w:r>
              <w:rPr>
                <w:sz w:val="20"/>
                <w:szCs w:val="20"/>
              </w:rPr>
              <w:t>Auxin</w:t>
            </w:r>
            <w:proofErr w:type="spellEnd"/>
            <w:r>
              <w:rPr>
                <w:sz w:val="20"/>
                <w:szCs w:val="20"/>
              </w:rPr>
              <w:t xml:space="preserve"> response factor 18 OS=</w:t>
            </w:r>
            <w:proofErr w:type="spellStart"/>
            <w:r>
              <w:rPr>
                <w:sz w:val="20"/>
                <w:szCs w:val="20"/>
              </w:rPr>
              <w:t>Oryza</w:t>
            </w:r>
            <w:proofErr w:type="spellEnd"/>
            <w:r>
              <w:rPr>
                <w:sz w:val="20"/>
                <w:szCs w:val="20"/>
              </w:rPr>
              <w:t xml:space="preserve"> sativa subsp. japonica GN=ARF18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D0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Hmo-miR160b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comp23023_c0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sp|Q84WU6|ARFQ_ARATH </w:t>
            </w:r>
            <w:proofErr w:type="spellStart"/>
            <w:r>
              <w:rPr>
                <w:sz w:val="20"/>
                <w:szCs w:val="20"/>
              </w:rPr>
              <w:t>Auxin</w:t>
            </w:r>
            <w:proofErr w:type="spellEnd"/>
            <w:r>
              <w:rPr>
                <w:sz w:val="20"/>
                <w:szCs w:val="20"/>
              </w:rPr>
              <w:t xml:space="preserve"> response factor 17 OS=Arabidopsis thaliana GN=ARF17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D0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Hmo-miR160b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comp6967_c0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sp|Q653H7|ARFR_ORYSJ </w:t>
            </w:r>
            <w:proofErr w:type="spellStart"/>
            <w:r>
              <w:rPr>
                <w:sz w:val="20"/>
                <w:szCs w:val="20"/>
              </w:rPr>
              <w:t>Auxin</w:t>
            </w:r>
            <w:proofErr w:type="spellEnd"/>
            <w:r>
              <w:rPr>
                <w:sz w:val="20"/>
                <w:szCs w:val="20"/>
              </w:rPr>
              <w:t xml:space="preserve"> response factor 18 OS=</w:t>
            </w:r>
            <w:proofErr w:type="spellStart"/>
            <w:r>
              <w:rPr>
                <w:sz w:val="20"/>
                <w:szCs w:val="20"/>
              </w:rPr>
              <w:t>Oryza</w:t>
            </w:r>
            <w:proofErr w:type="spellEnd"/>
            <w:r>
              <w:rPr>
                <w:sz w:val="20"/>
                <w:szCs w:val="20"/>
              </w:rPr>
              <w:t xml:space="preserve"> sativa subsp. japonica GN=ARF18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D0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Hmo-miR398b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comp24958_c0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D0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Hmo-miR398b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comp26053_c0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sp|Q9SKK0|EBF1_ARATH EIN3-binding F-box protein 1 OS=Arabidopsis thaliana GN=EBF1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D0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Hmo-miR398b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comp27297_c0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D0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Hmo-miR398b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comp28501_c0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sp|Q944Q0|WNK8_ARATH Serine/threonine-protein kinase WNK8 OS=Arabidopsis thaliana GN=WNK8 PE=1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CD0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Hmo-miR398b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comp29201_c1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sp|C0LGU7|Y5458_ARATH Probable LRR receptor-like serine/threonine-protein kinase At5g45840 OS=Arabidopsis thaliana GN=At5g45840 PE=2 SV=1</w:t>
            </w:r>
          </w:p>
        </w:tc>
      </w:tr>
      <w:tr w:rsidR="00F126C9" w:rsidTr="00CD07A2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126C9" w:rsidRDefault="00CD0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Hmo-miR398b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comp31195_c0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126C9" w:rsidRDefault="000C0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126C9" w:rsidRDefault="000C0C8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sp|P29675|SF3_HELAN Pollen-specific protein SF3 OS=Helianthus </w:t>
            </w:r>
            <w:proofErr w:type="spellStart"/>
            <w:r>
              <w:rPr>
                <w:sz w:val="20"/>
                <w:szCs w:val="20"/>
              </w:rPr>
              <w:t>annuus</w:t>
            </w:r>
            <w:proofErr w:type="spellEnd"/>
            <w:r>
              <w:rPr>
                <w:sz w:val="20"/>
                <w:szCs w:val="20"/>
              </w:rPr>
              <w:t xml:space="preserve"> GN=SF3 PE=2 SV=1</w:t>
            </w:r>
          </w:p>
        </w:tc>
      </w:tr>
    </w:tbl>
    <w:p w:rsidR="00F126C9" w:rsidRDefault="00F126C9"/>
    <w:sectPr w:rsidR="00F126C9">
      <w:pgSz w:w="16838" w:h="11906" w:orient="landscape"/>
      <w:pgMar w:top="1418" w:right="1531" w:bottom="141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8AE" w:rsidRDefault="001008AE" w:rsidP="00DB3CC8">
      <w:r>
        <w:separator/>
      </w:r>
    </w:p>
  </w:endnote>
  <w:endnote w:type="continuationSeparator" w:id="0">
    <w:p w:rsidR="001008AE" w:rsidRDefault="001008AE" w:rsidP="00DB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8AE" w:rsidRDefault="001008AE" w:rsidP="00DB3CC8">
      <w:r>
        <w:separator/>
      </w:r>
    </w:p>
  </w:footnote>
  <w:footnote w:type="continuationSeparator" w:id="0">
    <w:p w:rsidR="001008AE" w:rsidRDefault="001008AE" w:rsidP="00DB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D67"/>
    <w:rsid w:val="000C0C89"/>
    <w:rsid w:val="001008AE"/>
    <w:rsid w:val="001013A2"/>
    <w:rsid w:val="00244336"/>
    <w:rsid w:val="002B6BFC"/>
    <w:rsid w:val="002E5E78"/>
    <w:rsid w:val="00310D67"/>
    <w:rsid w:val="003D47D5"/>
    <w:rsid w:val="0047321C"/>
    <w:rsid w:val="00520970"/>
    <w:rsid w:val="005E16D5"/>
    <w:rsid w:val="00665E5E"/>
    <w:rsid w:val="006A1B98"/>
    <w:rsid w:val="007277ED"/>
    <w:rsid w:val="007349D4"/>
    <w:rsid w:val="00793C59"/>
    <w:rsid w:val="008A3043"/>
    <w:rsid w:val="00945D2D"/>
    <w:rsid w:val="00993A67"/>
    <w:rsid w:val="009C2C41"/>
    <w:rsid w:val="00A02232"/>
    <w:rsid w:val="00A25890"/>
    <w:rsid w:val="00B271ED"/>
    <w:rsid w:val="00B546A8"/>
    <w:rsid w:val="00C505E5"/>
    <w:rsid w:val="00CA080F"/>
    <w:rsid w:val="00CA3F25"/>
    <w:rsid w:val="00CD07A2"/>
    <w:rsid w:val="00D4391B"/>
    <w:rsid w:val="00DB3CC8"/>
    <w:rsid w:val="00E22002"/>
    <w:rsid w:val="00E2437D"/>
    <w:rsid w:val="00E67962"/>
    <w:rsid w:val="00EE1A96"/>
    <w:rsid w:val="00EE5CDD"/>
    <w:rsid w:val="00F126C9"/>
    <w:rsid w:val="00F7179B"/>
    <w:rsid w:val="00F76E5B"/>
    <w:rsid w:val="16362318"/>
    <w:rsid w:val="7177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2094</Words>
  <Characters>11940</Characters>
  <Application>Microsoft Office Word</Application>
  <DocSecurity>0</DocSecurity>
  <Lines>99</Lines>
  <Paragraphs>28</Paragraphs>
  <ScaleCrop>false</ScaleCrop>
  <Company>ccb</Company>
  <LinksUpToDate>false</LinksUpToDate>
  <CharactersWithSpaces>14006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22</cp:revision>
  <dcterms:created xsi:type="dcterms:W3CDTF">2018-07-15T04:07:00Z</dcterms:created>
  <dcterms:modified xsi:type="dcterms:W3CDTF">2020-04-04T14:37:00Z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