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DC" w:rsidRPr="009F5DE6" w:rsidRDefault="00ED07DC" w:rsidP="00ED07DC">
      <w:pPr>
        <w:spacing w:before="120" w:after="120"/>
      </w:pPr>
      <w:r>
        <w:rPr>
          <w:noProof/>
          <w:lang w:eastAsia="en-PH"/>
        </w:rPr>
        <w:drawing>
          <wp:inline distT="0" distB="0" distL="0" distR="0" wp14:anchorId="75489AB4" wp14:editId="7D63E179">
            <wp:extent cx="2880360" cy="2051304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05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7DC" w:rsidRPr="009F5DE6" w:rsidRDefault="00ED07DC" w:rsidP="00ED07DC">
      <w:pPr>
        <w:spacing w:before="120" w:after="120"/>
        <w:rPr>
          <w:rFonts w:ascii="Times New Roman" w:hAnsi="Times New Roman"/>
          <w:sz w:val="24"/>
        </w:rPr>
      </w:pPr>
      <w:proofErr w:type="gramStart"/>
      <w:r w:rsidRPr="004543A3">
        <w:rPr>
          <w:rFonts w:ascii="Times New Roman" w:hAnsi="Times New Roman"/>
          <w:b/>
          <w:sz w:val="24"/>
        </w:rPr>
        <w:t>Additional file</w:t>
      </w:r>
      <w:r>
        <w:rPr>
          <w:rFonts w:ascii="Times New Roman" w:hAnsi="Times New Roman" w:hint="eastAsia"/>
          <w:b/>
          <w:sz w:val="24"/>
        </w:rPr>
        <w:t xml:space="preserve"> 6.</w:t>
      </w:r>
      <w:proofErr w:type="gramEnd"/>
      <w:r>
        <w:rPr>
          <w:rFonts w:ascii="Times New Roman" w:hAnsi="Times New Roman" w:hint="eastAsia"/>
          <w:b/>
          <w:sz w:val="24"/>
        </w:rPr>
        <w:t xml:space="preserve"> </w:t>
      </w:r>
      <w:r w:rsidRPr="009F5DE6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 w:hint="eastAsia"/>
          <w:b/>
          <w:sz w:val="24"/>
        </w:rPr>
        <w:t>6</w:t>
      </w:r>
      <w:r w:rsidRPr="009F5DE6">
        <w:rPr>
          <w:rFonts w:ascii="Times New Roman" w:hAnsi="Times New Roman"/>
          <w:b/>
          <w:sz w:val="24"/>
        </w:rPr>
        <w:t xml:space="preserve">. The length of IH in </w:t>
      </w:r>
      <w:r w:rsidRPr="009F5DE6">
        <w:rPr>
          <w:rFonts w:ascii="Times New Roman" w:hAnsi="Times New Roman"/>
          <w:b/>
          <w:i/>
          <w:color w:val="000000"/>
          <w:sz w:val="24"/>
        </w:rPr>
        <w:t>TaSTP13</w:t>
      </w:r>
      <w:r w:rsidRPr="009F5DE6">
        <w:rPr>
          <w:rFonts w:ascii="Times New Roman" w:hAnsi="Times New Roman"/>
          <w:b/>
          <w:sz w:val="24"/>
        </w:rPr>
        <w:t xml:space="preserve">-silenced and </w:t>
      </w:r>
      <w:r w:rsidRPr="009F5DE6">
        <w:rPr>
          <w:rFonts w:ascii="Times New Roman" w:hAnsi="Times New Roman"/>
          <w:b/>
          <w:color w:val="231F20"/>
          <w:sz w:val="24"/>
        </w:rPr>
        <w:t>control</w:t>
      </w:r>
      <w:r w:rsidRPr="009F5DE6">
        <w:rPr>
          <w:rFonts w:ascii="Times New Roman" w:hAnsi="Times New Roman"/>
          <w:b/>
          <w:sz w:val="24"/>
        </w:rPr>
        <w:t xml:space="preserve"> plants at 48 </w:t>
      </w:r>
      <w:proofErr w:type="spellStart"/>
      <w:r w:rsidRPr="009F5DE6">
        <w:rPr>
          <w:rFonts w:ascii="Times New Roman" w:hAnsi="Times New Roman"/>
          <w:b/>
          <w:sz w:val="24"/>
        </w:rPr>
        <w:t>hpi</w:t>
      </w:r>
      <w:proofErr w:type="spellEnd"/>
      <w:r w:rsidRPr="009F5DE6">
        <w:rPr>
          <w:rFonts w:ascii="Times New Roman" w:hAnsi="Times New Roman"/>
          <w:b/>
          <w:sz w:val="24"/>
        </w:rPr>
        <w:t xml:space="preserve">. </w:t>
      </w:r>
      <w:r w:rsidRPr="009F5DE6">
        <w:rPr>
          <w:rFonts w:ascii="Times New Roman" w:hAnsi="Times New Roman" w:cs="Times New Roman"/>
          <w:sz w:val="24"/>
          <w:szCs w:val="24"/>
        </w:rPr>
        <w:t>No significant difference in the length of IH was observed between</w:t>
      </w:r>
      <w:r w:rsidRPr="009F5D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F5DE6">
        <w:rPr>
          <w:rFonts w:ascii="Times New Roman" w:hAnsi="Times New Roman" w:cs="Times New Roman"/>
          <w:sz w:val="24"/>
          <w:szCs w:val="24"/>
        </w:rPr>
        <w:t xml:space="preserve">control and </w:t>
      </w:r>
      <w:r w:rsidRPr="009F5DE6">
        <w:rPr>
          <w:rFonts w:ascii="Times New Roman" w:hAnsi="Times New Roman" w:cs="Times New Roman" w:hint="eastAsia"/>
          <w:i/>
          <w:sz w:val="24"/>
          <w:szCs w:val="24"/>
        </w:rPr>
        <w:t>TaSTP13</w:t>
      </w:r>
      <w:r w:rsidRPr="009F5DE6">
        <w:rPr>
          <w:rFonts w:ascii="Times New Roman" w:hAnsi="Times New Roman" w:cs="Times New Roman"/>
          <w:sz w:val="24"/>
          <w:szCs w:val="24"/>
        </w:rPr>
        <w:t>-silenced plants</w:t>
      </w:r>
      <w:r w:rsidRPr="009F5DE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9F5DE6">
        <w:rPr>
          <w:rFonts w:ascii="Times New Roman" w:hAnsi="Times New Roman" w:cs="Times New Roman"/>
          <w:sz w:val="24"/>
          <w:szCs w:val="24"/>
        </w:rPr>
        <w:t xml:space="preserve">The length of IH was measured from the </w:t>
      </w:r>
      <w:proofErr w:type="spellStart"/>
      <w:r w:rsidRPr="009F5DE6">
        <w:rPr>
          <w:rFonts w:ascii="Times New Roman" w:hAnsi="Times New Roman" w:cs="Times New Roman"/>
          <w:sz w:val="24"/>
          <w:szCs w:val="24"/>
        </w:rPr>
        <w:t>substomatal</w:t>
      </w:r>
      <w:proofErr w:type="spellEnd"/>
      <w:r w:rsidRPr="009F5DE6">
        <w:rPr>
          <w:rFonts w:ascii="Times New Roman" w:hAnsi="Times New Roman" w:cs="Times New Roman"/>
          <w:sz w:val="24"/>
          <w:szCs w:val="24"/>
        </w:rPr>
        <w:t xml:space="preserve"> vesicle to the apex of the longest infection hyphae.</w:t>
      </w:r>
      <w:r w:rsidRPr="009F5DE6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Pr="009F5DE6">
        <w:rPr>
          <w:rFonts w:ascii="Times New Roman" w:hAnsi="Times New Roman"/>
          <w:sz w:val="24"/>
        </w:rPr>
        <w:t xml:space="preserve">Values </w:t>
      </w:r>
      <w:r w:rsidRPr="009F5DE6">
        <w:rPr>
          <w:rFonts w:ascii="Times New Roman" w:eastAsia="Times New Roman" w:hAnsi="Times New Roman" w:cs="Times New Roman"/>
          <w:sz w:val="24"/>
          <w:szCs w:val="24"/>
        </w:rPr>
        <w:t xml:space="preserve">are represented as </w:t>
      </w:r>
      <w:r w:rsidRPr="009F5DE6">
        <w:rPr>
          <w:rFonts w:ascii="Times New Roman" w:hAnsi="Times New Roman"/>
          <w:sz w:val="24"/>
        </w:rPr>
        <w:t>the mean ± S</w:t>
      </w:r>
      <w:r w:rsidRPr="009F5DE6">
        <w:rPr>
          <w:rFonts w:ascii="Times New Roman" w:hAnsi="Times New Roman" w:hint="eastAsia"/>
          <w:sz w:val="24"/>
        </w:rPr>
        <w:t>D</w:t>
      </w:r>
      <w:r w:rsidRPr="009F5DE6">
        <w:rPr>
          <w:rFonts w:ascii="Times New Roman" w:hAnsi="Times New Roman"/>
          <w:sz w:val="24"/>
        </w:rPr>
        <w:t xml:space="preserve"> of three independent </w:t>
      </w:r>
      <w:r>
        <w:rPr>
          <w:rFonts w:ascii="Times New Roman" w:hAnsi="Times New Roman" w:cs="Times New Roman" w:hint="eastAsia"/>
          <w:sz w:val="24"/>
          <w:szCs w:val="24"/>
        </w:rPr>
        <w:t>sample</w:t>
      </w:r>
      <w:r w:rsidRPr="009F5DE6">
        <w:rPr>
          <w:rFonts w:ascii="Times New Roman" w:eastAsia="Times New Roman" w:hAnsi="Times New Roman" w:cs="Times New Roman"/>
          <w:sz w:val="24"/>
          <w:szCs w:val="24"/>
        </w:rPr>
        <w:t xml:space="preserve">s with </w:t>
      </w:r>
      <w:r w:rsidRPr="009F5DE6">
        <w:rPr>
          <w:rFonts w:ascii="Times New Roman" w:hAnsi="Times New Roman"/>
          <w:sz w:val="24"/>
        </w:rPr>
        <w:t>50 infection sites each</w:t>
      </w:r>
      <w:r w:rsidRPr="009F5DE6">
        <w:rPr>
          <w:rFonts w:ascii="Times New Roman" w:eastAsia="Times New Roman" w:hAnsi="Times New Roman" w:cs="Times New Roman"/>
          <w:sz w:val="24"/>
          <w:szCs w:val="24"/>
        </w:rPr>
        <w:t>. Significance</w:t>
      </w:r>
      <w:r w:rsidRPr="009F5DE6">
        <w:rPr>
          <w:rFonts w:ascii="Times New Roman" w:hAnsi="Times New Roman"/>
          <w:sz w:val="24"/>
        </w:rPr>
        <w:t xml:space="preserve"> was determined using</w:t>
      </w:r>
      <w:r w:rsidRPr="009F5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5DE6">
        <w:rPr>
          <w:rFonts w:ascii="Times New Roman" w:hAnsi="Times New Roman"/>
          <w:sz w:val="24"/>
        </w:rPr>
        <w:t>one-way ANOVA.</w:t>
      </w:r>
    </w:p>
    <w:p w:rsidR="00ED07DC" w:rsidRDefault="00ED07DC">
      <w:bookmarkStart w:id="0" w:name="_GoBack"/>
      <w:bookmarkEnd w:id="0"/>
    </w:p>
    <w:sectPr w:rsidR="00ED07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宋体"/>
    <w:charset w:val="00"/>
    <w:family w:val="auto"/>
    <w:pitch w:val="variable"/>
    <w:sig w:usb0="00000003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7DC"/>
    <w:rsid w:val="00D22B24"/>
    <w:rsid w:val="00E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403</Characters>
  <Application>Microsoft Office Word</Application>
  <DocSecurity>0</DocSecurity>
  <Lines>20</Lines>
  <Paragraphs>13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2020-01-16T02:38:00Z</dcterms:created>
  <dcterms:modified xsi:type="dcterms:W3CDTF">2020-01-16T02:38:00Z</dcterms:modified>
</cp:coreProperties>
</file>