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017" w:rsidRDefault="00413D38">
      <w:pPr>
        <w:rPr>
          <w:sz w:val="24"/>
          <w:szCs w:val="24"/>
        </w:rPr>
      </w:pPr>
      <w:r w:rsidRPr="00413D38">
        <w:rPr>
          <w:rFonts w:ascii="Times New Roman" w:eastAsiaTheme="minorHAnsi" w:hAnsi="Times New Roman" w:cs="Times New Roman"/>
          <w:sz w:val="24"/>
          <w:szCs w:val="24"/>
        </w:rPr>
        <w:t>Additional file 3: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F75017">
        <w:rPr>
          <w:rFonts w:ascii="Times New Roman" w:eastAsiaTheme="minorHAnsi" w:hAnsi="Times New Roman" w:cs="Times New Roman"/>
          <w:b/>
          <w:sz w:val="24"/>
          <w:szCs w:val="24"/>
        </w:rPr>
        <w:t>Table S1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.</w:t>
      </w:r>
      <w:r w:rsidRPr="00413D3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F75017">
        <w:rPr>
          <w:sz w:val="24"/>
          <w:szCs w:val="24"/>
        </w:rPr>
        <w:t>D</w:t>
      </w:r>
      <w:r w:rsidR="00F75017" w:rsidRPr="00177323">
        <w:rPr>
          <w:sz w:val="24"/>
          <w:szCs w:val="24"/>
        </w:rPr>
        <w:t>ays to 50% flowering, grain Fe</w:t>
      </w:r>
      <w:r w:rsidR="009D7472">
        <w:rPr>
          <w:sz w:val="24"/>
          <w:szCs w:val="24"/>
        </w:rPr>
        <w:t xml:space="preserve"> content, </w:t>
      </w:r>
      <w:r w:rsidR="009D7472" w:rsidRPr="00177323">
        <w:rPr>
          <w:sz w:val="24"/>
          <w:szCs w:val="24"/>
        </w:rPr>
        <w:t>Zn</w:t>
      </w:r>
      <w:r w:rsidR="00F75017" w:rsidRPr="00177323">
        <w:rPr>
          <w:sz w:val="24"/>
          <w:szCs w:val="24"/>
        </w:rPr>
        <w:t xml:space="preserve"> content, panicles/m</w:t>
      </w:r>
      <w:r w:rsidR="00F75017" w:rsidRPr="00177323">
        <w:rPr>
          <w:sz w:val="24"/>
          <w:szCs w:val="24"/>
          <w:vertAlign w:val="superscript"/>
        </w:rPr>
        <w:t>2</w:t>
      </w:r>
      <w:r w:rsidR="00F75017" w:rsidRPr="00177323">
        <w:rPr>
          <w:sz w:val="24"/>
          <w:szCs w:val="24"/>
        </w:rPr>
        <w:t xml:space="preserve"> and grain yield of 102 genotypes including </w:t>
      </w:r>
      <w:proofErr w:type="spellStart"/>
      <w:r w:rsidR="00F75017" w:rsidRPr="00177323">
        <w:rPr>
          <w:sz w:val="24"/>
          <w:szCs w:val="24"/>
        </w:rPr>
        <w:t>biofortified</w:t>
      </w:r>
      <w:proofErr w:type="spellEnd"/>
      <w:r w:rsidR="00F75017" w:rsidRPr="00177323">
        <w:rPr>
          <w:sz w:val="24"/>
          <w:szCs w:val="24"/>
        </w:rPr>
        <w:t xml:space="preserve"> lin</w:t>
      </w:r>
      <w:bookmarkStart w:id="0" w:name="_GoBack"/>
      <w:bookmarkEnd w:id="0"/>
      <w:r w:rsidR="00F75017" w:rsidRPr="00177323">
        <w:rPr>
          <w:sz w:val="24"/>
          <w:szCs w:val="24"/>
        </w:rPr>
        <w:t xml:space="preserve">es and check varieties studied </w:t>
      </w:r>
      <w:r w:rsidR="00F75017">
        <w:rPr>
          <w:sz w:val="24"/>
          <w:szCs w:val="24"/>
        </w:rPr>
        <w:t>during wet season</w:t>
      </w:r>
      <w:r w:rsidR="009D7472">
        <w:rPr>
          <w:sz w:val="24"/>
          <w:szCs w:val="24"/>
        </w:rPr>
        <w:t>, 2016 and</w:t>
      </w:r>
      <w:r w:rsidR="00F75017">
        <w:rPr>
          <w:sz w:val="24"/>
          <w:szCs w:val="24"/>
        </w:rPr>
        <w:t xml:space="preserve"> 2017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76"/>
        <w:gridCol w:w="2322"/>
        <w:gridCol w:w="990"/>
        <w:gridCol w:w="909"/>
        <w:gridCol w:w="1047"/>
        <w:gridCol w:w="1047"/>
        <w:gridCol w:w="1047"/>
        <w:gridCol w:w="1047"/>
        <w:gridCol w:w="1049"/>
        <w:gridCol w:w="1048"/>
        <w:gridCol w:w="1047"/>
        <w:gridCol w:w="1047"/>
      </w:tblGrid>
      <w:tr w:rsidR="00865B3E" w:rsidTr="00865B3E">
        <w:tc>
          <w:tcPr>
            <w:tcW w:w="576" w:type="dxa"/>
            <w:vMerge w:val="restart"/>
          </w:tcPr>
          <w:p w:rsidR="00865B3E" w:rsidRPr="00865B3E" w:rsidRDefault="00865B3E" w:rsidP="00865B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5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Sl. No.</w:t>
            </w:r>
          </w:p>
        </w:tc>
        <w:tc>
          <w:tcPr>
            <w:tcW w:w="2322" w:type="dxa"/>
            <w:vMerge w:val="restart"/>
          </w:tcPr>
          <w:p w:rsidR="00865B3E" w:rsidRPr="00865B3E" w:rsidRDefault="00865B3E" w:rsidP="00D407C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5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National testing No./Accession No./Name of the genotype</w:t>
            </w:r>
          </w:p>
        </w:tc>
        <w:tc>
          <w:tcPr>
            <w:tcW w:w="1899" w:type="dxa"/>
            <w:gridSpan w:val="2"/>
          </w:tcPr>
          <w:p w:rsidR="00865B3E" w:rsidRPr="00865B3E" w:rsidRDefault="00865B3E" w:rsidP="00865B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5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Days to 50% flowering</w:t>
            </w:r>
          </w:p>
        </w:tc>
        <w:tc>
          <w:tcPr>
            <w:tcW w:w="2094" w:type="dxa"/>
            <w:gridSpan w:val="2"/>
          </w:tcPr>
          <w:p w:rsidR="00865B3E" w:rsidRPr="00865B3E" w:rsidRDefault="00865B3E" w:rsidP="00865B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5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Iron content in ppm</w:t>
            </w:r>
          </w:p>
        </w:tc>
        <w:tc>
          <w:tcPr>
            <w:tcW w:w="2094" w:type="dxa"/>
            <w:gridSpan w:val="2"/>
          </w:tcPr>
          <w:p w:rsidR="00865B3E" w:rsidRPr="00865B3E" w:rsidRDefault="00865B3E" w:rsidP="00865B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5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Zinc content in ppm</w:t>
            </w:r>
          </w:p>
        </w:tc>
        <w:tc>
          <w:tcPr>
            <w:tcW w:w="2097" w:type="dxa"/>
            <w:gridSpan w:val="2"/>
          </w:tcPr>
          <w:p w:rsidR="00865B3E" w:rsidRPr="00865B3E" w:rsidRDefault="00865B3E" w:rsidP="00865B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5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Panicles/m</w:t>
            </w:r>
            <w:r w:rsidRPr="00865B3E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94" w:type="dxa"/>
            <w:gridSpan w:val="2"/>
          </w:tcPr>
          <w:p w:rsidR="00865B3E" w:rsidRPr="00865B3E" w:rsidRDefault="00865B3E" w:rsidP="00865B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5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Grain yield</w:t>
            </w:r>
          </w:p>
          <w:p w:rsidR="00865B3E" w:rsidRPr="00865B3E" w:rsidRDefault="00865B3E" w:rsidP="00865B3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5B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(kg/ha)</w:t>
            </w:r>
          </w:p>
        </w:tc>
      </w:tr>
      <w:tr w:rsidR="00865B3E" w:rsidTr="00865B3E">
        <w:tc>
          <w:tcPr>
            <w:tcW w:w="576" w:type="dxa"/>
            <w:vMerge/>
          </w:tcPr>
          <w:p w:rsidR="00865B3E" w:rsidRDefault="00865B3E"/>
        </w:tc>
        <w:tc>
          <w:tcPr>
            <w:tcW w:w="2322" w:type="dxa"/>
            <w:vMerge/>
          </w:tcPr>
          <w:p w:rsidR="00865B3E" w:rsidRDefault="00865B3E"/>
        </w:tc>
        <w:tc>
          <w:tcPr>
            <w:tcW w:w="990" w:type="dxa"/>
          </w:tcPr>
          <w:p w:rsidR="00865B3E" w:rsidRDefault="00865B3E">
            <w:r>
              <w:t>2016</w:t>
            </w:r>
          </w:p>
        </w:tc>
        <w:tc>
          <w:tcPr>
            <w:tcW w:w="909" w:type="dxa"/>
          </w:tcPr>
          <w:p w:rsidR="00865B3E" w:rsidRDefault="00865B3E">
            <w:r>
              <w:t>2017</w:t>
            </w:r>
          </w:p>
        </w:tc>
        <w:tc>
          <w:tcPr>
            <w:tcW w:w="1047" w:type="dxa"/>
          </w:tcPr>
          <w:p w:rsidR="00865B3E" w:rsidRDefault="00865B3E">
            <w:r>
              <w:t>2016</w:t>
            </w:r>
          </w:p>
        </w:tc>
        <w:tc>
          <w:tcPr>
            <w:tcW w:w="1047" w:type="dxa"/>
          </w:tcPr>
          <w:p w:rsidR="00865B3E" w:rsidRDefault="00865B3E">
            <w:r>
              <w:t>2017</w:t>
            </w:r>
          </w:p>
        </w:tc>
        <w:tc>
          <w:tcPr>
            <w:tcW w:w="1047" w:type="dxa"/>
          </w:tcPr>
          <w:p w:rsidR="00865B3E" w:rsidRDefault="00865B3E">
            <w:r>
              <w:t>2016</w:t>
            </w:r>
          </w:p>
        </w:tc>
        <w:tc>
          <w:tcPr>
            <w:tcW w:w="1047" w:type="dxa"/>
          </w:tcPr>
          <w:p w:rsidR="00865B3E" w:rsidRDefault="00865B3E">
            <w:r>
              <w:t>2017</w:t>
            </w:r>
          </w:p>
        </w:tc>
        <w:tc>
          <w:tcPr>
            <w:tcW w:w="1049" w:type="dxa"/>
          </w:tcPr>
          <w:p w:rsidR="00865B3E" w:rsidRDefault="00865B3E">
            <w:r>
              <w:t>2016</w:t>
            </w:r>
          </w:p>
        </w:tc>
        <w:tc>
          <w:tcPr>
            <w:tcW w:w="1048" w:type="dxa"/>
          </w:tcPr>
          <w:p w:rsidR="00865B3E" w:rsidRDefault="00865B3E">
            <w:r>
              <w:t>2017</w:t>
            </w:r>
          </w:p>
        </w:tc>
        <w:tc>
          <w:tcPr>
            <w:tcW w:w="1047" w:type="dxa"/>
          </w:tcPr>
          <w:p w:rsidR="00865B3E" w:rsidRDefault="00865B3E">
            <w:r>
              <w:t>2016</w:t>
            </w:r>
          </w:p>
        </w:tc>
        <w:tc>
          <w:tcPr>
            <w:tcW w:w="1047" w:type="dxa"/>
          </w:tcPr>
          <w:p w:rsidR="00865B3E" w:rsidRDefault="00865B3E">
            <w:r>
              <w:t>2017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IET23829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17.98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bCs/>
                <w:sz w:val="24"/>
                <w:szCs w:val="24"/>
              </w:rPr>
              <w:t>IR64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15.72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3.82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IET23834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19.56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286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3.38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bCs/>
                <w:sz w:val="24"/>
                <w:szCs w:val="24"/>
              </w:rPr>
              <w:t>Kalanamak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26.38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24.82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276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2.82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IET23824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19.79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IET23832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4.55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Chittimuthyalu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20.89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4.02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IET24780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14.38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13.82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4.12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bCs/>
                <w:sz w:val="24"/>
                <w:szCs w:val="24"/>
              </w:rPr>
              <w:t>BPT5204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17.35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297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IET24771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14.76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IET24766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IET24316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18.34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16.74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4.02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IET24391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21.28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19.62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IET24777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15.53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12.47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IET24760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18.24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19.36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IET24775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17.52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18.12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5.09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IET24783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15.31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17.77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4.85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IET24544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16.39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17.01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IET24336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17.36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16.84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287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IET24772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17.24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15.84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266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4.62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IET24557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17.54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18.34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IET24779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21.34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19.74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IET24774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17.39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15.01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4.82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IET24787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16.68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2.98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IET25441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17.36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14.68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4.48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IET25443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11.89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9.19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IET25444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16.75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14.19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IET25445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15.38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12.66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273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5.09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IET25446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22.74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19.86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263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4.11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IET25447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14.68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IET25449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14.24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IET25450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21.16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23.92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3.41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IET25452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15.37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18.03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257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IET25453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IET25454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20.21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18.79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IET25457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18.23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4.05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IET25459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14.33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16.97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IET25460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11.97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5.49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IET25461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22.21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18.43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IET25463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14.64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17.26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IET25464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IET25465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18.94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bCs/>
                <w:sz w:val="24"/>
                <w:szCs w:val="24"/>
              </w:rPr>
              <w:t>Gontra</w:t>
            </w:r>
            <w:proofErr w:type="spellEnd"/>
            <w:r w:rsidRPr="001773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Bidhan3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9.75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IET25469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19.87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16.33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IET25470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16.33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267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IET25471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14.06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267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bCs/>
                <w:sz w:val="24"/>
                <w:szCs w:val="24"/>
              </w:rPr>
              <w:t>DRRH3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13.89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IET25472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27.97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23.03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IET25473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17.39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5.05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IET25474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18.88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3.918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IET25475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20.51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4.01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IET25477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25.39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22.61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IET25478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15.28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5.81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IET25479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13.48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4.28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Lalmeeta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11.75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Abhimanyu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117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12.07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Kalobhutia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12.73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10.17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Sadakajam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Geetanjali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10.62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Kakhru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14.84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287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4.15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Boanti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Tulsimukul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12.21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14.79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3.39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Kokilpatri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12.17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Basmatikarnal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9.54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Kalonunia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14.65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11.95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223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3.22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SafedLuchai2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14.38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17.36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Bankra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13.56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3.78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Moongi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10.77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Swarnakranti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11.34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9.76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22" w:type="dxa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Kalojeera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7.43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3.19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kijoha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18.69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16.11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4.98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Maudamani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14.58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7.55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Tarori</w:t>
            </w:r>
            <w:proofErr w:type="spellEnd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Basmati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15.36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12.76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246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2.82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Mamihunger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18.28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20.72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Sneha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21.39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18.91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3.41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Savitri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121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10.36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12.78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5.22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2D0">
              <w:rPr>
                <w:rFonts w:ascii="Times New Roman" w:hAnsi="Times New Roman" w:cs="Times New Roman"/>
                <w:sz w:val="24"/>
                <w:szCs w:val="24"/>
              </w:rPr>
              <w:t xml:space="preserve">CR </w:t>
            </w:r>
            <w:proofErr w:type="spellStart"/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Dhan</w:t>
            </w:r>
            <w:proofErr w:type="spellEnd"/>
            <w:r w:rsidRPr="004872D0">
              <w:rPr>
                <w:rFonts w:ascii="Times New Roman" w:hAnsi="Times New Roman" w:cs="Times New Roman"/>
                <w:sz w:val="24"/>
                <w:szCs w:val="24"/>
              </w:rPr>
              <w:t xml:space="preserve"> 101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11.72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4.69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322" w:type="dxa"/>
            <w:vAlign w:val="bottom"/>
          </w:tcPr>
          <w:p w:rsidR="00822EC0" w:rsidRPr="00492CA9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2CA9">
              <w:rPr>
                <w:rFonts w:ascii="Times New Roman" w:hAnsi="Times New Roman" w:cs="Times New Roman"/>
                <w:sz w:val="24"/>
                <w:szCs w:val="24"/>
              </w:rPr>
              <w:t xml:space="preserve">CR </w:t>
            </w:r>
            <w:proofErr w:type="spellStart"/>
            <w:r w:rsidRPr="00492CA9">
              <w:rPr>
                <w:rFonts w:ascii="Times New Roman" w:hAnsi="Times New Roman" w:cs="Times New Roman"/>
                <w:sz w:val="24"/>
                <w:szCs w:val="24"/>
              </w:rPr>
              <w:t>Dhan</w:t>
            </w:r>
            <w:proofErr w:type="spellEnd"/>
            <w:r w:rsidRPr="00492CA9">
              <w:rPr>
                <w:rFonts w:ascii="Times New Roman" w:hAnsi="Times New Roman" w:cs="Times New Roman"/>
                <w:sz w:val="24"/>
                <w:szCs w:val="24"/>
              </w:rPr>
              <w:t xml:space="preserve"> 907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15.65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3.98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CR </w:t>
            </w: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Dhan</w:t>
            </w:r>
            <w:proofErr w:type="spellEnd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801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16.35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13.65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Chinikamini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13.85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11.25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Nuakalajeera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17.65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14.35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256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Moti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16.84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14.24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259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3.69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Nuadhusura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17.65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16.75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3.51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Heera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17.68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Jalmagna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16.46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13.56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277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2.62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AC44756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14.24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13.84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1.58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AC44755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14.68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178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AC44754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15.74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14.26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2.04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AC44753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15.78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236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Swarna-Sub 1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13.64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15.96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5.31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Ranjit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15.89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14.09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4.47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Swarna 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12.91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302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5.49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Jaya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17.48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3.85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322" w:type="dxa"/>
            <w:vAlign w:val="bottom"/>
          </w:tcPr>
          <w:p w:rsidR="00822EC0" w:rsidRPr="00177323" w:rsidRDefault="00822EC0" w:rsidP="00865B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Samalei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15.84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AC44752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17.68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15.32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Lalat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20.79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18.51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4.46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MTU1010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13.94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4.81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Naveen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12.14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271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5.18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Satabdi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1.83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17.85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15.65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255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4.01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Pooja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11.75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333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5.37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6.53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Sarala</w:t>
            </w:r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13.5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5.85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5.31</w:t>
            </w:r>
          </w:p>
        </w:tc>
      </w:tr>
      <w:tr w:rsidR="00822EC0" w:rsidTr="00176E52">
        <w:tc>
          <w:tcPr>
            <w:tcW w:w="576" w:type="dxa"/>
            <w:vAlign w:val="bottom"/>
          </w:tcPr>
          <w:p w:rsidR="00822EC0" w:rsidRPr="00177323" w:rsidRDefault="00822EC0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322" w:type="dxa"/>
            <w:vAlign w:val="bottom"/>
          </w:tcPr>
          <w:p w:rsidR="00822EC0" w:rsidRPr="004872D0" w:rsidRDefault="00822EC0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2D0">
              <w:rPr>
                <w:rFonts w:ascii="Times New Roman" w:hAnsi="Times New Roman" w:cs="Times New Roman"/>
                <w:sz w:val="24"/>
                <w:szCs w:val="24"/>
              </w:rPr>
              <w:t>Agnisar</w:t>
            </w:r>
            <w:proofErr w:type="spellEnd"/>
          </w:p>
        </w:tc>
        <w:tc>
          <w:tcPr>
            <w:tcW w:w="990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90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14.54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11.46</w:t>
            </w:r>
          </w:p>
        </w:tc>
        <w:tc>
          <w:tcPr>
            <w:tcW w:w="1049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234</w:t>
            </w:r>
          </w:p>
        </w:tc>
        <w:tc>
          <w:tcPr>
            <w:tcW w:w="1048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186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2.18</w:t>
            </w:r>
          </w:p>
        </w:tc>
        <w:tc>
          <w:tcPr>
            <w:tcW w:w="1047" w:type="dxa"/>
            <w:vAlign w:val="bottom"/>
          </w:tcPr>
          <w:p w:rsidR="00822EC0" w:rsidRDefault="00822EC0" w:rsidP="00E72A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3.38</w:t>
            </w:r>
          </w:p>
        </w:tc>
      </w:tr>
      <w:tr w:rsidR="00865B3E" w:rsidTr="00865B3E">
        <w:tc>
          <w:tcPr>
            <w:tcW w:w="576" w:type="dxa"/>
            <w:vAlign w:val="bottom"/>
          </w:tcPr>
          <w:p w:rsidR="00865B3E" w:rsidRPr="00177323" w:rsidRDefault="00865B3E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vAlign w:val="bottom"/>
          </w:tcPr>
          <w:p w:rsidR="00865B3E" w:rsidRPr="00177323" w:rsidRDefault="00865B3E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LSD</w:t>
            </w:r>
            <w:r w:rsidRPr="0017732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5%</w:t>
            </w:r>
          </w:p>
        </w:tc>
        <w:tc>
          <w:tcPr>
            <w:tcW w:w="990" w:type="dxa"/>
          </w:tcPr>
          <w:p w:rsidR="00865B3E" w:rsidRDefault="005D04FE" w:rsidP="00E72ABA">
            <w:pPr>
              <w:jc w:val="center"/>
            </w:pPr>
            <w:r>
              <w:t>5.85</w:t>
            </w:r>
          </w:p>
        </w:tc>
        <w:tc>
          <w:tcPr>
            <w:tcW w:w="909" w:type="dxa"/>
          </w:tcPr>
          <w:p w:rsidR="00865B3E" w:rsidRDefault="005D04FE" w:rsidP="00E72ABA">
            <w:pPr>
              <w:jc w:val="center"/>
            </w:pPr>
            <w:r>
              <w:t>5.45</w:t>
            </w:r>
          </w:p>
        </w:tc>
        <w:tc>
          <w:tcPr>
            <w:tcW w:w="1047" w:type="dxa"/>
          </w:tcPr>
          <w:p w:rsidR="00865B3E" w:rsidRDefault="005D04FE" w:rsidP="00E72ABA">
            <w:pPr>
              <w:jc w:val="center"/>
            </w:pPr>
            <w:r>
              <w:t>0.61</w:t>
            </w:r>
          </w:p>
        </w:tc>
        <w:tc>
          <w:tcPr>
            <w:tcW w:w="1047" w:type="dxa"/>
          </w:tcPr>
          <w:p w:rsidR="00865B3E" w:rsidRDefault="005D04FE" w:rsidP="00E72ABA">
            <w:pPr>
              <w:jc w:val="center"/>
            </w:pPr>
            <w:r>
              <w:t>0.596</w:t>
            </w:r>
          </w:p>
        </w:tc>
        <w:tc>
          <w:tcPr>
            <w:tcW w:w="1047" w:type="dxa"/>
          </w:tcPr>
          <w:p w:rsidR="00865B3E" w:rsidRDefault="005D04FE" w:rsidP="00E72ABA">
            <w:pPr>
              <w:jc w:val="center"/>
            </w:pPr>
            <w:r>
              <w:t>3.11</w:t>
            </w:r>
          </w:p>
        </w:tc>
        <w:tc>
          <w:tcPr>
            <w:tcW w:w="1047" w:type="dxa"/>
          </w:tcPr>
          <w:p w:rsidR="00865B3E" w:rsidRDefault="005D04FE" w:rsidP="00E72ABA">
            <w:pPr>
              <w:jc w:val="center"/>
            </w:pPr>
            <w:r>
              <w:t>3.44</w:t>
            </w:r>
          </w:p>
        </w:tc>
        <w:tc>
          <w:tcPr>
            <w:tcW w:w="1049" w:type="dxa"/>
          </w:tcPr>
          <w:p w:rsidR="00865B3E" w:rsidRDefault="005D04FE" w:rsidP="00E72ABA">
            <w:pPr>
              <w:jc w:val="center"/>
            </w:pPr>
            <w:r>
              <w:t>55.97</w:t>
            </w:r>
          </w:p>
        </w:tc>
        <w:tc>
          <w:tcPr>
            <w:tcW w:w="1048" w:type="dxa"/>
          </w:tcPr>
          <w:p w:rsidR="00865B3E" w:rsidRDefault="005D04FE" w:rsidP="00E72ABA">
            <w:pPr>
              <w:jc w:val="center"/>
            </w:pPr>
            <w:r>
              <w:t>53.6</w:t>
            </w:r>
          </w:p>
        </w:tc>
        <w:tc>
          <w:tcPr>
            <w:tcW w:w="1047" w:type="dxa"/>
          </w:tcPr>
          <w:p w:rsidR="00865B3E" w:rsidRDefault="005D04FE" w:rsidP="00E72ABA">
            <w:pPr>
              <w:jc w:val="center"/>
            </w:pPr>
            <w:r>
              <w:t>0.90</w:t>
            </w:r>
          </w:p>
        </w:tc>
        <w:tc>
          <w:tcPr>
            <w:tcW w:w="1047" w:type="dxa"/>
          </w:tcPr>
          <w:p w:rsidR="00865B3E" w:rsidRDefault="005D04FE" w:rsidP="00E72ABA">
            <w:pPr>
              <w:jc w:val="center"/>
            </w:pPr>
            <w:r>
              <w:t>0.94</w:t>
            </w:r>
          </w:p>
        </w:tc>
      </w:tr>
      <w:tr w:rsidR="00865B3E" w:rsidTr="00865B3E">
        <w:tc>
          <w:tcPr>
            <w:tcW w:w="576" w:type="dxa"/>
            <w:vAlign w:val="bottom"/>
          </w:tcPr>
          <w:p w:rsidR="00865B3E" w:rsidRPr="00177323" w:rsidRDefault="00865B3E" w:rsidP="00865B3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  <w:vAlign w:val="bottom"/>
          </w:tcPr>
          <w:p w:rsidR="00865B3E" w:rsidRPr="00177323" w:rsidRDefault="00865B3E" w:rsidP="00865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23">
              <w:rPr>
                <w:rFonts w:ascii="Times New Roman" w:hAnsi="Times New Roman" w:cs="Times New Roman"/>
                <w:sz w:val="24"/>
                <w:szCs w:val="24"/>
              </w:rPr>
              <w:t>CV%</w:t>
            </w:r>
          </w:p>
        </w:tc>
        <w:tc>
          <w:tcPr>
            <w:tcW w:w="990" w:type="dxa"/>
          </w:tcPr>
          <w:p w:rsidR="00865B3E" w:rsidRDefault="005D04FE" w:rsidP="00E72ABA">
            <w:pPr>
              <w:jc w:val="center"/>
            </w:pPr>
            <w:r>
              <w:t>2.8</w:t>
            </w:r>
          </w:p>
        </w:tc>
        <w:tc>
          <w:tcPr>
            <w:tcW w:w="909" w:type="dxa"/>
          </w:tcPr>
          <w:p w:rsidR="00865B3E" w:rsidRDefault="005D04FE" w:rsidP="00E72ABA">
            <w:pPr>
              <w:jc w:val="center"/>
            </w:pPr>
            <w:r>
              <w:t>2.6</w:t>
            </w:r>
          </w:p>
        </w:tc>
        <w:tc>
          <w:tcPr>
            <w:tcW w:w="1047" w:type="dxa"/>
          </w:tcPr>
          <w:p w:rsidR="00865B3E" w:rsidRDefault="005D04FE" w:rsidP="00E72ABA">
            <w:pPr>
              <w:jc w:val="center"/>
            </w:pPr>
            <w:r>
              <w:t>10.2</w:t>
            </w:r>
          </w:p>
        </w:tc>
        <w:tc>
          <w:tcPr>
            <w:tcW w:w="1047" w:type="dxa"/>
          </w:tcPr>
          <w:p w:rsidR="00865B3E" w:rsidRDefault="005D04FE" w:rsidP="00E72ABA">
            <w:pPr>
              <w:jc w:val="center"/>
            </w:pPr>
            <w:r>
              <w:t>9.9</w:t>
            </w:r>
          </w:p>
        </w:tc>
        <w:tc>
          <w:tcPr>
            <w:tcW w:w="1047" w:type="dxa"/>
          </w:tcPr>
          <w:p w:rsidR="00865B3E" w:rsidRDefault="005D04FE" w:rsidP="00E72ABA">
            <w:pPr>
              <w:jc w:val="center"/>
            </w:pPr>
            <w:r>
              <w:t>9.9</w:t>
            </w:r>
          </w:p>
        </w:tc>
        <w:tc>
          <w:tcPr>
            <w:tcW w:w="1047" w:type="dxa"/>
          </w:tcPr>
          <w:p w:rsidR="00865B3E" w:rsidRDefault="00D407CE" w:rsidP="00E72ABA">
            <w:pPr>
              <w:jc w:val="center"/>
            </w:pPr>
            <w:r>
              <w:t>10.4</w:t>
            </w:r>
          </w:p>
        </w:tc>
        <w:tc>
          <w:tcPr>
            <w:tcW w:w="1049" w:type="dxa"/>
          </w:tcPr>
          <w:p w:rsidR="00865B3E" w:rsidRDefault="00D407CE" w:rsidP="00E72ABA">
            <w:pPr>
              <w:jc w:val="center"/>
            </w:pPr>
            <w:r>
              <w:t>10.8</w:t>
            </w:r>
          </w:p>
        </w:tc>
        <w:tc>
          <w:tcPr>
            <w:tcW w:w="1048" w:type="dxa"/>
          </w:tcPr>
          <w:p w:rsidR="00865B3E" w:rsidRDefault="00D407CE" w:rsidP="00E72ABA">
            <w:pPr>
              <w:jc w:val="center"/>
            </w:pPr>
            <w:r>
              <w:t>10.6</w:t>
            </w:r>
          </w:p>
        </w:tc>
        <w:tc>
          <w:tcPr>
            <w:tcW w:w="1047" w:type="dxa"/>
          </w:tcPr>
          <w:p w:rsidR="00865B3E" w:rsidRDefault="00D407CE" w:rsidP="00E72ABA">
            <w:pPr>
              <w:jc w:val="center"/>
            </w:pPr>
            <w:r>
              <w:t>11.4</w:t>
            </w:r>
          </w:p>
        </w:tc>
        <w:tc>
          <w:tcPr>
            <w:tcW w:w="1047" w:type="dxa"/>
          </w:tcPr>
          <w:p w:rsidR="00865B3E" w:rsidRDefault="00D407CE" w:rsidP="00E72ABA">
            <w:pPr>
              <w:jc w:val="center"/>
            </w:pPr>
            <w:r>
              <w:t>11.5</w:t>
            </w:r>
          </w:p>
        </w:tc>
      </w:tr>
    </w:tbl>
    <w:p w:rsidR="00865B3E" w:rsidRDefault="00865B3E"/>
    <w:p w:rsidR="00F75017" w:rsidRDefault="00F75017"/>
    <w:sectPr w:rsidR="00F75017" w:rsidSect="00F7501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75017"/>
    <w:rsid w:val="00176E52"/>
    <w:rsid w:val="001B700F"/>
    <w:rsid w:val="00413D38"/>
    <w:rsid w:val="005D04FE"/>
    <w:rsid w:val="00822EC0"/>
    <w:rsid w:val="00865B3E"/>
    <w:rsid w:val="008F4360"/>
    <w:rsid w:val="009D7472"/>
    <w:rsid w:val="009E59E3"/>
    <w:rsid w:val="00D407CE"/>
    <w:rsid w:val="00E72ABA"/>
    <w:rsid w:val="00F7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3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017"/>
    <w:rPr>
      <w:rFonts w:ascii="Tahoma" w:hAnsi="Tahoma" w:cs="Tahoma"/>
      <w:sz w:val="16"/>
      <w:szCs w:val="16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017"/>
    <w:pPr>
      <w:spacing w:after="0" w:line="240" w:lineRule="auto"/>
    </w:pPr>
    <w:rPr>
      <w:rFonts w:ascii="Tahoma" w:hAnsi="Tahoma" w:cs="Tahoma"/>
      <w:sz w:val="16"/>
      <w:szCs w:val="16"/>
      <w:lang w:val="en-IN" w:eastAsia="en-I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5017"/>
    <w:rPr>
      <w:sz w:val="20"/>
      <w:szCs w:val="20"/>
      <w:lang w:val="en-IN" w:eastAsia="en-IN"/>
    </w:rPr>
  </w:style>
  <w:style w:type="paragraph" w:styleId="CommentText">
    <w:name w:val="annotation text"/>
    <w:basedOn w:val="Normal"/>
    <w:link w:val="CommentTextChar"/>
    <w:uiPriority w:val="99"/>
    <w:unhideWhenUsed/>
    <w:rsid w:val="00F75017"/>
    <w:pPr>
      <w:spacing w:line="240" w:lineRule="auto"/>
    </w:pPr>
    <w:rPr>
      <w:sz w:val="20"/>
      <w:szCs w:val="20"/>
      <w:lang w:val="en-IN" w:eastAsia="en-I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017"/>
    <w:rPr>
      <w:b/>
      <w:bCs/>
      <w:sz w:val="20"/>
      <w:szCs w:val="20"/>
      <w:lang w:val="en-IN"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017"/>
    <w:rPr>
      <w:b/>
      <w:bCs/>
    </w:rPr>
  </w:style>
  <w:style w:type="table" w:styleId="TableGrid">
    <w:name w:val="Table Grid"/>
    <w:basedOn w:val="TableNormal"/>
    <w:uiPriority w:val="39"/>
    <w:rsid w:val="00865B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AENCILAY</cp:lastModifiedBy>
  <cp:revision>8</cp:revision>
  <dcterms:created xsi:type="dcterms:W3CDTF">2018-08-20T16:09:00Z</dcterms:created>
  <dcterms:modified xsi:type="dcterms:W3CDTF">2020-01-21T14:05:00Z</dcterms:modified>
</cp:coreProperties>
</file>