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BB" w:rsidRDefault="00770ABB">
      <w:bookmarkStart w:id="0" w:name="_GoBack"/>
      <w:r w:rsidRPr="00770ABB">
        <w:rPr>
          <w:rFonts w:ascii="Calibri" w:eastAsia="Times New Roman" w:hAnsi="Calibri" w:cs="Calibri"/>
          <w:color w:val="000000"/>
        </w:rPr>
        <w:t>Additional file 6:</w:t>
      </w:r>
      <w:r>
        <w:rPr>
          <w:rFonts w:ascii="Calibri" w:eastAsia="Times New Roman" w:hAnsi="Calibri" w:cs="Calibri"/>
          <w:b/>
          <w:color w:val="000000"/>
        </w:rPr>
        <w:t xml:space="preserve"> </w:t>
      </w:r>
      <w:bookmarkEnd w:id="0"/>
      <w:r w:rsidRPr="003E0337">
        <w:rPr>
          <w:rFonts w:ascii="Calibri" w:eastAsia="Times New Roman" w:hAnsi="Calibri" w:cs="Calibri"/>
          <w:b/>
          <w:color w:val="000000"/>
        </w:rPr>
        <w:t>Table S4</w:t>
      </w:r>
      <w:r>
        <w:rPr>
          <w:rFonts w:ascii="Calibri" w:eastAsia="Times New Roman" w:hAnsi="Calibri" w:cs="Calibri"/>
          <w:color w:val="000000"/>
        </w:rPr>
        <w:t xml:space="preserve">. </w:t>
      </w:r>
      <w:r w:rsidRPr="003E0337">
        <w:rPr>
          <w:rFonts w:ascii="Calibri" w:eastAsia="Times New Roman" w:hAnsi="Calibri" w:cs="Calibri"/>
          <w:color w:val="000000"/>
        </w:rPr>
        <w:t xml:space="preserve">Association of marker alleles with </w:t>
      </w:r>
      <w:proofErr w:type="gramStart"/>
      <w:r w:rsidRPr="003E0337">
        <w:rPr>
          <w:rFonts w:ascii="Calibri" w:eastAsia="Times New Roman" w:hAnsi="Calibri" w:cs="Calibri"/>
          <w:color w:val="000000"/>
        </w:rPr>
        <w:t>Fe ,</w:t>
      </w:r>
      <w:proofErr w:type="gramEnd"/>
      <w:r w:rsidRPr="003E0337">
        <w:rPr>
          <w:rFonts w:ascii="Calibri" w:eastAsia="Times New Roman" w:hAnsi="Calibri" w:cs="Calibri"/>
          <w:color w:val="000000"/>
        </w:rPr>
        <w:t xml:space="preserve"> Zn content, panicle number and grain yield/plot in rice detected both in MLM analyses in a shortlisted panel population of 102 genotypes </w:t>
      </w:r>
    </w:p>
    <w:tbl>
      <w:tblPr>
        <w:tblW w:w="9956" w:type="dxa"/>
        <w:tblInd w:w="93" w:type="dxa"/>
        <w:tblLook w:val="04A0" w:firstRow="1" w:lastRow="0" w:firstColumn="1" w:lastColumn="0" w:noHBand="0" w:noVBand="1"/>
      </w:tblPr>
      <w:tblGrid>
        <w:gridCol w:w="1365"/>
        <w:gridCol w:w="1620"/>
        <w:gridCol w:w="1053"/>
        <w:gridCol w:w="1647"/>
        <w:gridCol w:w="1163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</w:tblGrid>
      <w:tr w:rsidR="003E0337" w:rsidRPr="003E0337" w:rsidTr="003E0337">
        <w:trPr>
          <w:trHeight w:val="36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Trait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Marker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E0337">
              <w:rPr>
                <w:rFonts w:ascii="Times New Roman" w:eastAsia="Times New Roman" w:hAnsi="Times New Roman" w:cs="Times New Roman"/>
                <w:color w:val="000000"/>
              </w:rPr>
              <w:t>F value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E0337">
              <w:rPr>
                <w:rFonts w:ascii="Times New Roman" w:eastAsia="Times New Roman" w:hAnsi="Times New Roman" w:cs="Times New Roman"/>
                <w:color w:val="000000"/>
              </w:rPr>
              <w:t>P value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E0337">
              <w:rPr>
                <w:rFonts w:ascii="Times New Roman" w:eastAsia="Times New Roman" w:hAnsi="Times New Roman" w:cs="Times New Roman"/>
                <w:color w:val="000000"/>
              </w:rPr>
              <w:t>R</w:t>
            </w:r>
            <w:r w:rsidRPr="003E0337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5.85605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0.01733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0.05798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RM122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7.11419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0.00892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0.07044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8.05498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0.0055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0.07975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4.05058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0.04684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RM168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4.93231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0.02862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0.04883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RM80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7.60915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0.00691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0.07534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RM315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8.22925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0.00503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0.08148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5.24734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0.02408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0.05195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5.61267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0.01975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0.05557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GRMM9-1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9.32304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0.09231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OSZIP8A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5.2546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0.02398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0.05203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OSYSL2A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9.63229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0.00249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0.09537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Iron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OSZIP6A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7.37666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0.00779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0.07304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RM260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4.6087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0.03423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0.04563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RM501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3.96083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0.0493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0.03922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RM80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5.28924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0.02354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0.05237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RM434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4.17882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0.04356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0.04137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RM144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4.9201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0.02881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0.04871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RM259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4.59845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0.03442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0.04553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4.42601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0.0379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0.04382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RM300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7.74249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0.00645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0.07666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4.1887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0.04332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0.04147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4.78072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0.03111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0.04733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6.3645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0.01322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0.06301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GRMM9-1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12.41426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6.44E-04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0.12291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Zinc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OSYSL1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4.13992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0.04453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0.04099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5.4383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0.0217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0.05384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11.26493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0.00112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0.11153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RM517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7.79023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0.00629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0.07713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RM3392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4.57817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0.03482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0.04533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RM440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4.78325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0.03107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0.04736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RM85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3.98538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0.04862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0.03946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RM421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11.14884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0.00118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0.11038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4.77291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0.03125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0.04726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RM556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4.90142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0.02911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0.04853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4.12242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0.04497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0.04082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RM340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5.74925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0.01835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0.05692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OSNRAMP1A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11.87069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8.35E-04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0.11753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PN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OSFER1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9.85209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0.00223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0.09755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lastRenderedPageBreak/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RM243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4.3019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0.04064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0.04259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RM248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5.01002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0.02742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0.0496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7.11104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0.00894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0.07041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RM517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14.7466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2.16E-04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0.14601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RM421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5.55647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0.02036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0.05501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RM452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4.13473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0.04466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0.04094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RM23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6.55352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0.01196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0.06489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5.16896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0.02513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0.05118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RM339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4.47416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0.0369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0.0443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RM1132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4.78822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0.03098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0.04741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IRMM9-1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7.51206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0.00726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0.07438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E0337" w:rsidRPr="003E0337" w:rsidTr="003E0337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Yield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OSFER1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5.00146</w:t>
            </w:r>
          </w:p>
        </w:tc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0.02755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E0337">
              <w:rPr>
                <w:rFonts w:ascii="Calibri" w:eastAsia="Times New Roman" w:hAnsi="Calibri" w:cs="Calibri"/>
                <w:color w:val="000000"/>
              </w:rPr>
              <w:t>0.04952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0337" w:rsidRPr="003E0337" w:rsidRDefault="003E0337" w:rsidP="003E0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4872FE" w:rsidRDefault="004872FE"/>
    <w:sectPr w:rsidR="004872FE" w:rsidSect="003E0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3E0337"/>
    <w:rsid w:val="000400BE"/>
    <w:rsid w:val="003A59FD"/>
    <w:rsid w:val="003E0337"/>
    <w:rsid w:val="004872FE"/>
    <w:rsid w:val="00770ABB"/>
    <w:rsid w:val="00C764B2"/>
    <w:rsid w:val="00DC1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9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AENCILAY</cp:lastModifiedBy>
  <cp:revision>4</cp:revision>
  <dcterms:created xsi:type="dcterms:W3CDTF">2018-08-23T15:58:00Z</dcterms:created>
  <dcterms:modified xsi:type="dcterms:W3CDTF">2020-01-21T14:08:00Z</dcterms:modified>
</cp:coreProperties>
</file>