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5535E" w14:textId="77777777" w:rsidR="00525978" w:rsidRPr="00DF70CB" w:rsidRDefault="00525978" w:rsidP="00525978">
      <w:pPr>
        <w:rPr>
          <w:rFonts w:ascii="Times New Roman" w:hAnsi="Times New Roman" w:cs="Times New Roman"/>
        </w:rPr>
      </w:pPr>
    </w:p>
    <w:p w14:paraId="56FC41C5" w14:textId="60F7D9F6" w:rsidR="00525978" w:rsidRPr="00E06518" w:rsidRDefault="00525978" w:rsidP="00525978">
      <w:pPr>
        <w:rPr>
          <w:rFonts w:ascii="Times New Roman" w:hAnsi="Times New Roman" w:cs="Times New Roman"/>
        </w:rPr>
      </w:pPr>
      <w:r w:rsidRPr="007F36FD">
        <w:rPr>
          <w:rFonts w:ascii="Times New Roman" w:hAnsi="Times New Roman" w:cs="Times New Roman"/>
          <w:i/>
          <w:sz w:val="20"/>
          <w:szCs w:val="20"/>
        </w:rPr>
        <w:t>Appendix</w:t>
      </w:r>
      <w:r w:rsidRPr="007F36FD">
        <w:rPr>
          <w:rFonts w:ascii="Times New Roman" w:hAnsi="Times New Roman" w:cs="Times New Roman"/>
          <w:sz w:val="20"/>
          <w:szCs w:val="20"/>
        </w:rPr>
        <w:t xml:space="preserve"> </w:t>
      </w:r>
      <w:r w:rsidRPr="007F36FD">
        <w:rPr>
          <w:rFonts w:ascii="Times New Roman" w:hAnsi="Times New Roman" w:cs="Times New Roman"/>
          <w:kern w:val="0"/>
          <w:szCs w:val="21"/>
        </w:rPr>
        <w:t xml:space="preserve">Table. </w:t>
      </w:r>
      <w:r w:rsidRPr="00E06518">
        <w:rPr>
          <w:rFonts w:ascii="Times New Roman" w:hAnsi="Times New Roman" w:cs="Times New Roman"/>
        </w:rPr>
        <w:t xml:space="preserve">Characteristics of </w:t>
      </w:r>
      <w:proofErr w:type="spellStart"/>
      <w:r w:rsidRPr="00E06518">
        <w:rPr>
          <w:rFonts w:ascii="Times New Roman" w:hAnsi="Times New Roman" w:cs="Times New Roman"/>
        </w:rPr>
        <w:t>fluospheres</w:t>
      </w:r>
      <w:proofErr w:type="spellEnd"/>
      <w:r w:rsidRPr="00E06518">
        <w:rPr>
          <w:rFonts w:ascii="Times New Roman" w:hAnsi="Times New Roman" w:cs="Times New Roman"/>
        </w:rPr>
        <w:t xml:space="preserve"> carboxylate-modified.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551"/>
        <w:gridCol w:w="2268"/>
      </w:tblGrid>
      <w:tr w:rsidR="00525978" w14:paraId="76DBDE59" w14:textId="77777777" w:rsidTr="007F36FD">
        <w:tc>
          <w:tcPr>
            <w:tcW w:w="26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740FE3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9251D4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F8801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5A0E1B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F8820</w:t>
            </w:r>
          </w:p>
        </w:tc>
      </w:tr>
      <w:tr w:rsidR="00525978" w14:paraId="0BDB76F7" w14:textId="77777777" w:rsidTr="007F36FD">
        <w:tc>
          <w:tcPr>
            <w:tcW w:w="2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BEDF38B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Diameter (</w:t>
            </w:r>
            <w:proofErr w:type="spellStart"/>
            <w:r w:rsidRPr="000655B4">
              <w:rPr>
                <w:rFonts w:ascii="Times New Roman" w:hAnsi="Times New Roman" w:cs="Times New Roman"/>
              </w:rPr>
              <w:t>μm</w:t>
            </w:r>
            <w:proofErr w:type="spellEnd"/>
            <w:r w:rsidRPr="000655B4">
              <w:rPr>
                <w:rFonts w:ascii="Times New Roman" w:hAnsi="Times New Roman" w:cs="Times New Roman"/>
              </w:rPr>
              <w:t>)</w:t>
            </w:r>
          </w:p>
          <w:p w14:paraId="22A50094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Surface functional group</w:t>
            </w:r>
          </w:p>
          <w:p w14:paraId="2F13E29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Fluorescence</w:t>
            </w:r>
          </w:p>
          <w:p w14:paraId="28E896DF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proofErr w:type="spellStart"/>
            <w:r w:rsidRPr="000655B4">
              <w:rPr>
                <w:rFonts w:ascii="Times New Roman" w:hAnsi="Times New Roman" w:cs="Times New Roman"/>
              </w:rPr>
              <w:t>λex</w:t>
            </w:r>
            <w:proofErr w:type="spellEnd"/>
            <w:r w:rsidRPr="000655B4">
              <w:rPr>
                <w:rFonts w:ascii="Times New Roman" w:hAnsi="Times New Roman" w:cs="Times New Roman"/>
              </w:rPr>
              <w:t>/</w:t>
            </w:r>
            <w:proofErr w:type="spellStart"/>
            <w:r w:rsidRPr="000655B4">
              <w:rPr>
                <w:rFonts w:ascii="Times New Roman" w:hAnsi="Times New Roman" w:cs="Times New Roman"/>
              </w:rPr>
              <w:t>λem</w:t>
            </w:r>
            <w:proofErr w:type="spellEnd"/>
            <w:r w:rsidRPr="000655B4">
              <w:rPr>
                <w:rFonts w:ascii="Times New Roman" w:hAnsi="Times New Roman" w:cs="Times New Roman"/>
              </w:rPr>
              <w:t xml:space="preserve"> (nm)</w:t>
            </w:r>
          </w:p>
          <w:p w14:paraId="7DF09E9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Concentration (solids)</w:t>
            </w:r>
          </w:p>
          <w:p w14:paraId="1300B57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Liquid phase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D3E491C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0.099</w:t>
            </w:r>
          </w:p>
          <w:p w14:paraId="7987777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carboxylic</w:t>
            </w:r>
          </w:p>
          <w:p w14:paraId="5CFEBDDC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Red</w:t>
            </w:r>
          </w:p>
          <w:p w14:paraId="33C6929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580-605</w:t>
            </w:r>
          </w:p>
          <w:p w14:paraId="63F27362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2%</w:t>
            </w:r>
          </w:p>
          <w:p w14:paraId="6741703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 xml:space="preserve">Distilled water 2mM </w:t>
            </w:r>
            <w:proofErr w:type="spellStart"/>
            <w:r w:rsidRPr="000655B4">
              <w:rPr>
                <w:rFonts w:ascii="Times New Roman" w:hAnsi="Times New Roman" w:cs="Times New Roman"/>
              </w:rPr>
              <w:t>azide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47A99E3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1.0</w:t>
            </w:r>
          </w:p>
          <w:p w14:paraId="7E6E843C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carboxylic</w:t>
            </w:r>
          </w:p>
          <w:p w14:paraId="70D3EBC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orange</w:t>
            </w:r>
          </w:p>
          <w:p w14:paraId="0D092669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540-560</w:t>
            </w:r>
          </w:p>
          <w:p w14:paraId="33133A06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2%</w:t>
            </w:r>
          </w:p>
          <w:p w14:paraId="03A5D4A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 xml:space="preserve">2mM Sodium </w:t>
            </w:r>
            <w:proofErr w:type="spellStart"/>
            <w:r w:rsidRPr="000655B4">
              <w:rPr>
                <w:rFonts w:ascii="Times New Roman" w:hAnsi="Times New Roman" w:cs="Times New Roman"/>
              </w:rPr>
              <w:t>azide</w:t>
            </w:r>
            <w:proofErr w:type="spellEnd"/>
          </w:p>
        </w:tc>
      </w:tr>
    </w:tbl>
    <w:p w14:paraId="7D6F9DF8" w14:textId="77777777" w:rsidR="00525978" w:rsidRDefault="00525978" w:rsidP="00525978"/>
    <w:p w14:paraId="6164D3FC" w14:textId="77777777" w:rsidR="00525978" w:rsidRPr="00525978" w:rsidRDefault="00525978"/>
    <w:sectPr w:rsidR="00525978" w:rsidRPr="00525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E99A4" w14:textId="77777777" w:rsidR="00347FE1" w:rsidRDefault="00347FE1" w:rsidP="007F36FD">
      <w:r>
        <w:separator/>
      </w:r>
    </w:p>
  </w:endnote>
  <w:endnote w:type="continuationSeparator" w:id="0">
    <w:p w14:paraId="2C7F40AF" w14:textId="77777777" w:rsidR="00347FE1" w:rsidRDefault="00347FE1" w:rsidP="007F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C442C" w14:textId="77777777" w:rsidR="00347FE1" w:rsidRDefault="00347FE1" w:rsidP="007F36FD">
      <w:r>
        <w:separator/>
      </w:r>
    </w:p>
  </w:footnote>
  <w:footnote w:type="continuationSeparator" w:id="0">
    <w:p w14:paraId="6FDA0480" w14:textId="77777777" w:rsidR="00347FE1" w:rsidRDefault="00347FE1" w:rsidP="007F3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78"/>
    <w:rsid w:val="00347FE1"/>
    <w:rsid w:val="00525978"/>
    <w:rsid w:val="007F36FD"/>
    <w:rsid w:val="00B7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318DD"/>
  <w15:chartTrackingRefBased/>
  <w15:docId w15:val="{7C68C33B-01A6-4FF4-BFE2-A6CC5800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9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9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F3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36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3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36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4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DCLee</dc:creator>
  <cp:keywords/>
  <dc:description/>
  <cp:lastModifiedBy>DCLee</cp:lastModifiedBy>
  <cp:revision>2</cp:revision>
  <dcterms:created xsi:type="dcterms:W3CDTF">2020-11-19T06:12:00Z</dcterms:created>
  <dcterms:modified xsi:type="dcterms:W3CDTF">2021-03-05T10:43:00Z</dcterms:modified>
</cp:coreProperties>
</file>