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b/>
          <w:bCs/>
          <w:sz w:val="21"/>
          <w:szCs w:val="21"/>
        </w:rPr>
      </w:pPr>
      <w:r>
        <w:rPr>
          <w:rFonts w:hint="eastAsia" w:cs="Times New Roman"/>
          <w:b/>
          <w:bCs w:val="0"/>
          <w:sz w:val="21"/>
          <w:szCs w:val="21"/>
          <w:lang w:val="en-US" w:eastAsia="zh-CN"/>
        </w:rPr>
        <w:t>Table S</w:t>
      </w:r>
      <w:r>
        <w:rPr>
          <w:b/>
          <w:bCs w:val="0"/>
          <w:sz w:val="21"/>
          <w:szCs w:val="21"/>
        </w:rPr>
        <w:t xml:space="preserve">1. </w:t>
      </w:r>
      <w:r>
        <w:rPr>
          <w:rFonts w:hint="eastAsia" w:cs="Times New Roman"/>
          <w:b/>
          <w:bCs w:val="0"/>
          <w:sz w:val="21"/>
          <w:szCs w:val="21"/>
          <w:lang w:val="en-US" w:eastAsia="zh-CN"/>
        </w:rPr>
        <w:t>Characteristics</w:t>
      </w:r>
      <w:r>
        <w:rPr>
          <w:b/>
          <w:bCs w:val="0"/>
          <w:sz w:val="21"/>
          <w:szCs w:val="21"/>
        </w:rPr>
        <w:t xml:space="preserve"> of</w:t>
      </w:r>
      <w:r>
        <w:rPr>
          <w:b/>
          <w:bCs/>
          <w:sz w:val="21"/>
          <w:szCs w:val="21"/>
        </w:rPr>
        <w:t xml:space="preserve"> </w:t>
      </w:r>
      <w:r>
        <w:rPr>
          <w:rFonts w:hint="eastAsia"/>
          <w:b/>
          <w:bCs/>
          <w:sz w:val="21"/>
          <w:szCs w:val="21"/>
        </w:rPr>
        <w:t>ten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assembled </w:t>
      </w:r>
      <w:r>
        <w:rPr>
          <w:b/>
          <w:bCs/>
          <w:sz w:val="21"/>
          <w:szCs w:val="21"/>
        </w:rPr>
        <w:t>c</w:t>
      </w:r>
      <w:r>
        <w:rPr>
          <w:rFonts w:eastAsiaTheme="minorEastAsia"/>
          <w:b/>
          <w:bCs/>
          <w:sz w:val="21"/>
          <w:szCs w:val="21"/>
        </w:rPr>
        <w:t>hloroplast</w:t>
      </w:r>
      <w:r>
        <w:rPr>
          <w:b/>
          <w:bCs/>
          <w:sz w:val="21"/>
          <w:szCs w:val="21"/>
        </w:rPr>
        <w:t xml:space="preserve"> genomes</w:t>
      </w:r>
      <w:r>
        <w:rPr>
          <w:rFonts w:hint="eastAsia"/>
          <w:b/>
          <w:bCs/>
          <w:sz w:val="21"/>
          <w:szCs w:val="21"/>
        </w:rPr>
        <w:t xml:space="preserve"> in 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 xml:space="preserve">subfamily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Zingiberoideae.</w:t>
      </w:r>
    </w:p>
    <w:tbl>
      <w:tblPr>
        <w:tblStyle w:val="7"/>
        <w:tblW w:w="10004" w:type="dxa"/>
        <w:jc w:val="center"/>
        <w:tblBorders>
          <w:top w:val="single" w:color="008000" w:sz="12" w:space="0"/>
          <w:left w:val="none" w:color="auto" w:sz="0" w:space="0"/>
          <w:bottom w:val="single" w:color="008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84"/>
        <w:gridCol w:w="1802"/>
        <w:gridCol w:w="183"/>
        <w:gridCol w:w="1093"/>
        <w:gridCol w:w="182"/>
        <w:gridCol w:w="1010"/>
        <w:gridCol w:w="49"/>
        <w:gridCol w:w="904"/>
        <w:gridCol w:w="850"/>
        <w:gridCol w:w="709"/>
        <w:gridCol w:w="851"/>
        <w:gridCol w:w="912"/>
      </w:tblGrid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9" w:type="dxa"/>
            <w:gridSpan w:val="2"/>
            <w:tcBorders>
              <w:top w:val="single" w:color="000000" w:sz="8" w:space="0"/>
              <w:bottom w:val="single" w:color="000000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hint="eastAsia" w:ascii="Palatino Linotype" w:hAnsi="Palatino Linotype"/>
                <w:b/>
                <w:sz w:val="18"/>
                <w:szCs w:val="18"/>
              </w:rPr>
              <w:t>Taxa</w:t>
            </w:r>
          </w:p>
        </w:tc>
        <w:tc>
          <w:tcPr>
            <w:tcW w:w="1985" w:type="dxa"/>
            <w:gridSpan w:val="2"/>
            <w:tcBorders>
              <w:top w:val="single" w:color="000000" w:sz="8" w:space="0"/>
              <w:bottom w:val="single" w:color="000000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Regions</w:t>
            </w:r>
          </w:p>
        </w:tc>
        <w:tc>
          <w:tcPr>
            <w:tcW w:w="1275" w:type="dxa"/>
            <w:gridSpan w:val="2"/>
            <w:tcBorders>
              <w:top w:val="single" w:color="000000" w:sz="8" w:space="0"/>
              <w:bottom w:val="single" w:color="000000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Positions</w:t>
            </w:r>
          </w:p>
        </w:tc>
        <w:tc>
          <w:tcPr>
            <w:tcW w:w="1010" w:type="dxa"/>
            <w:tcBorders>
              <w:top w:val="single" w:color="000000" w:sz="8" w:space="0"/>
              <w:bottom w:val="single" w:color="000000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b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kern w:val="0"/>
                <w:sz w:val="18"/>
                <w:szCs w:val="18"/>
              </w:rPr>
              <w:t>Length (bp)</w:t>
            </w:r>
          </w:p>
        </w:tc>
        <w:tc>
          <w:tcPr>
            <w:tcW w:w="953" w:type="dxa"/>
            <w:gridSpan w:val="2"/>
            <w:tcBorders>
              <w:top w:val="single" w:color="000000" w:sz="8" w:space="0"/>
              <w:bottom w:val="single" w:color="000000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b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kern w:val="0"/>
                <w:sz w:val="18"/>
                <w:szCs w:val="18"/>
              </w:rPr>
              <w:t>T/U (%)</w:t>
            </w:r>
          </w:p>
        </w:tc>
        <w:tc>
          <w:tcPr>
            <w:tcW w:w="850" w:type="dxa"/>
            <w:tcBorders>
              <w:top w:val="single" w:color="000000" w:sz="8" w:space="0"/>
              <w:bottom w:val="single" w:color="000000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b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kern w:val="0"/>
                <w:sz w:val="18"/>
                <w:szCs w:val="18"/>
              </w:rPr>
              <w:t>C (%)</w:t>
            </w:r>
          </w:p>
        </w:tc>
        <w:tc>
          <w:tcPr>
            <w:tcW w:w="709" w:type="dxa"/>
            <w:tcBorders>
              <w:top w:val="single" w:color="000000" w:sz="8" w:space="0"/>
              <w:bottom w:val="single" w:color="000000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b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kern w:val="0"/>
                <w:sz w:val="18"/>
                <w:szCs w:val="18"/>
              </w:rPr>
              <w:t>A (%)</w:t>
            </w:r>
          </w:p>
        </w:tc>
        <w:tc>
          <w:tcPr>
            <w:tcW w:w="851" w:type="dxa"/>
            <w:tcBorders>
              <w:top w:val="single" w:color="000000" w:sz="8" w:space="0"/>
              <w:bottom w:val="single" w:color="000000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b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kern w:val="0"/>
                <w:sz w:val="18"/>
                <w:szCs w:val="18"/>
              </w:rPr>
              <w:t>G (%)</w:t>
            </w:r>
          </w:p>
        </w:tc>
        <w:tc>
          <w:tcPr>
            <w:tcW w:w="912" w:type="dxa"/>
            <w:tcBorders>
              <w:top w:val="single" w:color="000000" w:sz="8" w:space="0"/>
              <w:bottom w:val="single" w:color="000000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b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kern w:val="0"/>
                <w:sz w:val="18"/>
                <w:szCs w:val="18"/>
              </w:rPr>
              <w:t>AT/U (%)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9" w:type="dxa"/>
            <w:gridSpan w:val="2"/>
            <w:vMerge w:val="restar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宋体" w:cs="Times New Roman"/>
                <w:b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i/>
                <w:iCs/>
                <w:color w:val="000000"/>
                <w:sz w:val="18"/>
                <w:szCs w:val="18"/>
                <w:shd w:val="clear" w:color="auto" w:fill="FFFFFF"/>
              </w:rPr>
              <w:t>G</w:t>
            </w:r>
            <w:r>
              <w:rPr>
                <w:rFonts w:hint="eastAsia"/>
                <w:i/>
                <w:iCs/>
                <w:color w:val="000000"/>
                <w:sz w:val="18"/>
                <w:szCs w:val="18"/>
                <w:shd w:val="clear" w:color="auto" w:fill="FFFFFF"/>
                <w:lang w:val="en-US" w:eastAsia="zh-CN"/>
              </w:rPr>
              <w:t xml:space="preserve">. </w:t>
            </w:r>
            <w:r>
              <w:rPr>
                <w:i/>
                <w:iCs/>
                <w:color w:val="000000"/>
                <w:sz w:val="18"/>
                <w:szCs w:val="18"/>
                <w:shd w:val="clear" w:color="auto" w:fill="FFFFFF"/>
              </w:rPr>
              <w:t>lancangensis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b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kern w:val="0"/>
                <w:sz w:val="18"/>
                <w:szCs w:val="18"/>
              </w:rPr>
              <w:t>Genome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10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163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306</w:t>
            </w:r>
          </w:p>
        </w:tc>
        <w:tc>
          <w:tcPr>
            <w:tcW w:w="953" w:type="dxa"/>
            <w:gridSpan w:val="2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32.4</w:t>
            </w:r>
          </w:p>
        </w:tc>
        <w:tc>
          <w:tcPr>
            <w:tcW w:w="850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18.18</w:t>
            </w:r>
          </w:p>
        </w:tc>
        <w:tc>
          <w:tcPr>
            <w:tcW w:w="709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31.87</w:t>
            </w:r>
          </w:p>
        </w:tc>
        <w:tc>
          <w:tcPr>
            <w:tcW w:w="851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17.56</w:t>
            </w:r>
          </w:p>
        </w:tc>
        <w:tc>
          <w:tcPr>
            <w:tcW w:w="912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64.27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9" w:type="dxa"/>
            <w:gridSpan w:val="2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kern w:val="0"/>
                <w:sz w:val="18"/>
                <w:szCs w:val="18"/>
              </w:rPr>
              <w:t>LSC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88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545</w:t>
            </w:r>
          </w:p>
        </w:tc>
        <w:tc>
          <w:tcPr>
            <w:tcW w:w="953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33.93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17.09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32.72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16.26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66.65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9" w:type="dxa"/>
            <w:gridSpan w:val="2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kern w:val="0"/>
                <w:sz w:val="18"/>
                <w:szCs w:val="18"/>
              </w:rPr>
              <w:t>IRa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684</w:t>
            </w:r>
          </w:p>
        </w:tc>
        <w:tc>
          <w:tcPr>
            <w:tcW w:w="953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28.83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19.78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30.14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21.24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58.98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9" w:type="dxa"/>
            <w:gridSpan w:val="2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kern w:val="0"/>
                <w:sz w:val="18"/>
                <w:szCs w:val="18"/>
              </w:rPr>
              <w:t>SSC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393</w:t>
            </w:r>
          </w:p>
        </w:tc>
        <w:tc>
          <w:tcPr>
            <w:tcW w:w="953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34.8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15.45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36.13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13.62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70.93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9" w:type="dxa"/>
            <w:gridSpan w:val="2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kern w:val="0"/>
                <w:sz w:val="18"/>
                <w:szCs w:val="18"/>
              </w:rPr>
              <w:t>IRb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684</w:t>
            </w:r>
          </w:p>
        </w:tc>
        <w:tc>
          <w:tcPr>
            <w:tcW w:w="953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30.13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21.25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28.84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19.78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58.97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9" w:type="dxa"/>
            <w:gridSpan w:val="2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kern w:val="0"/>
                <w:sz w:val="18"/>
                <w:szCs w:val="18"/>
              </w:rPr>
              <w:t>Protein coding genes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83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039</w:t>
            </w:r>
          </w:p>
        </w:tc>
        <w:tc>
          <w:tcPr>
            <w:tcW w:w="953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31.71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17.01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31.7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19.58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63.41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9" w:type="dxa"/>
            <w:gridSpan w:val="2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kern w:val="0"/>
                <w:sz w:val="18"/>
                <w:szCs w:val="18"/>
              </w:rPr>
              <w:t>1st position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679</w:t>
            </w:r>
          </w:p>
        </w:tc>
        <w:tc>
          <w:tcPr>
            <w:tcW w:w="953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27.86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18.83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30.57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22.74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58.44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9" w:type="dxa"/>
            <w:gridSpan w:val="2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kern w:val="0"/>
                <w:sz w:val="18"/>
                <w:szCs w:val="18"/>
              </w:rPr>
              <w:t>2nd position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679</w:t>
            </w:r>
          </w:p>
        </w:tc>
        <w:tc>
          <w:tcPr>
            <w:tcW w:w="953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34.66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16.97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31.19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17.19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65.85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9" w:type="dxa"/>
            <w:gridSpan w:val="2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kern w:val="0"/>
                <w:sz w:val="18"/>
                <w:szCs w:val="18"/>
              </w:rPr>
              <w:t>3rd position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679</w:t>
            </w:r>
          </w:p>
        </w:tc>
        <w:tc>
          <w:tcPr>
            <w:tcW w:w="953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32.62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15.22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33.33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18.83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65.95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9" w:type="dxa"/>
            <w:gridSpan w:val="2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kern w:val="0"/>
                <w:sz w:val="18"/>
                <w:szCs w:val="18"/>
              </w:rPr>
              <w:t>tRNA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875</w:t>
            </w:r>
          </w:p>
        </w:tc>
        <w:tc>
          <w:tcPr>
            <w:tcW w:w="953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25.08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23.58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21.98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29.36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47.06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9" w:type="dxa"/>
            <w:gridSpan w:val="2"/>
            <w:vMerge w:val="continue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kern w:val="0"/>
                <w:sz w:val="18"/>
                <w:szCs w:val="18"/>
              </w:rPr>
              <w:t>rRNA</w:t>
            </w:r>
          </w:p>
        </w:tc>
        <w:tc>
          <w:tcPr>
            <w:tcW w:w="1275" w:type="dxa"/>
            <w:gridSpan w:val="2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10" w:type="dxa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048</w:t>
            </w:r>
          </w:p>
        </w:tc>
        <w:tc>
          <w:tcPr>
            <w:tcW w:w="953" w:type="dxa"/>
            <w:gridSpan w:val="2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18.72</w:t>
            </w:r>
          </w:p>
        </w:tc>
        <w:tc>
          <w:tcPr>
            <w:tcW w:w="850" w:type="dxa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23.56</w:t>
            </w:r>
          </w:p>
        </w:tc>
        <w:tc>
          <w:tcPr>
            <w:tcW w:w="709" w:type="dxa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26.22</w:t>
            </w:r>
          </w:p>
        </w:tc>
        <w:tc>
          <w:tcPr>
            <w:tcW w:w="851" w:type="dxa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31.5</w:t>
            </w:r>
          </w:p>
        </w:tc>
        <w:tc>
          <w:tcPr>
            <w:tcW w:w="912" w:type="dxa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44.94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9" w:type="dxa"/>
            <w:gridSpan w:val="2"/>
            <w:vMerge w:val="restart"/>
            <w:shd w:val="clear" w:color="auto" w:fill="auto"/>
          </w:tcPr>
          <w:p>
            <w:pPr>
              <w:widowControl/>
              <w:adjustRightInd w:val="0"/>
              <w:snapToGrid w:val="0"/>
              <w:spacing w:before="1560" w:beforeLines="500" w:line="300" w:lineRule="exact"/>
              <w:jc w:val="center"/>
              <w:rPr>
                <w:rFonts w:ascii="Palatino Linotype" w:hAnsi="Palatino Linotype"/>
                <w:b/>
                <w:kern w:val="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  <w:shd w:val="clear" w:color="auto" w:fill="FFFFFF"/>
              </w:rPr>
              <w:t>G</w:t>
            </w:r>
            <w:r>
              <w:rPr>
                <w:rFonts w:hint="eastAsia"/>
                <w:i/>
                <w:iCs/>
                <w:color w:val="000000"/>
                <w:sz w:val="18"/>
                <w:szCs w:val="18"/>
                <w:shd w:val="clear" w:color="auto" w:fill="FFFFFF"/>
                <w:lang w:val="en-US" w:eastAsia="zh-CN"/>
              </w:rPr>
              <w:t>.</w:t>
            </w:r>
            <w:r>
              <w:rPr>
                <w:i/>
                <w:iCs/>
                <w:color w:val="000000"/>
                <w:sz w:val="18"/>
                <w:szCs w:val="18"/>
                <w:shd w:val="clear" w:color="auto" w:fill="FFFFFF"/>
              </w:rPr>
              <w:t xml:space="preserve"> marantina</w:t>
            </w:r>
          </w:p>
        </w:tc>
        <w:tc>
          <w:tcPr>
            <w:tcW w:w="1985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Genome</w:t>
            </w:r>
          </w:p>
        </w:tc>
        <w:tc>
          <w:tcPr>
            <w:tcW w:w="1275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774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32.3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18.28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31.78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17.64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64.08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9" w:type="dxa"/>
            <w:gridSpan w:val="2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LSC</w:t>
            </w:r>
          </w:p>
        </w:tc>
        <w:tc>
          <w:tcPr>
            <w:tcW w:w="1275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989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33.83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17.22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32.59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16.36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66.42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9" w:type="dxa"/>
            <w:gridSpan w:val="2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IRa</w:t>
            </w:r>
          </w:p>
        </w:tc>
        <w:tc>
          <w:tcPr>
            <w:tcW w:w="1275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680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28.81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19.8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30.12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21.27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58.93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9" w:type="dxa"/>
            <w:gridSpan w:val="2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SSC</w:t>
            </w:r>
          </w:p>
        </w:tc>
        <w:tc>
          <w:tcPr>
            <w:tcW w:w="1275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425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34.5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15.62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36.1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13.78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70.6</w:t>
            </w:r>
            <w:r>
              <w:rPr>
                <w:rFonts w:hint="eastAsia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9" w:type="dxa"/>
            <w:gridSpan w:val="2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IRb</w:t>
            </w:r>
          </w:p>
        </w:tc>
        <w:tc>
          <w:tcPr>
            <w:tcW w:w="1275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680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30.11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21.27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28.8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19.81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58.92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9" w:type="dxa"/>
            <w:gridSpan w:val="2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Protein coding genes</w:t>
            </w:r>
          </w:p>
        </w:tc>
        <w:tc>
          <w:tcPr>
            <w:tcW w:w="1275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137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31.68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17.03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31.64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19.65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63.32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9" w:type="dxa"/>
            <w:gridSpan w:val="2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1st position</w:t>
            </w:r>
          </w:p>
        </w:tc>
        <w:tc>
          <w:tcPr>
            <w:tcW w:w="101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712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27.11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16.96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31.52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24.4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58.64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9" w:type="dxa"/>
            <w:gridSpan w:val="2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2nd position</w:t>
            </w:r>
          </w:p>
        </w:tc>
        <w:tc>
          <w:tcPr>
            <w:tcW w:w="101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712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30.44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19.54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30.8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19.21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61.25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9" w:type="dxa"/>
            <w:gridSpan w:val="2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3rd position</w:t>
            </w:r>
          </w:p>
        </w:tc>
        <w:tc>
          <w:tcPr>
            <w:tcW w:w="101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712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37.48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14.59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32.6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15.33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70.08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9" w:type="dxa"/>
            <w:gridSpan w:val="2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tRNA</w:t>
            </w:r>
          </w:p>
        </w:tc>
        <w:tc>
          <w:tcPr>
            <w:tcW w:w="1275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861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25.06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23.66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29.29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47.05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9" w:type="dxa"/>
            <w:gridSpan w:val="2"/>
            <w:vMerge w:val="continue"/>
            <w:tcBorders>
              <w:bottom w:val="single" w:color="auto" w:sz="6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bottom w:val="single" w:color="auto" w:sz="6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rRNA</w:t>
            </w:r>
          </w:p>
        </w:tc>
        <w:tc>
          <w:tcPr>
            <w:tcW w:w="1275" w:type="dxa"/>
            <w:gridSpan w:val="2"/>
            <w:tcBorders>
              <w:bottom w:val="single" w:color="auto" w:sz="6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010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052</w:t>
            </w:r>
          </w:p>
        </w:tc>
        <w:tc>
          <w:tcPr>
            <w:tcW w:w="953" w:type="dxa"/>
            <w:gridSpan w:val="2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18.69</w:t>
            </w:r>
          </w:p>
        </w:tc>
        <w:tc>
          <w:tcPr>
            <w:tcW w:w="850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23.6</w:t>
            </w:r>
          </w:p>
        </w:tc>
        <w:tc>
          <w:tcPr>
            <w:tcW w:w="709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26.23</w:t>
            </w:r>
          </w:p>
        </w:tc>
        <w:tc>
          <w:tcPr>
            <w:tcW w:w="851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31.48</w:t>
            </w:r>
          </w:p>
        </w:tc>
        <w:tc>
          <w:tcPr>
            <w:tcW w:w="912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44.92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restart"/>
            <w:shd w:val="clear" w:color="auto" w:fill="auto"/>
          </w:tcPr>
          <w:p>
            <w:pPr>
              <w:widowControl/>
              <w:adjustRightInd w:val="0"/>
              <w:snapToGrid w:val="0"/>
              <w:spacing w:before="1560" w:beforeLines="500" w:line="300" w:lineRule="exact"/>
              <w:jc w:val="center"/>
              <w:rPr>
                <w:rFonts w:ascii="Palatino Linotype" w:hAnsi="Palatino Linotype"/>
                <w:b/>
                <w:kern w:val="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  <w:shd w:val="clear" w:color="auto" w:fill="FFFFFF"/>
              </w:rPr>
              <w:t>G</w:t>
            </w:r>
            <w:r>
              <w:rPr>
                <w:rFonts w:hint="eastAsia"/>
                <w:i/>
                <w:iCs/>
                <w:color w:val="000000"/>
                <w:sz w:val="18"/>
                <w:szCs w:val="18"/>
                <w:shd w:val="clear" w:color="auto" w:fill="FFFFFF"/>
                <w:lang w:val="en-US" w:eastAsia="zh-CN"/>
              </w:rPr>
              <w:t xml:space="preserve">. </w:t>
            </w:r>
            <w:r>
              <w:rPr>
                <w:i/>
                <w:iCs/>
                <w:color w:val="000000"/>
                <w:sz w:val="18"/>
                <w:szCs w:val="18"/>
                <w:shd w:val="clear" w:color="auto" w:fill="FFFFFF"/>
              </w:rPr>
              <w:t>multiflora</w:t>
            </w:r>
          </w:p>
        </w:tc>
        <w:tc>
          <w:tcPr>
            <w:tcW w:w="198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Genome</w:t>
            </w:r>
          </w:p>
        </w:tc>
        <w:tc>
          <w:tcPr>
            <w:tcW w:w="127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241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163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199</w:t>
            </w:r>
          </w:p>
        </w:tc>
        <w:tc>
          <w:tcPr>
            <w:tcW w:w="904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32.36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18.23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31.8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17.62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64.15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LSC</w:t>
            </w:r>
          </w:p>
        </w:tc>
        <w:tc>
          <w:tcPr>
            <w:tcW w:w="127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241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994</w:t>
            </w:r>
          </w:p>
        </w:tc>
        <w:tc>
          <w:tcPr>
            <w:tcW w:w="904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33.84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17.19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32.56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16.41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66.4</w:t>
            </w:r>
            <w:r>
              <w:rPr>
                <w:rFonts w:hint="eastAsia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IRa</w:t>
            </w:r>
          </w:p>
        </w:tc>
        <w:tc>
          <w:tcPr>
            <w:tcW w:w="127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241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745</w:t>
            </w:r>
          </w:p>
        </w:tc>
        <w:tc>
          <w:tcPr>
            <w:tcW w:w="904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28.84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19.77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30.14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21.25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58.98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SSC</w:t>
            </w:r>
          </w:p>
        </w:tc>
        <w:tc>
          <w:tcPr>
            <w:tcW w:w="127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241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715</w:t>
            </w:r>
          </w:p>
        </w:tc>
        <w:tc>
          <w:tcPr>
            <w:tcW w:w="904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34.9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15.39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36.27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13.44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71.17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IRb</w:t>
            </w:r>
          </w:p>
        </w:tc>
        <w:tc>
          <w:tcPr>
            <w:tcW w:w="127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241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742</w:t>
            </w:r>
          </w:p>
        </w:tc>
        <w:tc>
          <w:tcPr>
            <w:tcW w:w="904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30.13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21.25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28.84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19.77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58.97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Protein coding genes</w:t>
            </w:r>
          </w:p>
        </w:tc>
        <w:tc>
          <w:tcPr>
            <w:tcW w:w="127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241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185</w:t>
            </w:r>
          </w:p>
        </w:tc>
        <w:tc>
          <w:tcPr>
            <w:tcW w:w="904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31.67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17.05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31.65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19.63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63.32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1st position</w:t>
            </w:r>
          </w:p>
        </w:tc>
        <w:tc>
          <w:tcPr>
            <w:tcW w:w="1241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728</w:t>
            </w:r>
          </w:p>
        </w:tc>
        <w:tc>
          <w:tcPr>
            <w:tcW w:w="904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27.12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16.97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31.53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24.38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58.65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2nd position</w:t>
            </w:r>
          </w:p>
        </w:tc>
        <w:tc>
          <w:tcPr>
            <w:tcW w:w="1241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728</w:t>
            </w:r>
          </w:p>
        </w:tc>
        <w:tc>
          <w:tcPr>
            <w:tcW w:w="904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30.4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19.57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30.87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19.16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61.27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3rd position</w:t>
            </w:r>
          </w:p>
        </w:tc>
        <w:tc>
          <w:tcPr>
            <w:tcW w:w="1241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728</w:t>
            </w:r>
          </w:p>
        </w:tc>
        <w:tc>
          <w:tcPr>
            <w:tcW w:w="904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37.5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14.61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32.56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15.33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70.05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tRNA</w:t>
            </w:r>
          </w:p>
        </w:tc>
        <w:tc>
          <w:tcPr>
            <w:tcW w:w="127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241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861</w:t>
            </w:r>
          </w:p>
        </w:tc>
        <w:tc>
          <w:tcPr>
            <w:tcW w:w="904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24.96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23.73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21.95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29.36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46.91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>
              <w:bottom w:val="single" w:color="000000" w:themeColor="text1" w:sz="4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tcBorders>
              <w:bottom w:val="single" w:color="000000" w:themeColor="text1" w:sz="4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rRNA</w:t>
            </w:r>
          </w:p>
        </w:tc>
        <w:tc>
          <w:tcPr>
            <w:tcW w:w="1276" w:type="dxa"/>
            <w:gridSpan w:val="2"/>
            <w:tcBorders>
              <w:bottom w:val="single" w:color="000000" w:themeColor="text1" w:sz="4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241" w:type="dxa"/>
            <w:gridSpan w:val="3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050</w:t>
            </w:r>
          </w:p>
        </w:tc>
        <w:tc>
          <w:tcPr>
            <w:tcW w:w="904" w:type="dxa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18.72</w:t>
            </w:r>
          </w:p>
        </w:tc>
        <w:tc>
          <w:tcPr>
            <w:tcW w:w="850" w:type="dxa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23.56</w:t>
            </w:r>
          </w:p>
        </w:tc>
        <w:tc>
          <w:tcPr>
            <w:tcW w:w="709" w:type="dxa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26.25</w:t>
            </w:r>
          </w:p>
        </w:tc>
        <w:tc>
          <w:tcPr>
            <w:tcW w:w="851" w:type="dxa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31.47</w:t>
            </w:r>
          </w:p>
        </w:tc>
        <w:tc>
          <w:tcPr>
            <w:tcW w:w="912" w:type="dxa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44.97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i/>
                <w:sz w:val="18"/>
                <w:szCs w:val="18"/>
              </w:rPr>
            </w:pP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b/>
                <w:kern w:val="0"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G</w:t>
            </w:r>
            <w:r>
              <w:rPr>
                <w:rFonts w:hint="eastAsia"/>
                <w:i/>
                <w:sz w:val="18"/>
                <w:szCs w:val="18"/>
                <w:lang w:val="en-US" w:eastAsia="zh-CN"/>
              </w:rPr>
              <w:t>.</w:t>
            </w:r>
            <w:r>
              <w:rPr>
                <w:i/>
                <w:sz w:val="18"/>
                <w:szCs w:val="18"/>
              </w:rPr>
              <w:t xml:space="preserve"> schomburgkii</w:t>
            </w: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Genome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41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163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325</w:t>
            </w:r>
          </w:p>
        </w:tc>
        <w:tc>
          <w:tcPr>
            <w:tcW w:w="904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32.33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18.25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31.82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17.6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64.15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LSC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41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88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451</w:t>
            </w:r>
          </w:p>
        </w:tc>
        <w:tc>
          <w:tcPr>
            <w:tcW w:w="904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33.84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17.19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32.65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16.32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66.49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IRa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41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673</w:t>
            </w:r>
          </w:p>
        </w:tc>
        <w:tc>
          <w:tcPr>
            <w:tcW w:w="904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28.81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19.82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30.1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21.27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58.91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SSC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41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525</w:t>
            </w:r>
          </w:p>
        </w:tc>
        <w:tc>
          <w:tcPr>
            <w:tcW w:w="904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34.71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15.48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36.12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13.69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70.83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IRb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41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676</w:t>
            </w:r>
          </w:p>
        </w:tc>
        <w:tc>
          <w:tcPr>
            <w:tcW w:w="904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28.8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19.81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30.09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21.29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58.9</w:t>
            </w:r>
            <w:r>
              <w:rPr>
                <w:rFonts w:hint="eastAsia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Protein coding genes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41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83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190</w:t>
            </w:r>
          </w:p>
        </w:tc>
        <w:tc>
          <w:tcPr>
            <w:tcW w:w="904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31.68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17.05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31.64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19.63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63.32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1st position</w:t>
            </w:r>
          </w:p>
        </w:tc>
        <w:tc>
          <w:tcPr>
            <w:tcW w:w="1241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730</w:t>
            </w:r>
          </w:p>
        </w:tc>
        <w:tc>
          <w:tcPr>
            <w:tcW w:w="904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24.04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18.13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31.67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26.16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55.71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2nd position</w:t>
            </w:r>
          </w:p>
        </w:tc>
        <w:tc>
          <w:tcPr>
            <w:tcW w:w="1241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730</w:t>
            </w:r>
          </w:p>
        </w:tc>
        <w:tc>
          <w:tcPr>
            <w:tcW w:w="904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32.48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19.94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30.26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17.32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62.74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3rd position</w:t>
            </w:r>
          </w:p>
        </w:tc>
        <w:tc>
          <w:tcPr>
            <w:tcW w:w="1241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730</w:t>
            </w:r>
          </w:p>
        </w:tc>
        <w:tc>
          <w:tcPr>
            <w:tcW w:w="904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38.5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13.09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15.4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71.51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tRNA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41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877</w:t>
            </w:r>
          </w:p>
        </w:tc>
        <w:tc>
          <w:tcPr>
            <w:tcW w:w="904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25.1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23.64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29.27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47.1</w:t>
            </w:r>
            <w:r>
              <w:rPr>
                <w:rFonts w:hint="eastAsia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>
              <w:bottom w:val="single" w:color="000000" w:themeColor="text1" w:sz="4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rRNA</w:t>
            </w:r>
          </w:p>
        </w:tc>
        <w:tc>
          <w:tcPr>
            <w:tcW w:w="1276" w:type="dxa"/>
            <w:gridSpan w:val="2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41" w:type="dxa"/>
            <w:gridSpan w:val="3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046</w:t>
            </w:r>
          </w:p>
        </w:tc>
        <w:tc>
          <w:tcPr>
            <w:tcW w:w="904" w:type="dxa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18.73</w:t>
            </w:r>
          </w:p>
        </w:tc>
        <w:tc>
          <w:tcPr>
            <w:tcW w:w="850" w:type="dxa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23.62</w:t>
            </w:r>
          </w:p>
        </w:tc>
        <w:tc>
          <w:tcPr>
            <w:tcW w:w="709" w:type="dxa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26.16</w:t>
            </w:r>
          </w:p>
        </w:tc>
        <w:tc>
          <w:tcPr>
            <w:tcW w:w="851" w:type="dxa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31.49</w:t>
            </w:r>
          </w:p>
        </w:tc>
        <w:tc>
          <w:tcPr>
            <w:tcW w:w="912" w:type="dxa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44.88</w:t>
            </w:r>
          </w:p>
        </w:tc>
      </w:tr>
    </w:tbl>
    <w:p>
      <w:pPr>
        <w:rPr>
          <w:rFonts w:hint="eastAsia" w:ascii="Times New Roman" w:hAnsi="Times New Roman" w:cs="Times New Roman"/>
          <w:b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lang w:val="en-US" w:eastAsia="zh-CN"/>
        </w:rPr>
      </w:pPr>
    </w:p>
    <w:p>
      <w:r>
        <w:rPr>
          <w:rFonts w:hint="eastAsia" w:cs="Times New Roman"/>
          <w:b/>
          <w:bCs w:val="0"/>
          <w:sz w:val="21"/>
          <w:szCs w:val="21"/>
          <w:lang w:val="en-US" w:eastAsia="zh-CN"/>
        </w:rPr>
        <w:t>Table S</w:t>
      </w:r>
      <w:r>
        <w:rPr>
          <w:b/>
          <w:bCs w:val="0"/>
          <w:sz w:val="21"/>
          <w:szCs w:val="21"/>
        </w:rPr>
        <w:t>1</w:t>
      </w:r>
      <w:r>
        <w:rPr>
          <w:b/>
          <w:szCs w:val="21"/>
        </w:rPr>
        <w:t>. Continued.</w:t>
      </w:r>
    </w:p>
    <w:tbl>
      <w:tblPr>
        <w:tblStyle w:val="7"/>
        <w:tblW w:w="10004" w:type="dxa"/>
        <w:jc w:val="center"/>
        <w:tblBorders>
          <w:top w:val="single" w:color="008000" w:sz="12" w:space="0"/>
          <w:left w:val="none" w:color="auto" w:sz="0" w:space="0"/>
          <w:bottom w:val="single" w:color="008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42"/>
        <w:gridCol w:w="1944"/>
        <w:gridCol w:w="1276"/>
        <w:gridCol w:w="958"/>
        <w:gridCol w:w="234"/>
        <w:gridCol w:w="953"/>
        <w:gridCol w:w="850"/>
        <w:gridCol w:w="709"/>
        <w:gridCol w:w="851"/>
        <w:gridCol w:w="912"/>
      </w:tblGrid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  <w:gridSpan w:val="2"/>
            <w:tcBorders>
              <w:top w:val="single" w:color="000000" w:sz="8" w:space="0"/>
              <w:bottom w:val="single" w:color="000000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Taxa</w:t>
            </w:r>
          </w:p>
        </w:tc>
        <w:tc>
          <w:tcPr>
            <w:tcW w:w="1944" w:type="dxa"/>
            <w:tcBorders>
              <w:top w:val="single" w:color="000000" w:sz="8" w:space="0"/>
              <w:bottom w:val="single" w:color="000000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Regions</w:t>
            </w:r>
          </w:p>
        </w:tc>
        <w:tc>
          <w:tcPr>
            <w:tcW w:w="1276" w:type="dxa"/>
            <w:tcBorders>
              <w:top w:val="single" w:color="000000" w:sz="8" w:space="0"/>
              <w:bottom w:val="single" w:color="000000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Positions</w:t>
            </w:r>
          </w:p>
        </w:tc>
        <w:tc>
          <w:tcPr>
            <w:tcW w:w="1192" w:type="dxa"/>
            <w:gridSpan w:val="2"/>
            <w:tcBorders>
              <w:top w:val="single" w:color="000000" w:sz="8" w:space="0"/>
              <w:bottom w:val="single" w:color="000000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b/>
                <w:kern w:val="0"/>
                <w:sz w:val="18"/>
                <w:szCs w:val="18"/>
              </w:rPr>
            </w:pPr>
            <w:r>
              <w:rPr>
                <w:b/>
                <w:kern w:val="0"/>
                <w:sz w:val="18"/>
                <w:szCs w:val="18"/>
              </w:rPr>
              <w:t>Length (bp)</w:t>
            </w:r>
          </w:p>
        </w:tc>
        <w:tc>
          <w:tcPr>
            <w:tcW w:w="953" w:type="dxa"/>
            <w:tcBorders>
              <w:top w:val="single" w:color="000000" w:sz="8" w:space="0"/>
              <w:bottom w:val="single" w:color="000000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b/>
                <w:kern w:val="0"/>
                <w:sz w:val="18"/>
                <w:szCs w:val="18"/>
              </w:rPr>
            </w:pPr>
            <w:r>
              <w:rPr>
                <w:b/>
                <w:kern w:val="0"/>
                <w:sz w:val="18"/>
                <w:szCs w:val="18"/>
              </w:rPr>
              <w:t>T/U (%)</w:t>
            </w:r>
          </w:p>
        </w:tc>
        <w:tc>
          <w:tcPr>
            <w:tcW w:w="850" w:type="dxa"/>
            <w:tcBorders>
              <w:top w:val="single" w:color="000000" w:sz="8" w:space="0"/>
              <w:bottom w:val="single" w:color="000000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b/>
                <w:kern w:val="0"/>
                <w:sz w:val="18"/>
                <w:szCs w:val="18"/>
              </w:rPr>
            </w:pPr>
            <w:r>
              <w:rPr>
                <w:b/>
                <w:kern w:val="0"/>
                <w:sz w:val="18"/>
                <w:szCs w:val="18"/>
              </w:rPr>
              <w:t>C (%)</w:t>
            </w:r>
          </w:p>
        </w:tc>
        <w:tc>
          <w:tcPr>
            <w:tcW w:w="709" w:type="dxa"/>
            <w:tcBorders>
              <w:top w:val="single" w:color="000000" w:sz="8" w:space="0"/>
              <w:bottom w:val="single" w:color="000000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b/>
                <w:kern w:val="0"/>
                <w:sz w:val="18"/>
                <w:szCs w:val="18"/>
              </w:rPr>
            </w:pPr>
            <w:r>
              <w:rPr>
                <w:b/>
                <w:kern w:val="0"/>
                <w:sz w:val="18"/>
                <w:szCs w:val="18"/>
              </w:rPr>
              <w:t>A (%)</w:t>
            </w:r>
          </w:p>
        </w:tc>
        <w:tc>
          <w:tcPr>
            <w:tcW w:w="851" w:type="dxa"/>
            <w:tcBorders>
              <w:top w:val="single" w:color="000000" w:sz="8" w:space="0"/>
              <w:bottom w:val="single" w:color="000000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b/>
                <w:kern w:val="0"/>
                <w:sz w:val="18"/>
                <w:szCs w:val="18"/>
              </w:rPr>
            </w:pPr>
            <w:r>
              <w:rPr>
                <w:b/>
                <w:kern w:val="0"/>
                <w:sz w:val="18"/>
                <w:szCs w:val="18"/>
              </w:rPr>
              <w:t>G (%)</w:t>
            </w:r>
          </w:p>
        </w:tc>
        <w:tc>
          <w:tcPr>
            <w:tcW w:w="912" w:type="dxa"/>
            <w:tcBorders>
              <w:top w:val="single" w:color="000000" w:sz="8" w:space="0"/>
              <w:bottom w:val="single" w:color="000000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b/>
                <w:kern w:val="0"/>
                <w:sz w:val="18"/>
                <w:szCs w:val="18"/>
              </w:rPr>
            </w:pPr>
            <w:r>
              <w:rPr>
                <w:b/>
                <w:kern w:val="0"/>
                <w:sz w:val="18"/>
                <w:szCs w:val="18"/>
              </w:rPr>
              <w:t>AT/U (%)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  <w:gridSpan w:val="2"/>
            <w:vMerge w:val="restart"/>
            <w:tcBorders>
              <w:top w:val="single" w:color="auto" w:sz="4" w:space="0"/>
              <w:bottom w:val="nil"/>
            </w:tcBorders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before="1560" w:beforeLines="500" w:line="300" w:lineRule="exact"/>
              <w:jc w:val="center"/>
              <w:rPr>
                <w:rFonts w:ascii="Palatino Linotype" w:hAnsi="Palatino Linotype" w:eastAsia="宋体" w:cs="Times New Roman"/>
                <w:b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i/>
                <w:iCs/>
                <w:color w:val="000000"/>
                <w:sz w:val="18"/>
                <w:szCs w:val="18"/>
                <w:shd w:val="clear" w:color="auto" w:fill="FFFFFF"/>
              </w:rPr>
              <w:t>G</w:t>
            </w:r>
            <w:r>
              <w:rPr>
                <w:rFonts w:hint="eastAsia"/>
                <w:i/>
                <w:iCs/>
                <w:color w:val="000000"/>
                <w:sz w:val="18"/>
                <w:szCs w:val="18"/>
                <w:shd w:val="clear" w:color="auto" w:fill="FFFFFF"/>
                <w:lang w:val="en-US" w:eastAsia="zh-CN"/>
              </w:rPr>
              <w:t>.</w:t>
            </w:r>
            <w:r>
              <w:rPr>
                <w:i/>
                <w:iCs/>
                <w:color w:val="000000"/>
                <w:sz w:val="18"/>
                <w:szCs w:val="18"/>
                <w:shd w:val="clear" w:color="auto" w:fill="FFFFFF"/>
              </w:rPr>
              <w:t xml:space="preserve"> schomburgkii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i/>
                <w:iCs/>
                <w:color w:val="000000"/>
                <w:sz w:val="18"/>
                <w:szCs w:val="18"/>
                <w:shd w:val="clear" w:color="auto" w:fill="FFFFFF"/>
              </w:rPr>
              <w:t>var. angustata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color="auto" w:sz="4" w:space="0"/>
              <w:bottom w:val="nil"/>
            </w:tcBorders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Genome</w:t>
            </w:r>
          </w:p>
        </w:tc>
        <w:tc>
          <w:tcPr>
            <w:tcW w:w="1276" w:type="dxa"/>
            <w:tcBorders>
              <w:top w:val="single" w:color="auto" w:sz="4" w:space="0"/>
              <w:bottom w:val="nil"/>
            </w:tcBorders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163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432</w:t>
            </w:r>
          </w:p>
        </w:tc>
        <w:tc>
          <w:tcPr>
            <w:tcW w:w="953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32.35</w:t>
            </w:r>
          </w:p>
        </w:tc>
        <w:tc>
          <w:tcPr>
            <w:tcW w:w="850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18.24</w:t>
            </w:r>
          </w:p>
        </w:tc>
        <w:tc>
          <w:tcPr>
            <w:tcW w:w="709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31.82</w:t>
            </w:r>
          </w:p>
        </w:tc>
        <w:tc>
          <w:tcPr>
            <w:tcW w:w="851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17.59</w:t>
            </w:r>
          </w:p>
        </w:tc>
        <w:tc>
          <w:tcPr>
            <w:tcW w:w="912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64.17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  <w:gridSpan w:val="2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LSC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92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88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556</w:t>
            </w:r>
          </w:p>
        </w:tc>
        <w:tc>
          <w:tcPr>
            <w:tcW w:w="9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33.88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17.17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32.65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16.3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66.53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  <w:gridSpan w:val="2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IRa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92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675</w:t>
            </w:r>
          </w:p>
        </w:tc>
        <w:tc>
          <w:tcPr>
            <w:tcW w:w="9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28.82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19.81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30.1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21.27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58.91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  <w:gridSpan w:val="2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SSC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92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9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34.71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15.48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36.13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13.68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70.84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  <w:gridSpan w:val="2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IRb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92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678</w:t>
            </w:r>
          </w:p>
        </w:tc>
        <w:tc>
          <w:tcPr>
            <w:tcW w:w="9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30.09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21.29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28.81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19.81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58.9</w:t>
            </w:r>
            <w:r>
              <w:rPr>
                <w:rFonts w:hint="eastAsia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  <w:gridSpan w:val="2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Protein coding genes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92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83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9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31.67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17.03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31.64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19.65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63.32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  <w:gridSpan w:val="2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1st position</w:t>
            </w:r>
          </w:p>
        </w:tc>
        <w:tc>
          <w:tcPr>
            <w:tcW w:w="1192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701</w:t>
            </w:r>
          </w:p>
        </w:tc>
        <w:tc>
          <w:tcPr>
            <w:tcW w:w="9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26.44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18.38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31.18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24.01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57.61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  <w:gridSpan w:val="2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2nd position</w:t>
            </w:r>
          </w:p>
        </w:tc>
        <w:tc>
          <w:tcPr>
            <w:tcW w:w="1192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701</w:t>
            </w:r>
          </w:p>
        </w:tc>
        <w:tc>
          <w:tcPr>
            <w:tcW w:w="9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33.31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18.13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30.92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17.64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64.23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  <w:gridSpan w:val="2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3rd position</w:t>
            </w:r>
          </w:p>
        </w:tc>
        <w:tc>
          <w:tcPr>
            <w:tcW w:w="1192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701</w:t>
            </w:r>
          </w:p>
        </w:tc>
        <w:tc>
          <w:tcPr>
            <w:tcW w:w="9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35.27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14.59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32.83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17.31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68.09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  <w:gridSpan w:val="2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tRNA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92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861</w:t>
            </w:r>
          </w:p>
        </w:tc>
        <w:tc>
          <w:tcPr>
            <w:tcW w:w="9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25.06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23.7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29.26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47.05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  <w:gridSpan w:val="2"/>
            <w:vMerge w:val="continue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nil"/>
              <w:bottom w:val="single" w:color="000000" w:sz="8" w:space="0"/>
            </w:tcBorders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rRNA</w:t>
            </w:r>
          </w:p>
        </w:tc>
        <w:tc>
          <w:tcPr>
            <w:tcW w:w="1276" w:type="dxa"/>
            <w:tcBorders>
              <w:top w:val="nil"/>
              <w:bottom w:val="single" w:color="000000" w:sz="8" w:space="0"/>
            </w:tcBorders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92" w:type="dxa"/>
            <w:gridSpan w:val="2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050</w:t>
            </w:r>
          </w:p>
        </w:tc>
        <w:tc>
          <w:tcPr>
            <w:tcW w:w="953" w:type="dxa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18.7</w:t>
            </w:r>
          </w:p>
        </w:tc>
        <w:tc>
          <w:tcPr>
            <w:tcW w:w="850" w:type="dxa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23.6</w:t>
            </w:r>
          </w:p>
        </w:tc>
        <w:tc>
          <w:tcPr>
            <w:tcW w:w="709" w:type="dxa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26.21</w:t>
            </w:r>
          </w:p>
        </w:tc>
        <w:tc>
          <w:tcPr>
            <w:tcW w:w="851" w:type="dxa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31.49</w:t>
            </w:r>
          </w:p>
        </w:tc>
        <w:tc>
          <w:tcPr>
            <w:tcW w:w="912" w:type="dxa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color w:val="000000"/>
                <w:sz w:val="18"/>
                <w:szCs w:val="18"/>
              </w:rPr>
              <w:t>44.91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  <w:gridSpan w:val="2"/>
            <w:vMerge w:val="restart"/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before="1560" w:beforeLines="500" w:line="300" w:lineRule="exact"/>
              <w:jc w:val="center"/>
              <w:rPr>
                <w:b/>
                <w:kern w:val="0"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</w:t>
            </w:r>
            <w:r>
              <w:rPr>
                <w:rFonts w:hint="eastAsia"/>
                <w:i/>
                <w:sz w:val="18"/>
                <w:szCs w:val="18"/>
                <w:lang w:val="en-US" w:eastAsia="zh-CN"/>
              </w:rPr>
              <w:t>.</w:t>
            </w:r>
            <w:r>
              <w:rPr>
                <w:rFonts w:hint="eastAsia"/>
                <w:i/>
                <w:sz w:val="18"/>
                <w:szCs w:val="18"/>
              </w:rPr>
              <w:t xml:space="preserve"> coccineum</w:t>
            </w:r>
          </w:p>
        </w:tc>
        <w:tc>
          <w:tcPr>
            <w:tcW w:w="1944" w:type="dxa"/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Genome</w:t>
            </w:r>
          </w:p>
        </w:tc>
        <w:tc>
          <w:tcPr>
            <w:tcW w:w="1276" w:type="dxa"/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92" w:type="dxa"/>
            <w:gridSpan w:val="2"/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163</w:t>
            </w:r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rFonts w:hint="eastAsia"/>
                <w:color w:val="000000"/>
                <w:sz w:val="18"/>
                <w:szCs w:val="18"/>
              </w:rPr>
              <w:t>968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32.23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18.36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31.69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17.72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63.92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  <w:gridSpan w:val="2"/>
            <w:vMerge w:val="continue"/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4" w:type="dxa"/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LSC</w:t>
            </w:r>
          </w:p>
        </w:tc>
        <w:tc>
          <w:tcPr>
            <w:tcW w:w="1276" w:type="dxa"/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92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88</w:t>
            </w:r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rFonts w:hint="eastAsia"/>
                <w:color w:val="000000"/>
                <w:sz w:val="18"/>
                <w:szCs w:val="18"/>
              </w:rPr>
              <w:t>632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33.7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17.35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32.47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16.48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66.17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  <w:gridSpan w:val="2"/>
            <w:vMerge w:val="continue"/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4" w:type="dxa"/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IRa</w:t>
            </w:r>
          </w:p>
        </w:tc>
        <w:tc>
          <w:tcPr>
            <w:tcW w:w="1276" w:type="dxa"/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92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29</w:t>
            </w:r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rFonts w:hint="eastAsia"/>
                <w:color w:val="000000"/>
                <w:sz w:val="18"/>
                <w:szCs w:val="18"/>
              </w:rPr>
              <w:t>769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28.81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19.84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30.04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21.31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58.85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  <w:gridSpan w:val="2"/>
            <w:vMerge w:val="continue"/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4" w:type="dxa"/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SSC</w:t>
            </w:r>
          </w:p>
        </w:tc>
        <w:tc>
          <w:tcPr>
            <w:tcW w:w="1276" w:type="dxa"/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92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</w:t>
            </w:r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rFonts w:hint="eastAsia"/>
                <w:color w:val="000000"/>
                <w:sz w:val="18"/>
                <w:szCs w:val="18"/>
              </w:rPr>
              <w:t>798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34.57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15.6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35.87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13.96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70.44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  <w:gridSpan w:val="2"/>
            <w:vMerge w:val="continue"/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4" w:type="dxa"/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IRb</w:t>
            </w:r>
          </w:p>
        </w:tc>
        <w:tc>
          <w:tcPr>
            <w:tcW w:w="1276" w:type="dxa"/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92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29</w:t>
            </w:r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rFonts w:hint="eastAsia"/>
                <w:color w:val="000000"/>
                <w:sz w:val="18"/>
                <w:szCs w:val="18"/>
              </w:rPr>
              <w:t>769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30.04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21.31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28.81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19.84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58.85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  <w:gridSpan w:val="2"/>
            <w:vMerge w:val="continue"/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4" w:type="dxa"/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Protein coding genes</w:t>
            </w:r>
          </w:p>
        </w:tc>
        <w:tc>
          <w:tcPr>
            <w:tcW w:w="1276" w:type="dxa"/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92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79</w:t>
            </w:r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rFonts w:hint="eastAsia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31.64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17.27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31.13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19.95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62.78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  <w:gridSpan w:val="2"/>
            <w:vMerge w:val="continue"/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4" w:type="dxa"/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76" w:type="dxa"/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1st position</w:t>
            </w:r>
          </w:p>
        </w:tc>
        <w:tc>
          <w:tcPr>
            <w:tcW w:w="1192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26</w:t>
            </w:r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rFonts w:hint="eastAsia"/>
                <w:color w:val="000000"/>
                <w:sz w:val="18"/>
                <w:szCs w:val="18"/>
              </w:rPr>
              <w:t>416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23.9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18.33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31.19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26.58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55.1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  <w:gridSpan w:val="2"/>
            <w:vMerge w:val="continue"/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4" w:type="dxa"/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76" w:type="dxa"/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2nd position</w:t>
            </w:r>
          </w:p>
        </w:tc>
        <w:tc>
          <w:tcPr>
            <w:tcW w:w="1192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26</w:t>
            </w:r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rFonts w:hint="eastAsia"/>
                <w:color w:val="000000"/>
                <w:sz w:val="18"/>
                <w:szCs w:val="18"/>
              </w:rPr>
              <w:t>416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32.52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20.14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29.69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17.66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62.21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  <w:gridSpan w:val="2"/>
            <w:vMerge w:val="continue"/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4" w:type="dxa"/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76" w:type="dxa"/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3rd position</w:t>
            </w:r>
          </w:p>
        </w:tc>
        <w:tc>
          <w:tcPr>
            <w:tcW w:w="1192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26</w:t>
            </w:r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rFonts w:hint="eastAsia"/>
                <w:color w:val="000000"/>
                <w:sz w:val="18"/>
                <w:szCs w:val="18"/>
              </w:rPr>
              <w:t>416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38.5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13.36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32.52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15.62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71.03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  <w:gridSpan w:val="2"/>
            <w:vMerge w:val="continue"/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4" w:type="dxa"/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tRNA</w:t>
            </w:r>
          </w:p>
        </w:tc>
        <w:tc>
          <w:tcPr>
            <w:tcW w:w="1276" w:type="dxa"/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92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rFonts w:hint="eastAsia"/>
                <w:color w:val="000000"/>
                <w:sz w:val="18"/>
                <w:szCs w:val="18"/>
              </w:rPr>
              <w:t>862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24.95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23.76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21.94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29.35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46.89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  <w:gridSpan w:val="2"/>
            <w:vMerge w:val="continue"/>
            <w:tcBorders>
              <w:bottom w:val="single" w:color="auto" w:sz="6" w:space="0"/>
            </w:tcBorders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4" w:type="dxa"/>
            <w:tcBorders>
              <w:bottom w:val="single" w:color="auto" w:sz="6" w:space="0"/>
            </w:tcBorders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rRNA</w:t>
            </w:r>
          </w:p>
        </w:tc>
        <w:tc>
          <w:tcPr>
            <w:tcW w:w="1276" w:type="dxa"/>
            <w:tcBorders>
              <w:bottom w:val="single" w:color="auto" w:sz="6" w:space="0"/>
            </w:tcBorders>
            <w:shd w:val="clear" w:color="auto" w:fill="auto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92" w:type="dxa"/>
            <w:gridSpan w:val="2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rFonts w:hint="eastAsia"/>
                <w:color w:val="000000"/>
                <w:sz w:val="18"/>
                <w:szCs w:val="18"/>
              </w:rPr>
              <w:t>046</w:t>
            </w:r>
          </w:p>
        </w:tc>
        <w:tc>
          <w:tcPr>
            <w:tcW w:w="953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18.68</w:t>
            </w:r>
          </w:p>
        </w:tc>
        <w:tc>
          <w:tcPr>
            <w:tcW w:w="850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23.62</w:t>
            </w:r>
          </w:p>
        </w:tc>
        <w:tc>
          <w:tcPr>
            <w:tcW w:w="709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26.17</w:t>
            </w:r>
          </w:p>
        </w:tc>
        <w:tc>
          <w:tcPr>
            <w:tcW w:w="851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31.53</w:t>
            </w:r>
          </w:p>
        </w:tc>
        <w:tc>
          <w:tcPr>
            <w:tcW w:w="912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44.85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b/>
                <w:kern w:val="0"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</w:t>
            </w:r>
            <w:r>
              <w:rPr>
                <w:rFonts w:hint="eastAsia"/>
                <w:i/>
                <w:sz w:val="18"/>
                <w:szCs w:val="18"/>
                <w:lang w:val="en-US" w:eastAsia="zh-CN"/>
              </w:rPr>
              <w:t xml:space="preserve">. </w:t>
            </w:r>
            <w:r>
              <w:rPr>
                <w:rFonts w:hint="eastAsia"/>
                <w:i/>
                <w:sz w:val="18"/>
                <w:szCs w:val="18"/>
              </w:rPr>
              <w:t>neocarneum</w:t>
            </w: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Genome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163</w:t>
            </w:r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rFonts w:hint="eastAsia"/>
                <w:color w:val="000000"/>
                <w:sz w:val="18"/>
                <w:szCs w:val="18"/>
              </w:rPr>
              <w:t>903</w:t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32.24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18.35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31.68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17.73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63.92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LSC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88</w:t>
            </w:r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rFonts w:hint="eastAsia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33.72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17.36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32.43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16.49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66.15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IRa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29</w:t>
            </w:r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rFonts w:hint="eastAsia"/>
                <w:color w:val="000000"/>
                <w:sz w:val="18"/>
                <w:szCs w:val="18"/>
              </w:rPr>
              <w:t>769</w:t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28.8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19.84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30.05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21.31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58.85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SSC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</w:t>
            </w:r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rFonts w:hint="eastAsia"/>
                <w:color w:val="000000"/>
                <w:sz w:val="18"/>
                <w:szCs w:val="18"/>
              </w:rPr>
              <w:t>824</w:t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34.58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15.58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35.91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13.93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70.49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IRb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29</w:t>
            </w:r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rFonts w:hint="eastAsia"/>
                <w:color w:val="000000"/>
                <w:sz w:val="18"/>
                <w:szCs w:val="18"/>
              </w:rPr>
              <w:t>769</w:t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30.04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21.31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28.8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19.84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58.85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Protein coding genes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79</w:t>
            </w:r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rFonts w:hint="eastAsia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31.64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17.27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31.13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19.95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62.78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1st position</w:t>
            </w:r>
          </w:p>
        </w:tc>
        <w:tc>
          <w:tcPr>
            <w:tcW w:w="958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26</w:t>
            </w:r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rFonts w:hint="eastAsia"/>
                <w:color w:val="000000"/>
                <w:sz w:val="18"/>
                <w:szCs w:val="18"/>
              </w:rPr>
              <w:t>417</w:t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23.91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18.33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31.2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26.57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55.1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2nd position</w:t>
            </w:r>
          </w:p>
        </w:tc>
        <w:tc>
          <w:tcPr>
            <w:tcW w:w="958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26</w:t>
            </w:r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rFonts w:hint="eastAsia"/>
                <w:color w:val="000000"/>
                <w:sz w:val="18"/>
                <w:szCs w:val="18"/>
              </w:rPr>
              <w:t>417</w:t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32.52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20.13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29.68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17.67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62.21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3rd position</w:t>
            </w:r>
          </w:p>
        </w:tc>
        <w:tc>
          <w:tcPr>
            <w:tcW w:w="958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26</w:t>
            </w:r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rFonts w:hint="eastAsia"/>
                <w:color w:val="000000"/>
                <w:sz w:val="18"/>
                <w:szCs w:val="18"/>
              </w:rPr>
              <w:t>417</w:t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38.5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13.36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32.52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15.62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71.02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tRNA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rFonts w:hint="eastAsia"/>
                <w:color w:val="000000"/>
                <w:sz w:val="18"/>
                <w:szCs w:val="18"/>
              </w:rPr>
              <w:t>862</w:t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24.95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23.76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21.94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29.35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46.89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kern w:val="0"/>
                <w:sz w:val="18"/>
                <w:szCs w:val="18"/>
              </w:rPr>
              <w:t>rRNA</w:t>
            </w:r>
          </w:p>
        </w:tc>
        <w:tc>
          <w:tcPr>
            <w:tcW w:w="1276" w:type="dxa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rFonts w:hint="eastAsia"/>
                <w:color w:val="000000"/>
                <w:sz w:val="18"/>
                <w:szCs w:val="18"/>
              </w:rPr>
              <w:t>046</w:t>
            </w:r>
          </w:p>
        </w:tc>
        <w:tc>
          <w:tcPr>
            <w:tcW w:w="1187" w:type="dxa"/>
            <w:gridSpan w:val="2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18.68</w:t>
            </w:r>
          </w:p>
        </w:tc>
        <w:tc>
          <w:tcPr>
            <w:tcW w:w="850" w:type="dxa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23.62</w:t>
            </w:r>
          </w:p>
        </w:tc>
        <w:tc>
          <w:tcPr>
            <w:tcW w:w="709" w:type="dxa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26.17</w:t>
            </w:r>
          </w:p>
        </w:tc>
        <w:tc>
          <w:tcPr>
            <w:tcW w:w="851" w:type="dxa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31.53</w:t>
            </w:r>
          </w:p>
        </w:tc>
        <w:tc>
          <w:tcPr>
            <w:tcW w:w="912" w:type="dxa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44.85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restart"/>
            <w:shd w:val="clear" w:color="auto" w:fill="auto"/>
          </w:tcPr>
          <w:p>
            <w:pPr>
              <w:widowControl/>
              <w:adjustRightInd w:val="0"/>
              <w:snapToGrid w:val="0"/>
              <w:spacing w:before="1560" w:beforeLines="500" w:line="300" w:lineRule="exact"/>
              <w:jc w:val="center"/>
              <w:rPr>
                <w:b/>
                <w:kern w:val="0"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</w:t>
            </w:r>
            <w:r>
              <w:rPr>
                <w:rFonts w:hint="eastAsia"/>
                <w:i/>
                <w:sz w:val="18"/>
                <w:szCs w:val="18"/>
                <w:lang w:val="en-US" w:eastAsia="zh-CN"/>
              </w:rPr>
              <w:t>.</w:t>
            </w:r>
            <w:r>
              <w:rPr>
                <w:i/>
                <w:sz w:val="18"/>
                <w:szCs w:val="18"/>
              </w:rPr>
              <w:t xml:space="preserve"> rotunda</w:t>
            </w:r>
            <w:r>
              <w:rPr>
                <w:iCs/>
                <w:sz w:val="18"/>
                <w:szCs w:val="18"/>
              </w:rPr>
              <w:t xml:space="preserve"> ‘Red Leaf’</w:t>
            </w:r>
          </w:p>
        </w:tc>
        <w:tc>
          <w:tcPr>
            <w:tcW w:w="198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Genome</w:t>
            </w: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630</w:t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32.15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18.4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31.67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17.78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63.82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LSC</w:t>
            </w: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172</w:t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33.56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17.43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32.43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16.59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65.98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IRa</w:t>
            </w: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829</w:t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28.85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19.79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30.07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21.29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58.92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SSC</w:t>
            </w: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34.55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15.68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35.85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13.92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70.4</w:t>
            </w:r>
            <w:r>
              <w:rPr>
                <w:rFonts w:hint="eastAsia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IRb</w:t>
            </w: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833</w:t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30.06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21.29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28.85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19.8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58.91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Protein coding genes</w:t>
            </w: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31.55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17.2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31.52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19.74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63.06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1st position</w:t>
            </w:r>
          </w:p>
        </w:tc>
        <w:tc>
          <w:tcPr>
            <w:tcW w:w="958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722</w:t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27.4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31.4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24.2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58.8</w:t>
            </w:r>
            <w:r>
              <w:rPr>
                <w:rFonts w:hint="eastAsia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2nd position</w:t>
            </w:r>
          </w:p>
        </w:tc>
        <w:tc>
          <w:tcPr>
            <w:tcW w:w="958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722</w:t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30.12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19.41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30.99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19.48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61.11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3rd position</w:t>
            </w:r>
          </w:p>
        </w:tc>
        <w:tc>
          <w:tcPr>
            <w:tcW w:w="958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722</w:t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37.12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15.19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32.15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15.54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69.27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tRNA</w:t>
            </w: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861</w:t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24.96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23.77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22.02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29.26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46.98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>
              <w:bottom w:val="single" w:color="000000" w:themeColor="text1" w:sz="4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tcBorders>
              <w:bottom w:val="single" w:color="000000" w:themeColor="text1" w:sz="4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rRNA</w:t>
            </w:r>
          </w:p>
        </w:tc>
        <w:tc>
          <w:tcPr>
            <w:tcW w:w="1276" w:type="dxa"/>
            <w:tcBorders>
              <w:bottom w:val="single" w:color="000000" w:themeColor="text1" w:sz="4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044</w:t>
            </w:r>
          </w:p>
        </w:tc>
        <w:tc>
          <w:tcPr>
            <w:tcW w:w="1187" w:type="dxa"/>
            <w:gridSpan w:val="2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18.69</w:t>
            </w:r>
          </w:p>
        </w:tc>
        <w:tc>
          <w:tcPr>
            <w:tcW w:w="850" w:type="dxa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23.6</w:t>
            </w:r>
          </w:p>
        </w:tc>
        <w:tc>
          <w:tcPr>
            <w:tcW w:w="709" w:type="dxa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26.14</w:t>
            </w:r>
          </w:p>
        </w:tc>
        <w:tc>
          <w:tcPr>
            <w:tcW w:w="851" w:type="dxa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31.58</w:t>
            </w:r>
          </w:p>
        </w:tc>
        <w:tc>
          <w:tcPr>
            <w:tcW w:w="912" w:type="dxa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44.83</w:t>
            </w:r>
          </w:p>
        </w:tc>
      </w:tr>
    </w:tbl>
    <w:p>
      <w:pPr>
        <w:rPr>
          <w:rFonts w:hint="eastAsia" w:ascii="Times New Roman" w:hAnsi="Times New Roman" w:cs="Times New Roman"/>
          <w:b/>
          <w:lang w:val="en-US" w:eastAsia="zh-CN"/>
        </w:rPr>
      </w:pPr>
    </w:p>
    <w:p>
      <w:r>
        <w:rPr>
          <w:rFonts w:hint="eastAsia" w:cs="Times New Roman"/>
          <w:b/>
          <w:bCs w:val="0"/>
          <w:sz w:val="21"/>
          <w:szCs w:val="21"/>
          <w:lang w:val="en-US" w:eastAsia="zh-CN"/>
        </w:rPr>
        <w:t>Table S</w:t>
      </w:r>
      <w:r>
        <w:rPr>
          <w:b/>
          <w:bCs w:val="0"/>
          <w:sz w:val="21"/>
          <w:szCs w:val="21"/>
        </w:rPr>
        <w:t>1</w:t>
      </w:r>
      <w:r>
        <w:rPr>
          <w:b/>
          <w:szCs w:val="21"/>
        </w:rPr>
        <w:t>. Continued.</w:t>
      </w:r>
    </w:p>
    <w:tbl>
      <w:tblPr>
        <w:tblStyle w:val="7"/>
        <w:tblW w:w="10248" w:type="dxa"/>
        <w:jc w:val="center"/>
        <w:tblBorders>
          <w:top w:val="single" w:color="008000" w:sz="12" w:space="0"/>
          <w:left w:val="none" w:color="auto" w:sz="0" w:space="0"/>
          <w:bottom w:val="single" w:color="008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42"/>
        <w:gridCol w:w="1944"/>
        <w:gridCol w:w="1276"/>
        <w:gridCol w:w="958"/>
        <w:gridCol w:w="234"/>
        <w:gridCol w:w="953"/>
        <w:gridCol w:w="850"/>
        <w:gridCol w:w="709"/>
        <w:gridCol w:w="164"/>
        <w:gridCol w:w="687"/>
        <w:gridCol w:w="305"/>
        <w:gridCol w:w="607"/>
        <w:gridCol w:w="244"/>
      </w:tblGrid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tcBorders>
              <w:top w:val="single" w:color="000000" w:sz="8" w:space="0"/>
              <w:bottom w:val="single" w:color="000000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hint="eastAsia" w:ascii="Palatino Linotype" w:hAnsi="Palatino Linotype"/>
                <w:b/>
                <w:sz w:val="18"/>
                <w:szCs w:val="18"/>
              </w:rPr>
              <w:t>Taxa</w:t>
            </w:r>
          </w:p>
        </w:tc>
        <w:tc>
          <w:tcPr>
            <w:tcW w:w="1986" w:type="dxa"/>
            <w:gridSpan w:val="2"/>
            <w:tcBorders>
              <w:top w:val="single" w:color="000000" w:sz="8" w:space="0"/>
              <w:bottom w:val="single" w:color="000000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Regions</w:t>
            </w:r>
          </w:p>
        </w:tc>
        <w:tc>
          <w:tcPr>
            <w:tcW w:w="1276" w:type="dxa"/>
            <w:tcBorders>
              <w:top w:val="single" w:color="000000" w:sz="8" w:space="0"/>
              <w:bottom w:val="single" w:color="000000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Positions</w:t>
            </w:r>
          </w:p>
        </w:tc>
        <w:tc>
          <w:tcPr>
            <w:tcW w:w="1192" w:type="dxa"/>
            <w:gridSpan w:val="2"/>
            <w:tcBorders>
              <w:top w:val="single" w:color="000000" w:sz="8" w:space="0"/>
              <w:bottom w:val="single" w:color="000000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b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kern w:val="0"/>
                <w:sz w:val="18"/>
                <w:szCs w:val="18"/>
              </w:rPr>
              <w:t>Length (bp)</w:t>
            </w:r>
          </w:p>
        </w:tc>
        <w:tc>
          <w:tcPr>
            <w:tcW w:w="953" w:type="dxa"/>
            <w:tcBorders>
              <w:top w:val="single" w:color="000000" w:sz="8" w:space="0"/>
              <w:bottom w:val="single" w:color="000000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b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kern w:val="0"/>
                <w:sz w:val="18"/>
                <w:szCs w:val="18"/>
              </w:rPr>
              <w:t>T/U (%)</w:t>
            </w:r>
          </w:p>
        </w:tc>
        <w:tc>
          <w:tcPr>
            <w:tcW w:w="850" w:type="dxa"/>
            <w:tcBorders>
              <w:top w:val="single" w:color="000000" w:sz="8" w:space="0"/>
              <w:bottom w:val="single" w:color="000000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b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kern w:val="0"/>
                <w:sz w:val="18"/>
                <w:szCs w:val="18"/>
              </w:rPr>
              <w:t>C (%)</w:t>
            </w:r>
          </w:p>
        </w:tc>
        <w:tc>
          <w:tcPr>
            <w:tcW w:w="873" w:type="dxa"/>
            <w:gridSpan w:val="2"/>
            <w:tcBorders>
              <w:top w:val="single" w:color="000000" w:sz="8" w:space="0"/>
              <w:bottom w:val="single" w:color="000000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b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kern w:val="0"/>
                <w:sz w:val="18"/>
                <w:szCs w:val="18"/>
              </w:rPr>
              <w:t>A (%)</w:t>
            </w:r>
          </w:p>
        </w:tc>
        <w:tc>
          <w:tcPr>
            <w:tcW w:w="992" w:type="dxa"/>
            <w:gridSpan w:val="2"/>
            <w:tcBorders>
              <w:top w:val="single" w:color="000000" w:sz="8" w:space="0"/>
              <w:bottom w:val="single" w:color="000000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b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kern w:val="0"/>
                <w:sz w:val="18"/>
                <w:szCs w:val="18"/>
              </w:rPr>
              <w:t>G (%)</w:t>
            </w:r>
          </w:p>
        </w:tc>
        <w:tc>
          <w:tcPr>
            <w:tcW w:w="851" w:type="dxa"/>
            <w:gridSpan w:val="2"/>
            <w:tcBorders>
              <w:top w:val="single" w:color="000000" w:sz="8" w:space="0"/>
              <w:bottom w:val="single" w:color="000000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Palatino Linotype" w:hAnsi="Palatino Linotype"/>
                <w:b/>
                <w:kern w:val="0"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kern w:val="0"/>
                <w:sz w:val="18"/>
                <w:szCs w:val="18"/>
              </w:rPr>
              <w:t>AT/U (%)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4" w:type="dxa"/>
          <w:jc w:val="center"/>
        </w:trPr>
        <w:tc>
          <w:tcPr>
            <w:tcW w:w="1275" w:type="dxa"/>
            <w:vMerge w:val="restart"/>
            <w:shd w:val="clear" w:color="auto" w:fill="auto"/>
          </w:tcPr>
          <w:p>
            <w:pPr>
              <w:widowControl/>
              <w:adjustRightInd w:val="0"/>
              <w:snapToGrid w:val="0"/>
              <w:spacing w:before="1560" w:beforeLines="500" w:line="300" w:lineRule="exact"/>
              <w:jc w:val="center"/>
              <w:rPr>
                <w:b/>
                <w:kern w:val="0"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</w:t>
            </w:r>
            <w:r>
              <w:rPr>
                <w:rFonts w:hint="eastAsia"/>
                <w:i/>
                <w:sz w:val="18"/>
                <w:szCs w:val="18"/>
                <w:lang w:val="en-US" w:eastAsia="zh-CN"/>
              </w:rPr>
              <w:t>.</w:t>
            </w:r>
            <w:r>
              <w:rPr>
                <w:i/>
                <w:sz w:val="18"/>
                <w:szCs w:val="18"/>
              </w:rPr>
              <w:t xml:space="preserve"> rotunda </w:t>
            </w:r>
            <w:r>
              <w:rPr>
                <w:iCs/>
                <w:sz w:val="18"/>
                <w:szCs w:val="18"/>
              </w:rPr>
              <w:t>‘Silver Diamonds’</w:t>
            </w:r>
          </w:p>
        </w:tc>
        <w:tc>
          <w:tcPr>
            <w:tcW w:w="198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Genome</w:t>
            </w: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875</w:t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32.19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18.38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31.68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17.76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63.87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4" w:type="dxa"/>
          <w:jc w:val="center"/>
        </w:trPr>
        <w:tc>
          <w:tcPr>
            <w:tcW w:w="1275" w:type="dxa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LSC</w:t>
            </w: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306</w:t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33.6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17.41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32.43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16.56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66.03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4" w:type="dxa"/>
          <w:jc w:val="center"/>
        </w:trPr>
        <w:tc>
          <w:tcPr>
            <w:tcW w:w="1275" w:type="dxa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IRa</w:t>
            </w: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826</w:t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28.87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19.8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30.04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21.29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58.92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4" w:type="dxa"/>
          <w:jc w:val="center"/>
        </w:trPr>
        <w:tc>
          <w:tcPr>
            <w:tcW w:w="1275" w:type="dxa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SSC</w:t>
            </w: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917</w:t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34.62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15.57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35.94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13.87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70.56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4" w:type="dxa"/>
          <w:jc w:val="center"/>
        </w:trPr>
        <w:tc>
          <w:tcPr>
            <w:tcW w:w="1275" w:type="dxa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IRb</w:t>
            </w: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826</w:t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30.04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21.29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28.86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19.8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58.91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4" w:type="dxa"/>
          <w:jc w:val="center"/>
        </w:trPr>
        <w:tc>
          <w:tcPr>
            <w:tcW w:w="1275" w:type="dxa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Protein coding genes</w:t>
            </w: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166</w:t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31.55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17.2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31.49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19.75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63.04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4" w:type="dxa"/>
          <w:jc w:val="center"/>
        </w:trPr>
        <w:tc>
          <w:tcPr>
            <w:tcW w:w="1275" w:type="dxa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1st position</w:t>
            </w:r>
          </w:p>
        </w:tc>
        <w:tc>
          <w:tcPr>
            <w:tcW w:w="958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722</w:t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23.96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18.24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31.52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26.28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55.48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4" w:type="dxa"/>
          <w:jc w:val="center"/>
        </w:trPr>
        <w:tc>
          <w:tcPr>
            <w:tcW w:w="1275" w:type="dxa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2nd position</w:t>
            </w:r>
          </w:p>
        </w:tc>
        <w:tc>
          <w:tcPr>
            <w:tcW w:w="958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722</w:t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32.41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20.01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30.19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17.39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62.6</w:t>
            </w:r>
            <w:r>
              <w:rPr>
                <w:rFonts w:hint="eastAsia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4" w:type="dxa"/>
          <w:jc w:val="center"/>
        </w:trPr>
        <w:tc>
          <w:tcPr>
            <w:tcW w:w="1275" w:type="dxa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3rd position</w:t>
            </w:r>
          </w:p>
        </w:tc>
        <w:tc>
          <w:tcPr>
            <w:tcW w:w="958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722</w:t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38.29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13.35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32.76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15.59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71.05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4" w:type="dxa"/>
          <w:jc w:val="center"/>
        </w:trPr>
        <w:tc>
          <w:tcPr>
            <w:tcW w:w="1275" w:type="dxa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tRNA</w:t>
            </w: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861</w:t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24.92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23.8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21.95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29.33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46.87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4" w:type="dxa"/>
          <w:jc w:val="center"/>
        </w:trPr>
        <w:tc>
          <w:tcPr>
            <w:tcW w:w="1275" w:type="dxa"/>
            <w:vMerge w:val="continue"/>
            <w:tcBorders>
              <w:bottom w:val="single" w:color="000000" w:themeColor="text1" w:sz="4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gridSpan w:val="2"/>
            <w:tcBorders>
              <w:bottom w:val="single" w:color="000000" w:themeColor="text1" w:sz="4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rRNA</w:t>
            </w:r>
          </w:p>
        </w:tc>
        <w:tc>
          <w:tcPr>
            <w:tcW w:w="1276" w:type="dxa"/>
            <w:tcBorders>
              <w:bottom w:val="single" w:color="000000" w:themeColor="text1" w:sz="4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044</w:t>
            </w:r>
          </w:p>
        </w:tc>
        <w:tc>
          <w:tcPr>
            <w:tcW w:w="1187" w:type="dxa"/>
            <w:gridSpan w:val="2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18.71</w:t>
            </w:r>
          </w:p>
        </w:tc>
        <w:tc>
          <w:tcPr>
            <w:tcW w:w="850" w:type="dxa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23.6</w:t>
            </w:r>
          </w:p>
        </w:tc>
        <w:tc>
          <w:tcPr>
            <w:tcW w:w="709" w:type="dxa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26.12</w:t>
            </w:r>
          </w:p>
        </w:tc>
        <w:tc>
          <w:tcPr>
            <w:tcW w:w="851" w:type="dxa"/>
            <w:gridSpan w:val="2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31.58</w:t>
            </w:r>
          </w:p>
        </w:tc>
        <w:tc>
          <w:tcPr>
            <w:tcW w:w="912" w:type="dxa"/>
            <w:gridSpan w:val="2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44.83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4" w:type="dxa"/>
          <w:jc w:val="center"/>
        </w:trPr>
        <w:tc>
          <w:tcPr>
            <w:tcW w:w="1317" w:type="dxa"/>
            <w:gridSpan w:val="2"/>
            <w:vMerge w:val="restart"/>
            <w:shd w:val="clear" w:color="auto" w:fill="auto"/>
          </w:tcPr>
          <w:p>
            <w:pPr>
              <w:widowControl/>
              <w:adjustRightInd w:val="0"/>
              <w:snapToGrid w:val="0"/>
              <w:spacing w:before="1560" w:beforeLines="500" w:line="300" w:lineRule="exact"/>
              <w:jc w:val="center"/>
              <w:rPr>
                <w:b/>
                <w:kern w:val="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  <w:shd w:val="clear" w:color="auto" w:fill="FFFFFF"/>
              </w:rPr>
              <w:t>Z</w:t>
            </w:r>
            <w:r>
              <w:rPr>
                <w:rFonts w:hint="eastAsia"/>
                <w:i/>
                <w:iCs/>
                <w:color w:val="000000"/>
                <w:sz w:val="18"/>
                <w:szCs w:val="18"/>
                <w:shd w:val="clear" w:color="auto" w:fill="FFFFFF"/>
                <w:lang w:val="en-US" w:eastAsia="zh-CN"/>
              </w:rPr>
              <w:t>.</w:t>
            </w:r>
            <w:bookmarkStart w:id="0" w:name="_GoBack"/>
            <w:bookmarkEnd w:id="0"/>
            <w:r>
              <w:rPr>
                <w:i/>
                <w:iCs/>
                <w:color w:val="000000"/>
                <w:sz w:val="18"/>
                <w:szCs w:val="18"/>
                <w:shd w:val="clear" w:color="auto" w:fill="FFFFFF"/>
              </w:rPr>
              <w:t xml:space="preserve"> recurvatum</w:t>
            </w:r>
          </w:p>
        </w:tc>
        <w:tc>
          <w:tcPr>
            <w:tcW w:w="1944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Genome</w:t>
            </w: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92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163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32.22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18.38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31.65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17.74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63.88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4" w:type="dxa"/>
          <w:jc w:val="center"/>
        </w:trPr>
        <w:tc>
          <w:tcPr>
            <w:tcW w:w="1317" w:type="dxa"/>
            <w:gridSpan w:val="2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4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LSC</w:t>
            </w: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92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780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33.69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17.37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32.4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16.54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66.09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4" w:type="dxa"/>
          <w:jc w:val="center"/>
        </w:trPr>
        <w:tc>
          <w:tcPr>
            <w:tcW w:w="1317" w:type="dxa"/>
            <w:gridSpan w:val="2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4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IRa</w:t>
            </w: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92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792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28.85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19.86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30.01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21.27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58.86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4" w:type="dxa"/>
          <w:jc w:val="center"/>
        </w:trPr>
        <w:tc>
          <w:tcPr>
            <w:tcW w:w="1317" w:type="dxa"/>
            <w:gridSpan w:val="2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4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SSC</w:t>
            </w: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92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787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34.61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15.73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35.86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13.8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70.47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4" w:type="dxa"/>
          <w:jc w:val="center"/>
        </w:trPr>
        <w:tc>
          <w:tcPr>
            <w:tcW w:w="1317" w:type="dxa"/>
            <w:gridSpan w:val="2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4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IRb</w:t>
            </w: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92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792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30.01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21.27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28.84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19.86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58.86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4" w:type="dxa"/>
          <w:jc w:val="center"/>
        </w:trPr>
        <w:tc>
          <w:tcPr>
            <w:tcW w:w="1317" w:type="dxa"/>
            <w:gridSpan w:val="2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4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Protein coding genes</w:t>
            </w: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92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31.55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17.19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31.5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19.76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63.05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4" w:type="dxa"/>
          <w:jc w:val="center"/>
        </w:trPr>
        <w:tc>
          <w:tcPr>
            <w:tcW w:w="1317" w:type="dxa"/>
            <w:gridSpan w:val="2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4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1st position</w:t>
            </w:r>
          </w:p>
        </w:tc>
        <w:tc>
          <w:tcPr>
            <w:tcW w:w="1192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713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26.22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18.84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30.74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24.2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56.96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4" w:type="dxa"/>
          <w:jc w:val="center"/>
        </w:trPr>
        <w:tc>
          <w:tcPr>
            <w:tcW w:w="1317" w:type="dxa"/>
            <w:gridSpan w:val="2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4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2nd position</w:t>
            </w:r>
          </w:p>
        </w:tc>
        <w:tc>
          <w:tcPr>
            <w:tcW w:w="1192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713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33.6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18.16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30.84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17.4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64.44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4" w:type="dxa"/>
          <w:jc w:val="center"/>
        </w:trPr>
        <w:tc>
          <w:tcPr>
            <w:tcW w:w="1317" w:type="dxa"/>
            <w:gridSpan w:val="2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4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3rd position</w:t>
            </w:r>
          </w:p>
        </w:tc>
        <w:tc>
          <w:tcPr>
            <w:tcW w:w="1192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713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34.83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14.58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32.92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17.67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67.75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4" w:type="dxa"/>
          <w:jc w:val="center"/>
        </w:trPr>
        <w:tc>
          <w:tcPr>
            <w:tcW w:w="1317" w:type="dxa"/>
            <w:gridSpan w:val="2"/>
            <w:vMerge w:val="continue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4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tRNA</w:t>
            </w: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92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860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24.93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23.81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21.96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29.3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46.89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4" w:type="dxa"/>
          <w:jc w:val="center"/>
        </w:trPr>
        <w:tc>
          <w:tcPr>
            <w:tcW w:w="1317" w:type="dxa"/>
            <w:gridSpan w:val="2"/>
            <w:vMerge w:val="continue"/>
            <w:tcBorders>
              <w:bottom w:val="single" w:color="auto" w:sz="6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4" w:type="dxa"/>
            <w:tcBorders>
              <w:bottom w:val="single" w:color="auto" w:sz="6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rRNA</w:t>
            </w:r>
          </w:p>
        </w:tc>
        <w:tc>
          <w:tcPr>
            <w:tcW w:w="1276" w:type="dxa"/>
            <w:tcBorders>
              <w:bottom w:val="single" w:color="auto" w:sz="6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92" w:type="dxa"/>
            <w:gridSpan w:val="2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048</w:t>
            </w:r>
          </w:p>
        </w:tc>
        <w:tc>
          <w:tcPr>
            <w:tcW w:w="953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18.68</w:t>
            </w:r>
          </w:p>
        </w:tc>
        <w:tc>
          <w:tcPr>
            <w:tcW w:w="850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23.63</w:t>
            </w:r>
          </w:p>
        </w:tc>
        <w:tc>
          <w:tcPr>
            <w:tcW w:w="709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26.15</w:t>
            </w:r>
          </w:p>
        </w:tc>
        <w:tc>
          <w:tcPr>
            <w:tcW w:w="851" w:type="dxa"/>
            <w:gridSpan w:val="2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31.54</w:t>
            </w:r>
          </w:p>
        </w:tc>
        <w:tc>
          <w:tcPr>
            <w:tcW w:w="912" w:type="dxa"/>
            <w:gridSpan w:val="2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44.83</w:t>
            </w:r>
          </w:p>
        </w:tc>
      </w:tr>
    </w:tbl>
    <w:p/>
    <w:sectPr>
      <w:pgSz w:w="11906" w:h="16838"/>
      <w:pgMar w:top="1020" w:right="1134" w:bottom="102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2788"/>
    <w:rsid w:val="00004E53"/>
    <w:rsid w:val="000052BB"/>
    <w:rsid w:val="0009416C"/>
    <w:rsid w:val="00107483"/>
    <w:rsid w:val="00113C73"/>
    <w:rsid w:val="0013148D"/>
    <w:rsid w:val="00153920"/>
    <w:rsid w:val="00173CB0"/>
    <w:rsid w:val="001806F1"/>
    <w:rsid w:val="001A48D0"/>
    <w:rsid w:val="00256C0F"/>
    <w:rsid w:val="00267060"/>
    <w:rsid w:val="002C45C8"/>
    <w:rsid w:val="0034405D"/>
    <w:rsid w:val="003C6783"/>
    <w:rsid w:val="003E4E5C"/>
    <w:rsid w:val="00412F2C"/>
    <w:rsid w:val="00460D87"/>
    <w:rsid w:val="0046577F"/>
    <w:rsid w:val="004B7F54"/>
    <w:rsid w:val="004C2690"/>
    <w:rsid w:val="004E1523"/>
    <w:rsid w:val="00537856"/>
    <w:rsid w:val="006233CF"/>
    <w:rsid w:val="00683B33"/>
    <w:rsid w:val="006C686F"/>
    <w:rsid w:val="007E4275"/>
    <w:rsid w:val="008041C0"/>
    <w:rsid w:val="0096048E"/>
    <w:rsid w:val="009933C6"/>
    <w:rsid w:val="009A648E"/>
    <w:rsid w:val="009D1B46"/>
    <w:rsid w:val="00A1105E"/>
    <w:rsid w:val="00A56A4E"/>
    <w:rsid w:val="00AB184C"/>
    <w:rsid w:val="00AC61DE"/>
    <w:rsid w:val="00BD7B7F"/>
    <w:rsid w:val="00BE0D4D"/>
    <w:rsid w:val="00C248B3"/>
    <w:rsid w:val="00CA6BFE"/>
    <w:rsid w:val="00CF07E3"/>
    <w:rsid w:val="00D31364"/>
    <w:rsid w:val="00D96653"/>
    <w:rsid w:val="00DB7062"/>
    <w:rsid w:val="00E02788"/>
    <w:rsid w:val="00E55ED5"/>
    <w:rsid w:val="00EC57D5"/>
    <w:rsid w:val="00ED16D0"/>
    <w:rsid w:val="00F73A5F"/>
    <w:rsid w:val="00FA3A60"/>
    <w:rsid w:val="0154632E"/>
    <w:rsid w:val="06691AA0"/>
    <w:rsid w:val="1F5A17FB"/>
    <w:rsid w:val="20C87F55"/>
    <w:rsid w:val="23E5496B"/>
    <w:rsid w:val="23F746EC"/>
    <w:rsid w:val="2513664F"/>
    <w:rsid w:val="291E5D96"/>
    <w:rsid w:val="2D8D0320"/>
    <w:rsid w:val="2E3202CE"/>
    <w:rsid w:val="2E9222A6"/>
    <w:rsid w:val="30DE7377"/>
    <w:rsid w:val="36E70376"/>
    <w:rsid w:val="39207269"/>
    <w:rsid w:val="4ACA5020"/>
    <w:rsid w:val="59EA6F40"/>
    <w:rsid w:val="69A33A5C"/>
    <w:rsid w:val="6A4C6510"/>
    <w:rsid w:val="6B691BD1"/>
    <w:rsid w:val="6E13056D"/>
    <w:rsid w:val="6E211749"/>
    <w:rsid w:val="74D56228"/>
    <w:rsid w:val="79F25F59"/>
    <w:rsid w:val="7C5A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qFormat="1" w:uiPriority="99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Simple 1"/>
    <w:basedOn w:val="4"/>
    <w:semiHidden/>
    <w:unhideWhenUsed/>
    <w:qFormat/>
    <w:uiPriority w:val="99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customStyle="1" w:styleId="7">
    <w:name w:val="样式2"/>
    <w:basedOn w:val="5"/>
    <w:qFormat/>
    <w:uiPriority w:val="99"/>
    <w:tblPr>
      <w:tblBorders>
        <w:top w:val="single" w:color="008000" w:sz="12" w:space="0"/>
        <w:bottom w:val="single" w:color="008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cPr>
        <w:tcBorders>
          <w:bottom w:val="single" w:color="008000" w:sz="6" w:space="0"/>
          <w:tl2br w:val="nil"/>
          <w:tr2bl w:val="nil"/>
        </w:tcBorders>
      </w:tcPr>
    </w:tblStylePr>
    <w:tblStylePr w:type="lastRow">
      <w:tcPr>
        <w:tcBorders>
          <w:top w:val="single" w:color="008000" w:sz="6" w:space="0"/>
          <w:tl2br w:val="nil"/>
          <w:tr2bl w:val="nil"/>
        </w:tcBorders>
      </w:tcPr>
    </w:tblStylePr>
  </w:style>
  <w:style w:type="paragraph" w:customStyle="1" w:styleId="8">
    <w:name w:val="MDPI_4.1_table_caption"/>
    <w:basedOn w:val="1"/>
    <w:qFormat/>
    <w:uiPriority w:val="0"/>
    <w:pPr>
      <w:widowControl/>
      <w:adjustRightInd w:val="0"/>
      <w:snapToGrid w:val="0"/>
      <w:spacing w:before="240" w:after="120" w:line="260" w:lineRule="atLeast"/>
      <w:ind w:left="425" w:right="425"/>
    </w:pPr>
    <w:rPr>
      <w:rFonts w:ascii="Palatino Linotype" w:hAnsi="Palatino Linotype" w:eastAsia="Times New Roman"/>
      <w:color w:val="000000"/>
      <w:kern w:val="0"/>
      <w:sz w:val="18"/>
      <w:szCs w:val="22"/>
      <w:lang w:eastAsia="de-DE" w:bidi="en-US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MDPI_4.3_table_footer"/>
    <w:basedOn w:val="8"/>
    <w:next w:val="1"/>
    <w:qFormat/>
    <w:uiPriority w:val="0"/>
    <w:pPr>
      <w:spacing w:before="0"/>
      <w:ind w:left="0" w:right="0"/>
    </w:pPr>
  </w:style>
  <w:style w:type="character" w:customStyle="1" w:styleId="11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872</Words>
  <Characters>4973</Characters>
  <Lines>41</Lines>
  <Paragraphs>11</Paragraphs>
  <TotalTime>1</TotalTime>
  <ScaleCrop>false</ScaleCrop>
  <LinksUpToDate>false</LinksUpToDate>
  <CharactersWithSpaces>5834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2020-02-12T03:30:00Z</dcterms:created>
  <dc:creator>lenovo</dc:creator>
  <cp:lastModifiedBy>李冬梅</cp:lastModifiedBy>
  <dcterms:modified xsi:type="dcterms:W3CDTF">2021-08-22T02:35:13Z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AE2BF2805148447E909B1F5C6D1300D1</vt:lpwstr>
  </property>
</Properties>
</file>