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Table 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6</w:t>
      </w:r>
      <w:bookmarkStart w:id="2" w:name="_GoBack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3"/>
        <w:tblpPr w:leftFromText="180" w:rightFromText="180" w:vertAnchor="page" w:horzAnchor="page" w:tblpX="1795" w:tblpY="2961"/>
        <w:tblW w:w="8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5"/>
        <w:gridCol w:w="3575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6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Name of Genes</w:t>
            </w:r>
          </w:p>
        </w:tc>
        <w:tc>
          <w:tcPr>
            <w:tcW w:w="357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Primer Sequences </w:t>
            </w:r>
          </w:p>
        </w:tc>
        <w:tc>
          <w:tcPr>
            <w:tcW w:w="235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Use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6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Zm00001d043000 S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Zm00001d043000 AS</w:t>
            </w:r>
          </w:p>
        </w:tc>
        <w:tc>
          <w:tcPr>
            <w:tcW w:w="3575" w:type="dxa"/>
            <w:noWrap/>
          </w:tcPr>
          <w:p>
            <w:pPr>
              <w:spacing w:after="0" w:line="240" w:lineRule="auto"/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  <w:t>AGGGAGATGGATGGGAGAG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0"/>
                <w:szCs w:val="20"/>
              </w:rPr>
              <w:t>TCAATTCTCGCTCTGAGTTCG</w:t>
            </w:r>
          </w:p>
        </w:tc>
        <w:tc>
          <w:tcPr>
            <w:tcW w:w="235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qRT-PCR assay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6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Zm00001d042292 S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Zm00001d042292 AS</w:t>
            </w:r>
          </w:p>
        </w:tc>
        <w:tc>
          <w:tcPr>
            <w:tcW w:w="3575" w:type="dxa"/>
            <w:noWrap/>
          </w:tcPr>
          <w:p>
            <w:pPr>
              <w:spacing w:after="0" w:line="240" w:lineRule="auto"/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  <w:t>GAGCAAGGCAGGGAGAAA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  <w:t>GGCGACGATGTTGACGA</w:t>
            </w:r>
          </w:p>
        </w:tc>
        <w:tc>
          <w:tcPr>
            <w:tcW w:w="235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qRT-PCR assay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6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Zm00001d025008 S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Zm00001d025008 AS</w:t>
            </w:r>
          </w:p>
        </w:tc>
        <w:tc>
          <w:tcPr>
            <w:tcW w:w="357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  <w:t>GCAGTTGTGCTTGGTGATTATG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sz w:val="20"/>
                <w:szCs w:val="20"/>
              </w:rPr>
              <w:t>GTTGTCAGAAGAGACCCACTTG</w:t>
            </w:r>
          </w:p>
        </w:tc>
        <w:tc>
          <w:tcPr>
            <w:tcW w:w="235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qRT-PCR assay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68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ActinII1S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ActinII1AS</w:t>
            </w:r>
          </w:p>
        </w:tc>
        <w:tc>
          <w:tcPr>
            <w:tcW w:w="3575" w:type="dxa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GCTGTTCTTTCACTTTATGCAAG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CGCTCGGCTGAGGTGGTGAAGGA</w:t>
            </w:r>
          </w:p>
        </w:tc>
        <w:tc>
          <w:tcPr>
            <w:tcW w:w="235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Reference gene</w:t>
            </w:r>
          </w:p>
        </w:tc>
      </w:tr>
    </w:tbl>
    <w:p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>
        <w:rPr>
          <w:rFonts w:ascii="Times New Roman" w:hAnsi="Times New Roman" w:cs="Times New Roman"/>
          <w:sz w:val="24"/>
          <w:szCs w:val="24"/>
        </w:rPr>
        <w:t>List of primers used for the qRT-PCR assay of the key genes involved in 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plant </w:t>
      </w:r>
      <w:bookmarkStart w:id="1" w:name="OLE_LINK17"/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architecture</w:t>
      </w:r>
      <w:bookmarkEnd w:id="1"/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traits.</w:t>
      </w:r>
      <w:bookmarkEnd w:id="0"/>
      <w:r>
        <w:rPr>
          <w:rFonts w:ascii="Times New Roman" w:hAnsi="Times New Roman" w:cs="Times New Roman"/>
          <w:sz w:val="24"/>
          <w:szCs w:val="24"/>
        </w:rPr>
        <w:t> </w:t>
      </w: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K1NDA0tzS3tLQwMjNV0lEKTi0uzszPAykwrAUAplMcnSwAAAA="/>
  </w:docVars>
  <w:rsids>
    <w:rsidRoot w:val="004215AD"/>
    <w:rsid w:val="004215AD"/>
    <w:rsid w:val="004A79C5"/>
    <w:rsid w:val="005F07DA"/>
    <w:rsid w:val="0095484D"/>
    <w:rsid w:val="00995F0F"/>
    <w:rsid w:val="00AB0FCA"/>
    <w:rsid w:val="017C5B99"/>
    <w:rsid w:val="060D4EEB"/>
    <w:rsid w:val="08BF4EF8"/>
    <w:rsid w:val="10B55A2A"/>
    <w:rsid w:val="19036022"/>
    <w:rsid w:val="45F45C0C"/>
    <w:rsid w:val="4A16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CA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1085</Characters>
  <Lines>9</Lines>
  <Paragraphs>2</Paragraphs>
  <TotalTime>0</TotalTime>
  <ScaleCrop>false</ScaleCrop>
  <LinksUpToDate>false</LinksUpToDate>
  <CharactersWithSpaces>1273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2020-01-04T05:42:00Z</dcterms:created>
  <dc:creator>dell</dc:creator>
  <cp:lastModifiedBy>患得患失1376785730</cp:lastModifiedBy>
  <dcterms:modified xsi:type="dcterms:W3CDTF">2021-12-22T05:34:40Z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6E6F0BAFE2934BB58784831E31FE7C24</vt:lpwstr>
  </property>
</Properties>
</file>