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0488F" w14:textId="1720D55C" w:rsidR="008319AD" w:rsidRPr="00194006" w:rsidRDefault="00517786">
      <w:pPr>
        <w:rPr>
          <w:color w:val="000000" w:themeColor="text1"/>
        </w:rPr>
      </w:pPr>
      <w:r w:rsidRPr="00194006">
        <w:rPr>
          <w:noProof/>
          <w:color w:val="000000" w:themeColor="text1"/>
        </w:rPr>
        <w:drawing>
          <wp:inline distT="0" distB="0" distL="0" distR="0" wp14:anchorId="61FD98A3" wp14:editId="63AD88EB">
            <wp:extent cx="5274310" cy="414337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4143375"/>
                    </a:xfrm>
                    <a:prstGeom prst="rect">
                      <a:avLst/>
                    </a:prstGeom>
                  </pic:spPr>
                </pic:pic>
              </a:graphicData>
            </a:graphic>
          </wp:inline>
        </w:drawing>
      </w:r>
    </w:p>
    <w:p w14:paraId="34D3DFFE" w14:textId="485721C4" w:rsidR="002A5630" w:rsidRPr="00194006" w:rsidRDefault="002A5630" w:rsidP="002A5630">
      <w:pPr>
        <w:autoSpaceDE w:val="0"/>
        <w:autoSpaceDN w:val="0"/>
        <w:adjustRightInd w:val="0"/>
        <w:spacing w:line="360" w:lineRule="auto"/>
        <w:ind w:leftChars="-67" w:left="-141" w:rightChars="-47" w:right="-99"/>
        <w:jc w:val="left"/>
        <w:rPr>
          <w:rFonts w:ascii="Times New Roman" w:eastAsia="宋体" w:hAnsi="Times New Roman" w:cs="XkcgwgAdvTT86d47313"/>
          <w:color w:val="000000" w:themeColor="text1"/>
          <w:kern w:val="0"/>
          <w:sz w:val="20"/>
          <w:szCs w:val="20"/>
        </w:rPr>
      </w:pPr>
      <w:r w:rsidRPr="00194006">
        <w:rPr>
          <w:rFonts w:ascii="Times New Roman" w:eastAsia="宋体" w:hAnsi="Times New Roman" w:cs="XkcgwgAdvTT86d47313"/>
          <w:b/>
          <w:color w:val="000000" w:themeColor="text1"/>
          <w:kern w:val="0"/>
          <w:sz w:val="20"/>
          <w:szCs w:val="20"/>
        </w:rPr>
        <w:t>Fig. S1</w:t>
      </w:r>
      <w:r w:rsidRPr="00194006">
        <w:rPr>
          <w:rFonts w:ascii="Times New Roman" w:eastAsia="宋体" w:hAnsi="Times New Roman" w:cs="XkcgwgAdvTT86d47313"/>
          <w:color w:val="000000" w:themeColor="text1"/>
          <w:kern w:val="0"/>
          <w:sz w:val="20"/>
          <w:szCs w:val="20"/>
        </w:rPr>
        <w:t xml:space="preserve"> Analysis of specific differentially expressed transcription factors in resistant material H83. Expression levels are shown for the MYB, AP2, WRKY, NAC and transcription factors in resistant material H83 and susceptible material 7182. </w:t>
      </w:r>
      <w:r w:rsidRPr="00194006">
        <w:rPr>
          <w:rFonts w:ascii="Times New Roman" w:eastAsia="宋体" w:hAnsi="Times New Roman" w:cs="Times New Roman"/>
          <w:color w:val="000000" w:themeColor="text1"/>
          <w:kern w:val="0"/>
          <w:szCs w:val="21"/>
        </w:rPr>
        <w:t>FPKM values are represented by color gradient of low = navy blue to high = red brick.</w:t>
      </w:r>
    </w:p>
    <w:p w14:paraId="61A5E876" w14:textId="77777777" w:rsidR="002A5630" w:rsidRPr="00194006" w:rsidRDefault="002A5630">
      <w:pPr>
        <w:rPr>
          <w:color w:val="000000" w:themeColor="text1"/>
        </w:rPr>
      </w:pPr>
    </w:p>
    <w:sectPr w:rsidR="002A5630" w:rsidRPr="001940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XkcgwgAdvTT86d47313">
    <w:altName w:val="Times New Roman"/>
    <w:charset w:val="00"/>
    <w:family w:val="roman"/>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583"/>
    <w:rsid w:val="00194006"/>
    <w:rsid w:val="002A5630"/>
    <w:rsid w:val="00517786"/>
    <w:rsid w:val="008319AD"/>
    <w:rsid w:val="00FC6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9F2B5"/>
  <w15:chartTrackingRefBased/>
  <w15:docId w15:val="{937B8E90-E632-46A6-9BF3-ADA97784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49</Words>
  <Characters>282</Characters>
  <Application>Microsoft Office Word</Application>
  <DocSecurity>0</DocSecurity>
  <Lines>2</Lines>
  <Paragraphs>1</Paragraphs>
  <ScaleCrop>false</ScaleCrop>
  <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 ci</dc:creator>
  <cp:keywords/>
  <dc:description/>
  <cp:lastModifiedBy>chu ci</cp:lastModifiedBy>
  <cp:revision>3</cp:revision>
  <dcterms:created xsi:type="dcterms:W3CDTF">2021-11-09T01:34:00Z</dcterms:created>
  <dcterms:modified xsi:type="dcterms:W3CDTF">2022-01-25T06:29:00Z</dcterms:modified>
</cp:coreProperties>
</file>