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712B4" w14:textId="7B26F0EA" w:rsidR="006713BB" w:rsidRPr="00252838" w:rsidRDefault="00B37B55" w:rsidP="00B615D9">
      <w:pPr>
        <w:spacing w:line="300" w:lineRule="auto"/>
      </w:pPr>
      <w:r>
        <w:rPr>
          <w:noProof/>
          <w:lang w:eastAsia="en-US"/>
        </w:rPr>
        <w:drawing>
          <wp:inline distT="0" distB="0" distL="0" distR="0" wp14:anchorId="5B1612A7" wp14:editId="39FC89E4">
            <wp:extent cx="6120000" cy="2570400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5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ACFED" w14:textId="1395571E" w:rsidR="00E47B7B" w:rsidRPr="001B155F" w:rsidRDefault="006713BB" w:rsidP="00B615D9">
      <w:pPr>
        <w:spacing w:line="300" w:lineRule="auto"/>
        <w:rPr>
          <w:rFonts w:ascii="Times New Roman" w:eastAsia="DengXian" w:hAnsi="Times New Roman" w:cs="Times New Roman"/>
          <w:sz w:val="20"/>
          <w:szCs w:val="20"/>
        </w:rPr>
      </w:pPr>
      <w:r w:rsidRPr="00252838">
        <w:rPr>
          <w:rFonts w:ascii="Times New Roman" w:hAnsi="Times New Roman" w:cs="Times New Roman" w:hint="cs"/>
          <w:b/>
          <w:sz w:val="20"/>
          <w:szCs w:val="20"/>
        </w:rPr>
        <w:t>F</w:t>
      </w:r>
      <w:r w:rsidRPr="00252838">
        <w:rPr>
          <w:rFonts w:ascii="Times New Roman" w:hAnsi="Times New Roman" w:cs="Times New Roman" w:hint="eastAsia"/>
          <w:b/>
          <w:sz w:val="20"/>
          <w:szCs w:val="20"/>
        </w:rPr>
        <w:t>ig</w:t>
      </w:r>
      <w:r w:rsidRPr="00252838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B37B55">
        <w:rPr>
          <w:rFonts w:ascii="Times New Roman" w:hAnsi="Times New Roman" w:cs="Times New Roman"/>
          <w:b/>
          <w:sz w:val="20"/>
          <w:szCs w:val="20"/>
        </w:rPr>
        <w:t>S</w:t>
      </w:r>
      <w:r w:rsidRPr="00252838">
        <w:rPr>
          <w:rFonts w:ascii="Times New Roman" w:hAnsi="Times New Roman" w:cs="Times New Roman"/>
          <w:b/>
          <w:sz w:val="20"/>
          <w:szCs w:val="20"/>
        </w:rPr>
        <w:t>1</w:t>
      </w:r>
      <w:r w:rsidR="005C337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52838">
        <w:rPr>
          <w:rFonts w:ascii="Times New Roman" w:hAnsi="Times New Roman" w:cs="Times New Roman"/>
          <w:sz w:val="20"/>
          <w:szCs w:val="20"/>
        </w:rPr>
        <w:t xml:space="preserve">Motif composition </w:t>
      </w:r>
      <w:r w:rsidRPr="00252838">
        <w:rPr>
          <w:rFonts w:ascii="Times New Roman" w:hAnsi="Times New Roman" w:cs="Times New Roman" w:hint="eastAsia"/>
          <w:sz w:val="20"/>
          <w:szCs w:val="20"/>
        </w:rPr>
        <w:t>and</w:t>
      </w:r>
      <w:r w:rsidRPr="00252838">
        <w:rPr>
          <w:rFonts w:ascii="Times New Roman" w:hAnsi="Times New Roman" w:cs="Times New Roman"/>
          <w:sz w:val="20"/>
          <w:szCs w:val="20"/>
        </w:rPr>
        <w:t xml:space="preserve"> </w:t>
      </w:r>
      <w:r w:rsidRPr="00252838">
        <w:rPr>
          <w:rFonts w:ascii="Times New Roman" w:hAnsi="Times New Roman" w:cs="Times New Roman" w:hint="eastAsia"/>
          <w:sz w:val="20"/>
          <w:szCs w:val="20"/>
        </w:rPr>
        <w:t>gene</w:t>
      </w:r>
      <w:r w:rsidRPr="00252838">
        <w:rPr>
          <w:rFonts w:ascii="Times New Roman" w:hAnsi="Times New Roman" w:cs="Times New Roman"/>
          <w:sz w:val="20"/>
          <w:szCs w:val="20"/>
        </w:rPr>
        <w:t xml:space="preserve"> structure</w:t>
      </w:r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 of </w:t>
      </w:r>
      <w:r w:rsidRPr="00252838">
        <w:rPr>
          <w:rFonts w:ascii="Times New Roman" w:eastAsia="DengXian" w:hAnsi="Times New Roman" w:cs="Times New Roman"/>
          <w:i/>
          <w:sz w:val="20"/>
          <w:szCs w:val="20"/>
        </w:rPr>
        <w:t xml:space="preserve">Citrus </w:t>
      </w:r>
      <w:proofErr w:type="spellStart"/>
      <w:r w:rsidRPr="00252838">
        <w:rPr>
          <w:rFonts w:ascii="Times New Roman" w:eastAsia="DengXian" w:hAnsi="Times New Roman" w:cs="Times New Roman"/>
          <w:i/>
          <w:sz w:val="20"/>
          <w:szCs w:val="20"/>
        </w:rPr>
        <w:t>sinensis</w:t>
      </w:r>
      <w:proofErr w:type="spellEnd"/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 TCP members. A total of </w:t>
      </w:r>
      <w:r w:rsidR="00F00FF4">
        <w:rPr>
          <w:rFonts w:ascii="Times New Roman" w:eastAsia="DengXian" w:hAnsi="Times New Roman" w:cs="Times New Roman" w:hint="eastAsia"/>
          <w:sz w:val="20"/>
          <w:szCs w:val="20"/>
        </w:rPr>
        <w:t>twenty</w:t>
      </w:r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 motifs in </w:t>
      </w:r>
      <w:r w:rsidRPr="00252838">
        <w:rPr>
          <w:rFonts w:ascii="Times New Roman" w:eastAsia="DengXian" w:hAnsi="Times New Roman" w:cs="Times New Roman"/>
          <w:i/>
          <w:sz w:val="20"/>
          <w:szCs w:val="20"/>
        </w:rPr>
        <w:t xml:space="preserve">Citrus </w:t>
      </w:r>
      <w:proofErr w:type="spellStart"/>
      <w:r w:rsidRPr="00252838">
        <w:rPr>
          <w:rFonts w:ascii="Times New Roman" w:eastAsia="DengXian" w:hAnsi="Times New Roman" w:cs="Times New Roman"/>
          <w:i/>
          <w:sz w:val="20"/>
          <w:szCs w:val="20"/>
        </w:rPr>
        <w:t>sinensis</w:t>
      </w:r>
      <w:proofErr w:type="spellEnd"/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 TCP protein</w:t>
      </w:r>
      <w:r w:rsidR="00AC53AD" w:rsidRPr="00252838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="00AC53AD" w:rsidRPr="00252838">
        <w:rPr>
          <w:rFonts w:ascii="Times New Roman" w:eastAsia="DengXian" w:hAnsi="Times New Roman" w:cs="Times New Roman" w:hint="eastAsia"/>
          <w:sz w:val="20"/>
          <w:szCs w:val="20"/>
        </w:rPr>
        <w:t>sequences</w:t>
      </w:r>
      <w:r w:rsidR="00AC53AD" w:rsidRPr="00252838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252838">
        <w:rPr>
          <w:rFonts w:ascii="Times New Roman" w:eastAsia="DengXian" w:hAnsi="Times New Roman" w:cs="Times New Roman"/>
          <w:sz w:val="20"/>
          <w:szCs w:val="20"/>
        </w:rPr>
        <w:t>were analyzed by MEME algorithm</w:t>
      </w:r>
      <w:r w:rsidRPr="00252838">
        <w:t xml:space="preserve"> </w:t>
      </w:r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v.5.4.1. The structure of </w:t>
      </w:r>
      <w:r w:rsidR="00F00FF4">
        <w:rPr>
          <w:rFonts w:ascii="Times New Roman" w:eastAsia="DengXian" w:hAnsi="Times New Roman" w:cs="Times New Roman"/>
          <w:sz w:val="20"/>
          <w:szCs w:val="20"/>
        </w:rPr>
        <w:t>twenty</w:t>
      </w:r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252838">
        <w:rPr>
          <w:rFonts w:ascii="Times New Roman" w:eastAsia="DengXian" w:hAnsi="Times New Roman" w:cs="Times New Roman"/>
          <w:i/>
          <w:sz w:val="20"/>
          <w:szCs w:val="20"/>
        </w:rPr>
        <w:t>TCP</w:t>
      </w:r>
      <w:r w:rsidRPr="00252838">
        <w:rPr>
          <w:rFonts w:ascii="Times New Roman" w:eastAsia="DengXian" w:hAnsi="Times New Roman" w:cs="Times New Roman"/>
          <w:sz w:val="20"/>
          <w:szCs w:val="20"/>
        </w:rPr>
        <w:t xml:space="preserve"> genes was visualized by </w:t>
      </w:r>
      <w:r w:rsidR="00AC53AD" w:rsidRPr="00252838">
        <w:rPr>
          <w:rFonts w:ascii="Times New Roman" w:eastAsia="DengXian" w:hAnsi="Times New Roman" w:cs="Times New Roman"/>
          <w:sz w:val="20"/>
          <w:szCs w:val="20"/>
        </w:rPr>
        <w:t xml:space="preserve">the Gene Structure View (Advanced) program of </w:t>
      </w:r>
      <w:proofErr w:type="spellStart"/>
      <w:r w:rsidR="00AC53AD" w:rsidRPr="00252838">
        <w:rPr>
          <w:rFonts w:ascii="Times New Roman" w:eastAsia="DengXian" w:hAnsi="Times New Roman" w:cs="Times New Roman"/>
          <w:sz w:val="20"/>
          <w:szCs w:val="20"/>
        </w:rPr>
        <w:t>T</w:t>
      </w:r>
      <w:bookmarkStart w:id="0" w:name="_GoBack"/>
      <w:bookmarkEnd w:id="0"/>
      <w:r w:rsidR="00AC53AD" w:rsidRPr="00252838">
        <w:rPr>
          <w:rFonts w:ascii="Times New Roman" w:eastAsia="DengXian" w:hAnsi="Times New Roman" w:cs="Times New Roman"/>
          <w:sz w:val="20"/>
          <w:szCs w:val="20"/>
        </w:rPr>
        <w:t>Btools</w:t>
      </w:r>
      <w:proofErr w:type="spellEnd"/>
      <w:r w:rsidRPr="00252838">
        <w:rPr>
          <w:rFonts w:ascii="Times New Roman" w:eastAsia="DengXian" w:hAnsi="Times New Roman" w:cs="Times New Roman"/>
          <w:sz w:val="20"/>
          <w:szCs w:val="20"/>
        </w:rPr>
        <w:t>. Different motifs, coding sequences (CDS), and untranslated regions (</w:t>
      </w:r>
      <w:r w:rsidRPr="00252838">
        <w:rPr>
          <w:rFonts w:ascii="Times New Roman" w:eastAsia="DengXian" w:hAnsi="Times New Roman" w:cs="Times New Roman"/>
          <w:i/>
          <w:sz w:val="20"/>
          <w:szCs w:val="20"/>
        </w:rPr>
        <w:t>UTR</w:t>
      </w:r>
      <w:r w:rsidRPr="00252838">
        <w:rPr>
          <w:rFonts w:ascii="Times New Roman" w:eastAsia="DengXian" w:hAnsi="Times New Roman" w:cs="Times New Roman"/>
          <w:sz w:val="20"/>
          <w:szCs w:val="20"/>
        </w:rPr>
        <w:t>) are represented by colored boxes. Introns are represented by gray lines. Tick labels represent protein length (aa) and gene length (bp)</w:t>
      </w:r>
    </w:p>
    <w:sectPr w:rsidR="00E47B7B" w:rsidRPr="001B155F" w:rsidSect="008A38A8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B1BA4" w14:textId="77777777" w:rsidR="0058206F" w:rsidRDefault="0058206F" w:rsidP="006713BB">
      <w:r>
        <w:separator/>
      </w:r>
    </w:p>
  </w:endnote>
  <w:endnote w:type="continuationSeparator" w:id="0">
    <w:p w14:paraId="41CD4433" w14:textId="77777777" w:rsidR="0058206F" w:rsidRDefault="0058206F" w:rsidP="0067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7748320"/>
      <w:docPartObj>
        <w:docPartGallery w:val="Page Numbers (Bottom of Page)"/>
        <w:docPartUnique/>
      </w:docPartObj>
    </w:sdtPr>
    <w:sdtEndPr/>
    <w:sdtContent>
      <w:p w14:paraId="672611AE" w14:textId="77777777" w:rsidR="00066160" w:rsidRDefault="00B86E0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8A8" w:rsidRPr="008A38A8">
          <w:rPr>
            <w:noProof/>
            <w:lang w:val="zh-CN"/>
          </w:rPr>
          <w:t>1</w:t>
        </w:r>
        <w:r>
          <w:fldChar w:fldCharType="end"/>
        </w:r>
      </w:p>
    </w:sdtContent>
  </w:sdt>
  <w:p w14:paraId="3A812A29" w14:textId="77777777" w:rsidR="00066160" w:rsidRDefault="005820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A00D2" w14:textId="77777777" w:rsidR="0058206F" w:rsidRDefault="0058206F" w:rsidP="006713BB">
      <w:r>
        <w:separator/>
      </w:r>
    </w:p>
  </w:footnote>
  <w:footnote w:type="continuationSeparator" w:id="0">
    <w:p w14:paraId="1C934B2A" w14:textId="77777777" w:rsidR="0058206F" w:rsidRDefault="0058206F" w:rsidP="006713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9096F"/>
    <w:rsid w:val="00147B9F"/>
    <w:rsid w:val="001B155F"/>
    <w:rsid w:val="001E5350"/>
    <w:rsid w:val="00252838"/>
    <w:rsid w:val="00262C03"/>
    <w:rsid w:val="00276267"/>
    <w:rsid w:val="002F7ADB"/>
    <w:rsid w:val="00346214"/>
    <w:rsid w:val="003B1EA9"/>
    <w:rsid w:val="004565CC"/>
    <w:rsid w:val="004720F2"/>
    <w:rsid w:val="004B783C"/>
    <w:rsid w:val="0058206F"/>
    <w:rsid w:val="005C0E5A"/>
    <w:rsid w:val="005C337D"/>
    <w:rsid w:val="0066371C"/>
    <w:rsid w:val="006713BB"/>
    <w:rsid w:val="006B3C89"/>
    <w:rsid w:val="006D200D"/>
    <w:rsid w:val="007017B6"/>
    <w:rsid w:val="00765C82"/>
    <w:rsid w:val="0079096F"/>
    <w:rsid w:val="00867255"/>
    <w:rsid w:val="008A38A8"/>
    <w:rsid w:val="00917341"/>
    <w:rsid w:val="00987CF0"/>
    <w:rsid w:val="009B7D9A"/>
    <w:rsid w:val="00A97DF3"/>
    <w:rsid w:val="00AC53AD"/>
    <w:rsid w:val="00B2195A"/>
    <w:rsid w:val="00B21B30"/>
    <w:rsid w:val="00B37B55"/>
    <w:rsid w:val="00B615D9"/>
    <w:rsid w:val="00B86E05"/>
    <w:rsid w:val="00C32D08"/>
    <w:rsid w:val="00C503CB"/>
    <w:rsid w:val="00C61615"/>
    <w:rsid w:val="00DD1DA4"/>
    <w:rsid w:val="00E47B7B"/>
    <w:rsid w:val="00E674A7"/>
    <w:rsid w:val="00E952A5"/>
    <w:rsid w:val="00EE6F1D"/>
    <w:rsid w:val="00EF47E4"/>
    <w:rsid w:val="00EF7729"/>
    <w:rsid w:val="00F00FF4"/>
    <w:rsid w:val="00F67605"/>
    <w:rsid w:val="00FA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38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B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13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71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13BB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E5350"/>
  </w:style>
  <w:style w:type="paragraph" w:styleId="BalloonText">
    <w:name w:val="Balloon Text"/>
    <w:basedOn w:val="Normal"/>
    <w:link w:val="BalloonTextChar"/>
    <w:uiPriority w:val="99"/>
    <w:semiHidden/>
    <w:unhideWhenUsed/>
    <w:rsid w:val="008A3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B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13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71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13BB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E5350"/>
  </w:style>
  <w:style w:type="paragraph" w:styleId="BalloonText">
    <w:name w:val="Balloon Text"/>
    <w:basedOn w:val="Normal"/>
    <w:link w:val="BalloonTextChar"/>
    <w:uiPriority w:val="99"/>
    <w:semiHidden/>
    <w:unhideWhenUsed/>
    <w:rsid w:val="008A3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426</Characters>
  <Application>Microsoft Office Word</Application>
  <DocSecurity>0</DocSecurity>
  <Lines>5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AENCILAY</cp:lastModifiedBy>
  <cp:revision>3</cp:revision>
  <dcterms:created xsi:type="dcterms:W3CDTF">2022-05-17T14:43:00Z</dcterms:created>
  <dcterms:modified xsi:type="dcterms:W3CDTF">2022-07-02T01:14:00Z</dcterms:modified>
</cp:coreProperties>
</file>