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460" w:type="dxa"/>
        <w:tblInd w:w="93" w:type="dxa"/>
        <w:tblLook w:val="04A0" w:firstRow="1" w:lastRow="0" w:firstColumn="1" w:lastColumn="0" w:noHBand="0" w:noVBand="1"/>
      </w:tblPr>
      <w:tblGrid>
        <w:gridCol w:w="4462"/>
        <w:gridCol w:w="940"/>
        <w:gridCol w:w="940"/>
        <w:gridCol w:w="899"/>
        <w:gridCol w:w="876"/>
        <w:gridCol w:w="857"/>
        <w:gridCol w:w="840"/>
        <w:gridCol w:w="826"/>
        <w:gridCol w:w="940"/>
        <w:gridCol w:w="940"/>
        <w:gridCol w:w="940"/>
      </w:tblGrid>
      <w:tr w:rsidR="0071301A" w:rsidRPr="0071301A" w:rsidTr="0071301A">
        <w:trPr>
          <w:trHeight w:val="330"/>
        </w:trPr>
        <w:tc>
          <w:tcPr>
            <w:tcW w:w="106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bookmarkStart w:id="0" w:name="_GoBack"/>
            <w:bookmarkEnd w:id="0"/>
            <w:r w:rsidRPr="00713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PH"/>
              </w:rPr>
              <w:t>Additional file 8: Table S3.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PCA for 105 physiological parameters measured here in</w:t>
            </w:r>
            <w:r w:rsidRPr="007130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PH"/>
              </w:rPr>
              <w:t xml:space="preserve">  Citrus 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PH"/>
              </w:rPr>
              <w:t>sinensis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roots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</w:tr>
      <w:tr w:rsidR="0071301A" w:rsidRPr="0071301A" w:rsidTr="0071301A">
        <w:trPr>
          <w:trHeight w:val="375"/>
        </w:trPr>
        <w:tc>
          <w:tcPr>
            <w:tcW w:w="446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PH"/>
              </w:rPr>
              <w:t> </w:t>
            </w:r>
          </w:p>
        </w:tc>
        <w:tc>
          <w:tcPr>
            <w:tcW w:w="8998" w:type="dxa"/>
            <w:gridSpan w:val="10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Pricipal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component</w:t>
            </w:r>
          </w:p>
        </w:tc>
      </w:tr>
      <w:tr w:rsidR="0071301A" w:rsidRPr="0071301A" w:rsidTr="0071301A">
        <w:trPr>
          <w:trHeight w:val="390"/>
        </w:trPr>
        <w:tc>
          <w:tcPr>
            <w:tcW w:w="4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PH"/>
              </w:rPr>
              <w:t> 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 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2 </w:t>
            </w:r>
          </w:p>
        </w:tc>
        <w:tc>
          <w:tcPr>
            <w:tcW w:w="899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3 </w:t>
            </w:r>
          </w:p>
        </w:tc>
        <w:tc>
          <w:tcPr>
            <w:tcW w:w="8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4 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5 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6 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7 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8 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9 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C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0.801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0.453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-0.196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-0.146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0.216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-0.074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-0.016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-0.020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C/N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-0.984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0.149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0.025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-0.030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-0.043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C distribution 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-0.862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0.417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0.199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-0.081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0.159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N distribution 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-0.892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0.331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0.217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0.028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-0.099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0.170 </w:t>
            </w:r>
          </w:p>
        </w:tc>
      </w:tr>
      <w:tr w:rsidR="0071301A" w:rsidRPr="0071301A" w:rsidTr="0071301A">
        <w:trPr>
          <w:trHeight w:val="40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NH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PH"/>
              </w:rPr>
              <w:t>4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PH"/>
              </w:rPr>
              <w:t>+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-N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0.607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0.456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-0.217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0.067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-0.005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0.176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0.134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0.520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0.036 </w:t>
            </w:r>
          </w:p>
        </w:tc>
      </w:tr>
      <w:tr w:rsidR="0071301A" w:rsidRPr="0071301A" w:rsidTr="0071301A">
        <w:trPr>
          <w:trHeight w:val="40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NO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PH"/>
              </w:rPr>
              <w:t>3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PH"/>
              </w:rPr>
              <w:t>-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-N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0.315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-0.028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-0.108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-0.135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0.022 </w:t>
            </w:r>
          </w:p>
        </w:tc>
      </w:tr>
      <w:tr w:rsidR="0071301A" w:rsidRPr="0071301A" w:rsidTr="0071301A">
        <w:trPr>
          <w:trHeight w:val="40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NH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PH"/>
              </w:rPr>
              <w:t>4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PH"/>
              </w:rPr>
              <w:t>+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-N/NO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PH"/>
              </w:rPr>
              <w:t>3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PH"/>
              </w:rPr>
              <w:t>-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-0.921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0.216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-0.064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TSP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0.794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0.402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-0.178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-0.304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-0.202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0.008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Gly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-0.011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Ala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0.272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0.107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-0.253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Val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0.626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-0.651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0.197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0.239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Leu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0.820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0.409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0.141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0.076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-0.146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Met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0.843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-0.424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0.033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0.060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-0.174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0.101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lle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-0.474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0.131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0.063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lastRenderedPageBreak/>
              <w:t>Pro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0.104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-0.035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Ser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-0.045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-0.004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Trp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0.057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0.745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0.514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0.282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Phe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0.739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0.534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0.281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0.116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-0.185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-0.069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Tyr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-0.234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0.194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-0.027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-0.024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Glu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0.101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-0.051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Asp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-0.222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0.309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0.059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-0.061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Asn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0.362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-0.039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Gln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0.780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0.571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-0.146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-0.107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Lys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-0.041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Arg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0.838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0.499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Thr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0.080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L-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Citrulline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0.428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-0.037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-0.106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-0.075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5-Hydroxy-tryptamine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-0.418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0.653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-0.009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0.437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0.314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0.218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0.031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L-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Homocitrulline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0.857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0.376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-0.190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-0.151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Beta-alanine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0.241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-0.028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-0.004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lastRenderedPageBreak/>
              <w:t xml:space="preserve">0.014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lastRenderedPageBreak/>
              <w:t xml:space="preserve">-0.027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0.009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lastRenderedPageBreak/>
              <w:t>L-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Pipecolic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0.849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0.452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-0.099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0.098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0.175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0.006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3-N-Methyl-L-histidine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-0.339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0.746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-0.249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0.224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0.274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-0.174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Homoserine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-0.161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0.252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-0.209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0.044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-0.148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-0.286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0.048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L-Cystathionine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-0.831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0.371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0.220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0.148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0.026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0.060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-0.191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0.099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N6-Acetyl-L-lysine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-0.457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0.358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0.167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-0.030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Trans-4-Hydroxy-L-proline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0.040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-0.081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L-Ornithine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0.508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0.094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-0.025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0.026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-0.088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L-tyrosine methyl ester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-0.418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0.552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0.647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0.010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-0.202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-0.028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N-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Acetylaspartate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0.760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0.331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-0.169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0.110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-0.100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0.214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0.225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-0.183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0.310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(5-L-Glutamyl)-L-amino 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-0.294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0.197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-0.180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0.036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Glycyl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-L-proline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0.177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0.179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-0.153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0.101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Trimethylamine N-oxide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-0.940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-0.238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0.057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0.135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0.111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N8-Acetylspermidine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0.208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-0.143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0.033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Glutathione oxidized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0.135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0.172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0.025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0.211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Methionine sulfoxide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0.824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-0.515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0.085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0.114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Asp-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Phe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0.379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-0.152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Nα-Acetyl-L-arginine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-0.287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0.127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0.632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-0.367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0.287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0.432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-0.138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-0.157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N-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Glycyl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-L-leucine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0.750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0.094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0.427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-0.297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-0.286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-0.172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γ-Glutamate-cysteine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0.797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-0.373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0.206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-0.065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0.172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0.077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0.245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0.257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-0.008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lastRenderedPageBreak/>
              <w:t>Nα-Acetyl-L-glutamine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0.754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0.561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0.161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-0.019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0.030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-0.165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N-Acetyl-L-tyrosine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0.865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0.183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0.236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0.283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0.130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-0.023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D-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Alanyl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-D-alanine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0.391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-0.841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-0.178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-0.045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-0.242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0.087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Homo-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Arg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0.842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0.401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0.005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-0.185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0.208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0.063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L-Carnosine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-0.007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-0.367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0.176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-0.205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-0.018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Glycylphenylalanine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0.730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-0.449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0.306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-0.181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-0.180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-0.231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S-(5-Adenosy)-L-homocysteine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-0.301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0.096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-0.015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0.048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Argininosuccinic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-0.906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0.303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0.273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0.020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-0.071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0.045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Succinic-acid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-0.462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0.053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0.089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5-Aminovaleric-acid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0.708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0.390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-0.262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0.409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-0.131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0.181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α-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Aminoadipic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-0.963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0.215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0.045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0.035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2-Aminoethanesulfonic-acid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0.746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0.491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0.323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0.081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-0.099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-0.232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-0.063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(S)-β-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Aminoisobutyric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0.856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0.425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-0.100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γ-Aminobutyric-acid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-0.178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0.138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-0.025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0.036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-0.076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0.036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4-Acetamidobutyric-acid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-0.206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-0.517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0.633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0.286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-0.204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0.372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6-Aminocaproic-acid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0.613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-0.719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-0.084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0.213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-0.055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Creatine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-phosphate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0.688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-0.436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0.237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-0.162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0.355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Kynurenic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0.360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-0.582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0.368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0.346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0.227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-0.259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0.290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N'-</w:t>
            </w: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Formylkynurenine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0.882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0.272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-0.134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0.130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-0.039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2-Aminobutyric-acid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0.706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-0.354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0.428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0.195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-</w:t>
            </w: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lastRenderedPageBreak/>
              <w:t xml:space="preserve">0.187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lastRenderedPageBreak/>
              <w:t xml:space="preserve">-0.164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-0.106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-0.073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lastRenderedPageBreak/>
              <w:t>Ethanolamine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0.713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-0.577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0.084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-0.073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-0.143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0.180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0.160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L-Cysteine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0.268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-0.613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-0.404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-0.223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-0.164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0.384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-0.085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Creatine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0.377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0.336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-0.243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0.317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-0.346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0.554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0.227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-0.196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N,N-Dimethylglycine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-0.231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0.205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-0.050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0.247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-0.157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0.234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5-Hydroxylysine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-0.139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0.040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-0.051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Sum of amino acids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0.163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0.021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-0.016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TFAADs/N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0.238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-0.045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Molar ratio of C/N in TFAADs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-0.874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-0.399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0.074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0.103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0.074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TFAADs/C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0.119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0.033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-0.004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-0.013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NR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0.866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0.287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-0.148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0.202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0.157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-0.216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GOGAT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-0.084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-0.037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0.178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-0.116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GOT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0.278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-0.143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-0.109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-0.021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-0.172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-0.166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0.116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GPT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0.750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0.311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-0.164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0.010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0.137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-0.245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0.173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-0.217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0.136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Gsactivity</w:t>
            </w:r>
            <w:proofErr w:type="spellEnd"/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0.458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-0.688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-0.353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-0.148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-0.076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-0.156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-0.170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0.207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-0.065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Starch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-0.958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0.166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0.216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-0.011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TNC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-0.580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0.262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0.462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-0.272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-0.323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0.268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0.233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Total soluble sugars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0.148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lastRenderedPageBreak/>
              <w:t>Glucose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-0.138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-0.176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-0.075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0.131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-0.099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Fructose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-0.193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-0.053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-0.114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0.162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-0.065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Sucrose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0.793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0.312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-0.267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-0.109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0.247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0.266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0.178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0.015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Sucrose/starch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-0.025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0.026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-0.015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Malate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-0.106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0.203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0.447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-0.140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Citrate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-0.939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0.227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0.221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-0.024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0.065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-0.024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Isocitrate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0.341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0.295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-0.220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0.037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-0.160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-0.029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Malate+citrate+isocitrate</w:t>
            </w:r>
            <w:proofErr w:type="spellEnd"/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concentration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-0.723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0.420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0.362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-0.126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-0.065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0.215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0.224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-0.073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-0.119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NADP-ME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-0.181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-0.301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0.208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0.021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0.191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NAD-ME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0.843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-0.260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-0.222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0.335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-0.004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-0.188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0.020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0.009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NADP-MDH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0.117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0.015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0.015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-0.256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-0.135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-0.116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NAD-MDH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0.087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0.226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-0.192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-0.176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-0.139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PEPC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0.447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0.121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0.240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PEPP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0.749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-0.353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0.033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0.129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-0.127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0.290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-0.363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0.057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PK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0.752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0.254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-0.479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0.003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-0.097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0.122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CS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0.781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0.369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-0.343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-0.050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-0.023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-0.279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-0.084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-0.136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ACO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0.088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-0.048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0.099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0.331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-0.030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NADP-IDH activity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0.016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0.044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-0.219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0.140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0.151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-0.017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0.186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-0.064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0.074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 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PH"/>
              </w:rPr>
              <w:t>Eigen value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71.196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11.783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5.357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3.372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2.501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2.267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1.980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1.375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1.210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1.104 </w:t>
            </w:r>
          </w:p>
        </w:tc>
      </w:tr>
      <w:tr w:rsidR="0071301A" w:rsidRPr="0071301A" w:rsidTr="0071301A">
        <w:trPr>
          <w:trHeight w:val="330"/>
        </w:trPr>
        <w:tc>
          <w:tcPr>
            <w:tcW w:w="4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PH"/>
              </w:rPr>
              <w:t>Variation percent (%)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67.806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11.222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5.102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3.212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2.382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2.159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1.885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1.309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1.153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71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1.051 </w:t>
            </w:r>
          </w:p>
        </w:tc>
      </w:tr>
      <w:tr w:rsidR="0071301A" w:rsidRPr="0071301A" w:rsidTr="0071301A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301A" w:rsidRPr="0071301A" w:rsidRDefault="0071301A" w:rsidP="00713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</w:tr>
    </w:tbl>
    <w:p w:rsidR="006E701B" w:rsidRPr="0071301A" w:rsidRDefault="006E701B" w:rsidP="0071301A"/>
    <w:sectPr w:rsidR="006E701B" w:rsidRPr="0071301A" w:rsidSect="00BA720F">
      <w:footerReference w:type="default" r:id="rId5"/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6223516"/>
      <w:docPartObj>
        <w:docPartGallery w:val="Page Numbers (Bottom of Page)"/>
        <w:docPartUnique/>
      </w:docPartObj>
    </w:sdtPr>
    <w:sdtEndPr/>
    <w:sdtContent>
      <w:p w:rsidR="007432A1" w:rsidRDefault="0071301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1301A">
          <w:rPr>
            <w:noProof/>
            <w:lang w:val="zh-CN"/>
          </w:rPr>
          <w:t>2</w:t>
        </w:r>
        <w:r>
          <w:fldChar w:fldCharType="end"/>
        </w:r>
      </w:p>
    </w:sdtContent>
  </w:sdt>
  <w:p w:rsidR="007432A1" w:rsidRDefault="0071301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5"/>
    <w:rsid w:val="00105F25"/>
    <w:rsid w:val="00394F35"/>
    <w:rsid w:val="003C75EF"/>
    <w:rsid w:val="004F76FE"/>
    <w:rsid w:val="00553894"/>
    <w:rsid w:val="006E701B"/>
    <w:rsid w:val="0071301A"/>
    <w:rsid w:val="00B00B8D"/>
    <w:rsid w:val="00CD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088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00B8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B00B8D"/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semiHidden/>
    <w:unhideWhenUsed/>
    <w:rsid w:val="0071301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301A"/>
    <w:rPr>
      <w:color w:val="954F72"/>
      <w:u w:val="single"/>
    </w:rPr>
  </w:style>
  <w:style w:type="paragraph" w:customStyle="1" w:styleId="font5">
    <w:name w:val="font5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6">
    <w:name w:val="font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7">
    <w:name w:val="font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en-PH"/>
    </w:rPr>
  </w:style>
  <w:style w:type="paragraph" w:customStyle="1" w:styleId="font8">
    <w:name w:val="font8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9">
    <w:name w:val="font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67">
    <w:name w:val="xl6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8">
    <w:name w:val="xl68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9">
    <w:name w:val="xl6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0">
    <w:name w:val="xl70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1">
    <w:name w:val="xl71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2">
    <w:name w:val="xl72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3">
    <w:name w:val="xl73"/>
    <w:basedOn w:val="Normal"/>
    <w:rsid w:val="0071301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4">
    <w:name w:val="xl74"/>
    <w:basedOn w:val="Normal"/>
    <w:rsid w:val="0071301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5">
    <w:name w:val="xl75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6">
    <w:name w:val="xl76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7">
    <w:name w:val="xl77"/>
    <w:basedOn w:val="Normal"/>
    <w:rsid w:val="0071301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8">
    <w:name w:val="xl78"/>
    <w:basedOn w:val="Normal"/>
    <w:rsid w:val="0071301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9">
    <w:name w:val="xl79"/>
    <w:basedOn w:val="Normal"/>
    <w:rsid w:val="0071301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0">
    <w:name w:val="xl80"/>
    <w:basedOn w:val="Normal"/>
    <w:rsid w:val="0071301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1">
    <w:name w:val="xl81"/>
    <w:basedOn w:val="Normal"/>
    <w:rsid w:val="0071301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2">
    <w:name w:val="xl82"/>
    <w:basedOn w:val="Normal"/>
    <w:rsid w:val="0071301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3">
    <w:name w:val="xl83"/>
    <w:basedOn w:val="Normal"/>
    <w:rsid w:val="0071301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4">
    <w:name w:val="xl84"/>
    <w:basedOn w:val="Normal"/>
    <w:rsid w:val="0071301A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5">
    <w:name w:val="xl85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6">
    <w:name w:val="xl8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7">
    <w:name w:val="xl87"/>
    <w:basedOn w:val="Normal"/>
    <w:rsid w:val="0071301A"/>
    <w:pPr>
      <w:pBdr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8">
    <w:name w:val="xl88"/>
    <w:basedOn w:val="Normal"/>
    <w:rsid w:val="007130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9">
    <w:name w:val="xl89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90">
    <w:name w:val="xl90"/>
    <w:basedOn w:val="Normal"/>
    <w:rsid w:val="0071301A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1">
    <w:name w:val="xl91"/>
    <w:basedOn w:val="Normal"/>
    <w:rsid w:val="0071301A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088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00B8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B00B8D"/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semiHidden/>
    <w:unhideWhenUsed/>
    <w:rsid w:val="0071301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301A"/>
    <w:rPr>
      <w:color w:val="954F72"/>
      <w:u w:val="single"/>
    </w:rPr>
  </w:style>
  <w:style w:type="paragraph" w:customStyle="1" w:styleId="font5">
    <w:name w:val="font5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6">
    <w:name w:val="font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7">
    <w:name w:val="font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en-PH"/>
    </w:rPr>
  </w:style>
  <w:style w:type="paragraph" w:customStyle="1" w:styleId="font8">
    <w:name w:val="font8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9">
    <w:name w:val="font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67">
    <w:name w:val="xl6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8">
    <w:name w:val="xl68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9">
    <w:name w:val="xl6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0">
    <w:name w:val="xl70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1">
    <w:name w:val="xl71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2">
    <w:name w:val="xl72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3">
    <w:name w:val="xl73"/>
    <w:basedOn w:val="Normal"/>
    <w:rsid w:val="0071301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4">
    <w:name w:val="xl74"/>
    <w:basedOn w:val="Normal"/>
    <w:rsid w:val="0071301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5">
    <w:name w:val="xl75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6">
    <w:name w:val="xl76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7">
    <w:name w:val="xl77"/>
    <w:basedOn w:val="Normal"/>
    <w:rsid w:val="0071301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8">
    <w:name w:val="xl78"/>
    <w:basedOn w:val="Normal"/>
    <w:rsid w:val="0071301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9">
    <w:name w:val="xl79"/>
    <w:basedOn w:val="Normal"/>
    <w:rsid w:val="0071301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0">
    <w:name w:val="xl80"/>
    <w:basedOn w:val="Normal"/>
    <w:rsid w:val="0071301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1">
    <w:name w:val="xl81"/>
    <w:basedOn w:val="Normal"/>
    <w:rsid w:val="0071301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2">
    <w:name w:val="xl82"/>
    <w:basedOn w:val="Normal"/>
    <w:rsid w:val="0071301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3">
    <w:name w:val="xl83"/>
    <w:basedOn w:val="Normal"/>
    <w:rsid w:val="0071301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4">
    <w:name w:val="xl84"/>
    <w:basedOn w:val="Normal"/>
    <w:rsid w:val="0071301A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5">
    <w:name w:val="xl85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6">
    <w:name w:val="xl8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7">
    <w:name w:val="xl87"/>
    <w:basedOn w:val="Normal"/>
    <w:rsid w:val="0071301A"/>
    <w:pPr>
      <w:pBdr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8">
    <w:name w:val="xl88"/>
    <w:basedOn w:val="Normal"/>
    <w:rsid w:val="007130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9">
    <w:name w:val="xl89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90">
    <w:name w:val="xl90"/>
    <w:basedOn w:val="Normal"/>
    <w:rsid w:val="0071301A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1">
    <w:name w:val="xl91"/>
    <w:basedOn w:val="Normal"/>
    <w:rsid w:val="0071301A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3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867</Words>
  <Characters>10036</Characters>
  <Application>Microsoft Office Word</Application>
  <DocSecurity>0</DocSecurity>
  <Lines>836</Lines>
  <Paragraphs>778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S3G_Reference_Citation_Sequence</cp:lastModifiedBy>
  <cp:revision>2</cp:revision>
  <dcterms:created xsi:type="dcterms:W3CDTF">2022-07-22T02:44:00Z</dcterms:created>
  <dcterms:modified xsi:type="dcterms:W3CDTF">2022-07-22T02:44:00Z</dcterms:modified>
</cp:coreProperties>
</file>