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43"/>
        <w:gridCol w:w="1842"/>
        <w:gridCol w:w="1843"/>
        <w:gridCol w:w="3260"/>
      </w:tblGrid>
      <w:tr w:rsidR="00C0737D" w:rsidRPr="00A46F5B" w:rsidTr="009E26F9">
        <w:trPr>
          <w:jc w:val="center"/>
        </w:trPr>
        <w:tc>
          <w:tcPr>
            <w:tcW w:w="1843" w:type="dxa"/>
          </w:tcPr>
          <w:p w:rsidR="00C0737D" w:rsidRPr="00A46F5B" w:rsidRDefault="00C0737D" w:rsidP="009E26F9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6F5B">
              <w:rPr>
                <w:rFonts w:ascii="Times New Roman" w:hAnsi="Times New Roman"/>
                <w:b/>
                <w:sz w:val="24"/>
                <w:szCs w:val="24"/>
              </w:rPr>
              <w:t xml:space="preserve">Concentration </w:t>
            </w:r>
          </w:p>
        </w:tc>
        <w:tc>
          <w:tcPr>
            <w:tcW w:w="1842" w:type="dxa"/>
          </w:tcPr>
          <w:p w:rsidR="00C0737D" w:rsidRPr="00A46F5B" w:rsidRDefault="00C0737D" w:rsidP="009E26F9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6F5B">
              <w:rPr>
                <w:rFonts w:ascii="Times New Roman" w:hAnsi="Times New Roman"/>
                <w:b/>
                <w:sz w:val="24"/>
                <w:szCs w:val="24"/>
              </w:rPr>
              <w:t>260/280 ratio</w:t>
            </w:r>
          </w:p>
        </w:tc>
        <w:tc>
          <w:tcPr>
            <w:tcW w:w="1843" w:type="dxa"/>
          </w:tcPr>
          <w:p w:rsidR="00C0737D" w:rsidRPr="00A46F5B" w:rsidRDefault="00C0737D" w:rsidP="009E26F9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6F5B">
              <w:rPr>
                <w:rFonts w:ascii="Times New Roman" w:hAnsi="Times New Roman"/>
                <w:b/>
                <w:sz w:val="24"/>
                <w:szCs w:val="24"/>
              </w:rPr>
              <w:t>260/230</w:t>
            </w:r>
          </w:p>
        </w:tc>
        <w:tc>
          <w:tcPr>
            <w:tcW w:w="3260" w:type="dxa"/>
          </w:tcPr>
          <w:p w:rsidR="00C0737D" w:rsidRPr="00A46F5B" w:rsidRDefault="00C0737D" w:rsidP="009E26F9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6F5B">
              <w:rPr>
                <w:rFonts w:ascii="Times New Roman" w:hAnsi="Times New Roman"/>
                <w:b/>
                <w:sz w:val="24"/>
                <w:szCs w:val="24"/>
              </w:rPr>
              <w:t>RNA integrity number (RIN)</w:t>
            </w:r>
          </w:p>
        </w:tc>
      </w:tr>
      <w:tr w:rsidR="00C0737D" w:rsidRPr="00A46F5B" w:rsidTr="009E26F9">
        <w:trPr>
          <w:trHeight w:val="283"/>
          <w:jc w:val="center"/>
        </w:trPr>
        <w:tc>
          <w:tcPr>
            <w:tcW w:w="1843" w:type="dxa"/>
          </w:tcPr>
          <w:p w:rsidR="00C0737D" w:rsidRPr="00A46F5B" w:rsidRDefault="00C0737D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6F5B">
              <w:rPr>
                <w:rFonts w:ascii="Times New Roman" w:hAnsi="Times New Roman"/>
                <w:sz w:val="24"/>
                <w:szCs w:val="24"/>
              </w:rPr>
              <w:t xml:space="preserve">513.6 </w:t>
            </w:r>
            <w:proofErr w:type="spellStart"/>
            <w:r w:rsidRPr="00A46F5B">
              <w:rPr>
                <w:rFonts w:ascii="Times New Roman" w:hAnsi="Times New Roman"/>
                <w:sz w:val="24"/>
                <w:szCs w:val="24"/>
              </w:rPr>
              <w:t>ng</w:t>
            </w:r>
            <w:proofErr w:type="spellEnd"/>
            <w:r w:rsidRPr="00A46F5B">
              <w:rPr>
                <w:rFonts w:ascii="Times New Roman" w:hAnsi="Times New Roman"/>
                <w:sz w:val="24"/>
                <w:szCs w:val="24"/>
              </w:rPr>
              <w:t>/µl</w:t>
            </w:r>
          </w:p>
        </w:tc>
        <w:tc>
          <w:tcPr>
            <w:tcW w:w="1842" w:type="dxa"/>
          </w:tcPr>
          <w:p w:rsidR="00C0737D" w:rsidRPr="00A46F5B" w:rsidRDefault="00C0737D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6F5B">
              <w:rPr>
                <w:rFonts w:ascii="Times New Roman" w:hAnsi="Times New Roman"/>
                <w:sz w:val="24"/>
                <w:szCs w:val="24"/>
              </w:rPr>
              <w:t>2.16</w:t>
            </w:r>
          </w:p>
        </w:tc>
        <w:tc>
          <w:tcPr>
            <w:tcW w:w="1843" w:type="dxa"/>
          </w:tcPr>
          <w:p w:rsidR="00C0737D" w:rsidRPr="00A46F5B" w:rsidRDefault="00C0737D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6F5B">
              <w:rPr>
                <w:rFonts w:ascii="Times New Roman" w:hAnsi="Times New Roman"/>
                <w:sz w:val="24"/>
                <w:szCs w:val="24"/>
              </w:rPr>
              <w:t>2.29</w:t>
            </w:r>
          </w:p>
        </w:tc>
        <w:tc>
          <w:tcPr>
            <w:tcW w:w="3260" w:type="dxa"/>
          </w:tcPr>
          <w:p w:rsidR="00C0737D" w:rsidRPr="00A46F5B" w:rsidRDefault="00C0737D" w:rsidP="009E26F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6F5B">
              <w:rPr>
                <w:rFonts w:ascii="Times New Roman" w:hAnsi="Times New Roman"/>
                <w:sz w:val="24"/>
                <w:szCs w:val="24"/>
              </w:rPr>
              <w:t>8.6</w:t>
            </w:r>
          </w:p>
        </w:tc>
      </w:tr>
    </w:tbl>
    <w:p w:rsidR="00EF7579" w:rsidRPr="00EF7579" w:rsidRDefault="00EF7579" w:rsidP="00EF7579">
      <w:pPr>
        <w:spacing w:line="480" w:lineRule="auto"/>
        <w:rPr>
          <w:rFonts w:ascii="Times New Roman" w:hAnsi="Times New Roman"/>
          <w:sz w:val="24"/>
          <w:szCs w:val="24"/>
        </w:rPr>
      </w:pPr>
      <w:r w:rsidRPr="00A46F5B">
        <w:rPr>
          <w:rFonts w:ascii="Times New Roman" w:hAnsi="Times New Roman"/>
          <w:b/>
          <w:sz w:val="24"/>
          <w:szCs w:val="24"/>
        </w:rPr>
        <w:t>Concentration and quality of RNA sample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EF7579">
        <w:rPr>
          <w:rFonts w:ascii="Times New Roman" w:hAnsi="Times New Roman"/>
          <w:sz w:val="24"/>
          <w:szCs w:val="24"/>
        </w:rPr>
        <w:t>The details of the high quality RNA used for NGS.</w:t>
      </w:r>
    </w:p>
    <w:p w:rsidR="00885B16" w:rsidRDefault="00885B16"/>
    <w:sectPr w:rsidR="00885B16" w:rsidSect="000021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C0737D"/>
    <w:rsid w:val="00002156"/>
    <w:rsid w:val="000E3FCB"/>
    <w:rsid w:val="001840F7"/>
    <w:rsid w:val="001F0D22"/>
    <w:rsid w:val="005508B0"/>
    <w:rsid w:val="00885B16"/>
    <w:rsid w:val="00C0737D"/>
    <w:rsid w:val="00EF7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1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Sweda Sreekumar</dc:creator>
  <cp:keywords/>
  <dc:description/>
  <cp:lastModifiedBy>Sweda Sreekumar</cp:lastModifiedBy>
  <cp:revision>6</cp:revision>
  <dcterms:created xsi:type="dcterms:W3CDTF">2022-07-01T17:33:00Z</dcterms:created>
  <dcterms:modified xsi:type="dcterms:W3CDTF">2022-10-19T20:18:00Z</dcterms:modified>
</cp:coreProperties>
</file>