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0C3FC" w14:textId="77777777" w:rsidR="00383C08" w:rsidRDefault="00383C08" w:rsidP="00217CF1">
      <w:pPr>
        <w:jc w:val="center"/>
      </w:pPr>
      <w:r w:rsidRPr="00383C08">
        <w:rPr>
          <w:noProof/>
          <w:lang w:eastAsia="nl-BE"/>
        </w:rPr>
        <w:drawing>
          <wp:inline distT="0" distB="0" distL="0" distR="0" wp14:anchorId="754EC0C3" wp14:editId="6945FB10">
            <wp:extent cx="7856077" cy="5050336"/>
            <wp:effectExtent l="19050" t="19050" r="12065" b="17145"/>
            <wp:docPr id="4" name="Picture 4" descr="\\clo.be\Home\Home_p39\asaleem\Documents\EUCLEG\Soybean\Third_manuscript_Aamir\qqplotgwa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clo.be\Home\Home_p39\asaleem\Documents\EUCLEG\Soybean\Third_manuscript_Aamir\qqplotgwas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2542" cy="505449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3B5A3D" w14:textId="11B7F025" w:rsidR="00CE4F17" w:rsidRPr="001B385B" w:rsidRDefault="00AA3F13" w:rsidP="001B385B">
      <w:pPr>
        <w:ind w:left="810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CE4F17" w:rsidRPr="001B385B" w:rsidSect="00217CF1">
          <w:type w:val="continuous"/>
          <w:pgSz w:w="16834" w:h="11909" w:orient="landscape" w:code="9"/>
          <w:pgMar w:top="1411" w:right="1411" w:bottom="1411" w:left="1411" w:header="720" w:footer="720" w:gutter="0"/>
          <w:cols w:space="708"/>
          <w:docGrid w:linePitch="299"/>
        </w:sectPr>
      </w:pPr>
      <w:r w:rsidRPr="00AA3F13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A</w:t>
      </w:r>
      <w:r w:rsidRPr="00AA3F13">
        <w:rPr>
          <w:rFonts w:ascii="Times New Roman" w:hAnsi="Times New Roman" w:cs="Times New Roman"/>
          <w:b/>
          <w:sz w:val="24"/>
          <w:szCs w:val="24"/>
          <w:lang w:val="en-GB"/>
        </w:rPr>
        <w:t xml:space="preserve">1 </w:t>
      </w:r>
      <w:r w:rsidR="004A2AE0" w:rsidRPr="009476F0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CE4F17" w:rsidRPr="009476F0">
        <w:rPr>
          <w:rFonts w:ascii="Times New Roman" w:hAnsi="Times New Roman" w:cs="Times New Roman"/>
          <w:sz w:val="24"/>
          <w:szCs w:val="24"/>
          <w:lang w:val="en-US"/>
        </w:rPr>
        <w:t xml:space="preserve"> Q-Q plots of GWAS analysis using </w:t>
      </w:r>
      <w:r w:rsidR="004A2AE0" w:rsidRPr="009476F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E4F17" w:rsidRPr="009476F0">
        <w:rPr>
          <w:rFonts w:ascii="Times New Roman" w:hAnsi="Times New Roman" w:cs="Times New Roman"/>
          <w:sz w:val="24"/>
          <w:szCs w:val="24"/>
          <w:lang w:val="en-US"/>
        </w:rPr>
        <w:t>BLINK model.</w:t>
      </w:r>
    </w:p>
    <w:p w14:paraId="410198C6" w14:textId="2F767EF5" w:rsidR="00672805" w:rsidRDefault="00AA3F13" w:rsidP="00AA3F13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B0ADC85" wp14:editId="3D66ABA7">
            <wp:extent cx="4389120" cy="4389120"/>
            <wp:effectExtent l="19050" t="19050" r="11430" b="114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43891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FF1539E" w14:textId="5346BF03" w:rsidR="00AA3F13" w:rsidRPr="00AA3F13" w:rsidRDefault="00AA3F13" w:rsidP="00AA3F1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3F13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A2:</w:t>
      </w:r>
      <w:r w:rsidRPr="00AA3F13">
        <w:rPr>
          <w:rFonts w:ascii="Times New Roman" w:hAnsi="Times New Roman" w:cs="Times New Roman"/>
          <w:sz w:val="24"/>
          <w:szCs w:val="24"/>
          <w:lang w:val="en-US"/>
        </w:rPr>
        <w:t xml:space="preserve"> Seedling emergence percentage in control and drought treatments of 2018 and 2019. and ‘% Emergence’ on X-axis is the data of seedling emergence percentage and </w:t>
      </w:r>
      <w:r w:rsidRPr="00AA3F13">
        <w:rPr>
          <w:rFonts w:ascii="Times New Roman" w:hAnsi="Times New Roman" w:cs="Times New Roman"/>
          <w:sz w:val="24"/>
          <w:szCs w:val="24"/>
          <w:lang w:val="en-US"/>
        </w:rPr>
        <w:t xml:space="preserve">‘Frequency’ on </w:t>
      </w:r>
      <w:r w:rsidRPr="00AA3F13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AA3F13">
        <w:rPr>
          <w:rFonts w:ascii="Times New Roman" w:hAnsi="Times New Roman" w:cs="Times New Roman"/>
          <w:sz w:val="24"/>
          <w:szCs w:val="24"/>
          <w:lang w:val="en-US"/>
        </w:rPr>
        <w:t>-axis represents the number of plots</w:t>
      </w:r>
      <w:r w:rsidRPr="00AA3F1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sectPr w:rsidR="00AA3F13" w:rsidRPr="00AA3F13" w:rsidSect="00CE4F17">
      <w:type w:val="continuous"/>
      <w:pgSz w:w="11909" w:h="16834" w:code="9"/>
      <w:pgMar w:top="1411" w:right="1411" w:bottom="1411" w:left="1411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02B6E" w14:textId="77777777" w:rsidR="00270B9B" w:rsidRDefault="00270B9B" w:rsidP="009476F0">
      <w:pPr>
        <w:spacing w:after="0" w:line="240" w:lineRule="auto"/>
      </w:pPr>
      <w:r>
        <w:separator/>
      </w:r>
    </w:p>
  </w:endnote>
  <w:endnote w:type="continuationSeparator" w:id="0">
    <w:p w14:paraId="3542344C" w14:textId="77777777" w:rsidR="00270B9B" w:rsidRDefault="00270B9B" w:rsidP="00947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1D27A" w14:textId="77777777" w:rsidR="00270B9B" w:rsidRDefault="00270B9B" w:rsidP="009476F0">
      <w:pPr>
        <w:spacing w:after="0" w:line="240" w:lineRule="auto"/>
      </w:pPr>
      <w:r>
        <w:separator/>
      </w:r>
    </w:p>
  </w:footnote>
  <w:footnote w:type="continuationSeparator" w:id="0">
    <w:p w14:paraId="0B037C76" w14:textId="77777777" w:rsidR="00270B9B" w:rsidRDefault="00270B9B" w:rsidP="009476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C08"/>
    <w:rsid w:val="00045A7B"/>
    <w:rsid w:val="000876CB"/>
    <w:rsid w:val="0009622B"/>
    <w:rsid w:val="001B385B"/>
    <w:rsid w:val="00217CF1"/>
    <w:rsid w:val="00270B9B"/>
    <w:rsid w:val="002802BE"/>
    <w:rsid w:val="002B489C"/>
    <w:rsid w:val="00383C08"/>
    <w:rsid w:val="004A2AE0"/>
    <w:rsid w:val="005202EB"/>
    <w:rsid w:val="00523C04"/>
    <w:rsid w:val="00672805"/>
    <w:rsid w:val="009476F0"/>
    <w:rsid w:val="009D663E"/>
    <w:rsid w:val="00A6667F"/>
    <w:rsid w:val="00A90BDD"/>
    <w:rsid w:val="00AA3F13"/>
    <w:rsid w:val="00AB4CB5"/>
    <w:rsid w:val="00AD0469"/>
    <w:rsid w:val="00C7416E"/>
    <w:rsid w:val="00CE4F17"/>
    <w:rsid w:val="00CE6904"/>
    <w:rsid w:val="00EF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44F088"/>
  <w15:chartTrackingRefBased/>
  <w15:docId w15:val="{09D3A4AE-D42F-4E8A-BF37-AB3F99912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rsid w:val="001B385B"/>
    <w:pPr>
      <w:spacing w:line="360" w:lineRule="auto"/>
      <w:jc w:val="both"/>
      <w:outlineLvl w:val="1"/>
    </w:pPr>
    <w:rPr>
      <w:rFonts w:ascii="Times New Roman" w:eastAsia="Arial" w:hAnsi="Times New Roman" w:cs="Times New Roman"/>
      <w:b/>
      <w:sz w:val="24"/>
      <w:szCs w:val="24"/>
      <w:lang w:val="en-US" w:eastAsia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6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6F0"/>
  </w:style>
  <w:style w:type="paragraph" w:styleId="Footer">
    <w:name w:val="footer"/>
    <w:basedOn w:val="Normal"/>
    <w:link w:val="FooterChar"/>
    <w:uiPriority w:val="99"/>
    <w:unhideWhenUsed/>
    <w:rsid w:val="009476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6F0"/>
  </w:style>
  <w:style w:type="character" w:customStyle="1" w:styleId="Heading2Char">
    <w:name w:val="Heading 2 Char"/>
    <w:basedOn w:val="DefaultParagraphFont"/>
    <w:link w:val="Heading2"/>
    <w:rsid w:val="001B385B"/>
    <w:rPr>
      <w:rFonts w:ascii="Times New Roman" w:eastAsia="Arial" w:hAnsi="Times New Roman" w:cs="Times New Roman"/>
      <w:b/>
      <w:sz w:val="24"/>
      <w:szCs w:val="24"/>
      <w:lang w:val="en-US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ILVO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Aamir Saleem</dc:creator>
  <cp:keywords/>
  <dc:description/>
  <cp:lastModifiedBy>Aamir Saleem</cp:lastModifiedBy>
  <cp:revision>7</cp:revision>
  <dcterms:created xsi:type="dcterms:W3CDTF">2021-12-28T02:18:00Z</dcterms:created>
  <dcterms:modified xsi:type="dcterms:W3CDTF">2022-11-10T12:03:00Z</dcterms:modified>
</cp:coreProperties>
</file>