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left"/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 xml:space="preserve">Additional file 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1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.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 xml:space="preserve"> </w:t>
      </w:r>
      <w:bookmarkStart w:id="0" w:name="OLE_LINK2"/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>The original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t xml:space="preserve"> images of</w:t>
      </w:r>
      <w:bookmarkEnd w:id="0"/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t xml:space="preserve"> RT-PCR and EMSA assays.</w:t>
      </w:r>
    </w:p>
    <w:tbl>
      <w:tblPr>
        <w:tblStyle w:val="3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4446270" cy="3568065"/>
                  <wp:effectExtent l="0" t="0" r="3810" b="13335"/>
                  <wp:docPr id="4" name="图片 4" descr="ge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gel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46270" cy="35680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Figure S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  <w:t>1.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 xml:space="preserve"> Full-length gel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 xml:space="preserve">of </w:t>
            </w: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Figure 1</w:t>
            </w:r>
            <w:r>
              <w:rPr>
                <w:rFonts w:hint="eastAsia"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B.</w:t>
            </w:r>
          </w:p>
        </w:tc>
      </w:tr>
    </w:tbl>
    <w:p>
      <w:pPr>
        <w:spacing w:line="360" w:lineRule="auto"/>
        <w:jc w:val="left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spacing w:line="360" w:lineRule="auto"/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4400550" cy="2606040"/>
                  <wp:effectExtent l="0" t="0" r="3810" b="0"/>
                  <wp:docPr id="1" name="图片 1" descr="F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FS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00550" cy="2606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spacing w:line="360" w:lineRule="auto"/>
              <w:jc w:val="both"/>
              <w:rPr>
                <w:rFonts w:hint="default" w:eastAsiaTheme="minorEastAsia"/>
                <w:vertAlign w:val="baseline"/>
                <w:lang w:val="en-US" w:eastAsia="zh-CN"/>
              </w:rPr>
            </w:pPr>
            <w:bookmarkStart w:id="1" w:name="OLE_LINK1"/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Figure S</w:t>
            </w: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 xml:space="preserve">2. </w:t>
            </w:r>
            <w:bookmarkEnd w:id="1"/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 xml:space="preserve">The SDS-PAGE gel stained with Coomassie brilliant blue, presenting affinity purification of the GST (A) amd </w:t>
            </w:r>
            <w:bookmarkStart w:id="2" w:name="OLE_LINK4"/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GST-HuMYB132</w:t>
            </w:r>
            <w:bookmarkEnd w:id="2"/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 xml:space="preserve"> (B) proteins. The molecular size of GST and GST-HuMYB132 were respectively 26 kDa and 58 kDa.</w:t>
            </w:r>
          </w:p>
        </w:tc>
      </w:tr>
    </w:tbl>
    <w:p>
      <w:pPr>
        <w:spacing w:line="360" w:lineRule="auto"/>
      </w:pPr>
    </w:p>
    <w:tbl>
      <w:tblPr>
        <w:tblStyle w:val="3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spacing w:line="360" w:lineRule="auto"/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5274310" cy="7604125"/>
                  <wp:effectExtent l="0" t="0" r="13970" b="635"/>
                  <wp:docPr id="3" name="图片 3" descr="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F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74310" cy="7604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spacing w:line="360" w:lineRule="auto"/>
              <w:jc w:val="center"/>
              <w:rPr>
                <w:rFonts w:hint="default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Figure S</w:t>
            </w: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 xml:space="preserve">3.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en-US" w:eastAsia="zh-CN"/>
              </w:rPr>
              <w:t>The unprocessed blot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lang w:val="en-US" w:eastAsia="zh-CN"/>
              </w:rPr>
              <w:t xml:space="preserve">s of the biotin probe of </w:t>
            </w:r>
            <w:r>
              <w:rPr>
                <w:rFonts w:hint="eastAsia" w:ascii="Times New Roman" w:hAnsi="Times New Roman" w:cs="Times New Roman"/>
                <w:b w:val="0"/>
                <w:bCs w:val="0"/>
                <w:i/>
                <w:iCs/>
                <w:sz w:val="24"/>
                <w:szCs w:val="24"/>
                <w:lang w:val="en-US" w:eastAsia="zh-CN"/>
              </w:rPr>
              <w:t>HuADH1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lang w:val="en-US" w:eastAsia="zh-CN"/>
              </w:rPr>
              <w:t xml:space="preserve">, </w:t>
            </w:r>
            <w:r>
              <w:rPr>
                <w:rFonts w:hint="eastAsia" w:ascii="Times New Roman" w:hAnsi="Times New Roman" w:cs="Times New Roman"/>
                <w:b w:val="0"/>
                <w:bCs w:val="0"/>
                <w:i/>
                <w:iCs/>
                <w:sz w:val="24"/>
                <w:szCs w:val="24"/>
                <w:lang w:val="en-US" w:eastAsia="zh-CN"/>
              </w:rPr>
              <w:t>HuCYP76AD1-1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lang w:val="en-US" w:eastAsia="zh-CN"/>
              </w:rPr>
              <w:t xml:space="preserve"> and </w:t>
            </w:r>
            <w:r>
              <w:rPr>
                <w:rFonts w:hint="eastAsia" w:ascii="Times New Roman" w:hAnsi="Times New Roman" w:cs="Times New Roman"/>
                <w:b w:val="0"/>
                <w:bCs w:val="0"/>
                <w:i/>
                <w:iCs/>
                <w:sz w:val="24"/>
                <w:szCs w:val="24"/>
                <w:lang w:val="en-US" w:eastAsia="zh-CN"/>
              </w:rPr>
              <w:t>HuDODA1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lang w:val="en-US" w:eastAsia="zh-CN"/>
              </w:rPr>
              <w:t xml:space="preserve"> promoters.</w:t>
            </w:r>
          </w:p>
        </w:tc>
      </w:tr>
    </w:tbl>
    <w:p>
      <w:pPr>
        <w:spacing w:line="360" w:lineRule="auto"/>
      </w:pPr>
    </w:p>
    <w:tbl>
      <w:tblPr>
        <w:tblStyle w:val="3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spacing w:line="360" w:lineRule="auto"/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5268595" cy="5952490"/>
                  <wp:effectExtent l="0" t="0" r="4445" b="6350"/>
                  <wp:docPr id="9" name="图片 9" descr="ADH-exposur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ADH-exposure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68595" cy="59524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spacing w:line="360" w:lineRule="auto"/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bookmarkStart w:id="3" w:name="OLE_LINK3"/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Figure S</w:t>
            </w: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 xml:space="preserve">4.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en-US" w:eastAsia="zh-CN"/>
              </w:rPr>
              <w:t>The original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lang w:val="en-US" w:eastAsia="zh-CN"/>
              </w:rPr>
              <w:t xml:space="preserve"> images of </w: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HuMYB132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bind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ing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to the </w: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HuADH1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promoter</w:t>
            </w:r>
            <w:r>
              <w:rPr>
                <w:rFonts w:hint="eastAsia" w:ascii="Times New Roman" w:hAnsi="Times New Roman" w:eastAsia="宋体" w:cs="Times New Roman"/>
                <w:i/>
                <w:iCs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in</w:t>
            </w:r>
            <w:r>
              <w:rPr>
                <w:rFonts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EMSA assay.</w:t>
            </w:r>
            <w:bookmarkEnd w:id="3"/>
          </w:p>
        </w:tc>
      </w:tr>
    </w:tbl>
    <w:p>
      <w:pPr>
        <w:spacing w:line="360" w:lineRule="auto"/>
      </w:pPr>
    </w:p>
    <w:tbl>
      <w:tblPr>
        <w:tblStyle w:val="3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spacing w:line="360" w:lineRule="auto"/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5273675" cy="6080760"/>
                  <wp:effectExtent l="0" t="0" r="14605" b="0"/>
                  <wp:docPr id="10" name="图片 10" descr="CYP-exposur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CYP-exposure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73675" cy="60807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spacing w:line="360" w:lineRule="auto"/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Figure S</w:t>
            </w: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 xml:space="preserve">5.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en-US" w:eastAsia="zh-CN"/>
              </w:rPr>
              <w:t>The original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lang w:val="en-US" w:eastAsia="zh-CN"/>
              </w:rPr>
              <w:t xml:space="preserve"> images of </w: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HuMYB132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bind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ing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to the </w:t>
            </w:r>
            <w:r>
              <w:rPr>
                <w:rFonts w:hint="eastAsia" w:ascii="Times New Roman" w:hAnsi="Times New Roman" w:cs="Times New Roman"/>
                <w:i/>
                <w:iCs/>
                <w:sz w:val="24"/>
              </w:rPr>
              <w:t>HuCYP76AD1-1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promoter</w:t>
            </w:r>
            <w:r>
              <w:rPr>
                <w:rFonts w:hint="eastAsia" w:ascii="Times New Roman" w:hAnsi="Times New Roman" w:eastAsia="宋体" w:cs="Times New Roman"/>
                <w:i/>
                <w:iCs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in</w:t>
            </w:r>
            <w:r>
              <w:rPr>
                <w:rFonts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EMSA assay.</w:t>
            </w:r>
          </w:p>
        </w:tc>
      </w:tr>
    </w:tbl>
    <w:p>
      <w:pPr>
        <w:spacing w:line="360" w:lineRule="auto"/>
      </w:pPr>
    </w:p>
    <w:tbl>
      <w:tblPr>
        <w:tblStyle w:val="3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spacing w:line="360" w:lineRule="auto"/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5267325" cy="5966460"/>
                  <wp:effectExtent l="0" t="0" r="5715" b="7620"/>
                  <wp:docPr id="12" name="图片 12" descr="DOD-exposur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DOD-exposure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67325" cy="5966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spacing w:line="360" w:lineRule="auto"/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Figure S</w:t>
            </w: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 xml:space="preserve">6.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en-US" w:eastAsia="zh-CN"/>
              </w:rPr>
              <w:t>The original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lang w:val="en-US" w:eastAsia="zh-CN"/>
              </w:rPr>
              <w:t xml:space="preserve"> images of </w: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HuMYB132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bind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ing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to the </w:t>
            </w:r>
            <w:r>
              <w:rPr>
                <w:rFonts w:hint="eastAsia" w:ascii="Times New Roman" w:hAnsi="Times New Roman" w:cs="Times New Roman"/>
                <w:i/>
                <w:iCs/>
                <w:sz w:val="24"/>
              </w:rPr>
              <w:t>Hu</w:t>
            </w:r>
            <w:r>
              <w:rPr>
                <w:rFonts w:hint="eastAsia" w:ascii="Times New Roman" w:hAnsi="Times New Roman" w:cs="Times New Roman"/>
                <w:i/>
                <w:iCs/>
                <w:sz w:val="24"/>
                <w:lang w:val="en-US" w:eastAsia="zh-CN"/>
              </w:rPr>
              <w:t>DODA</w:t>
            </w:r>
            <w:r>
              <w:rPr>
                <w:rFonts w:hint="eastAsia" w:ascii="Times New Roman" w:hAnsi="Times New Roman" w:cs="Times New Roman"/>
                <w:i/>
                <w:iCs/>
                <w:sz w:val="24"/>
              </w:rPr>
              <w:t>1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promoter</w:t>
            </w:r>
            <w:bookmarkStart w:id="4" w:name="_GoBack"/>
            <w:bookmarkEnd w:id="4"/>
            <w:r>
              <w:rPr>
                <w:rFonts w:hint="eastAsia" w:ascii="Times New Roman" w:hAnsi="Times New Roman" w:eastAsia="宋体" w:cs="Times New Roman"/>
                <w:i/>
                <w:iCs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in</w:t>
            </w:r>
            <w:r>
              <w:rPr>
                <w:rFonts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EMSA assay.</w:t>
            </w:r>
          </w:p>
        </w:tc>
      </w:tr>
    </w:tbl>
    <w:p>
      <w:pPr>
        <w:spacing w:line="360" w:lineRule="auto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BmZDE3OWVhMWE4Y2E2YzIxMGMwZjU2NWFhMzhkY2IifQ=="/>
  </w:docVars>
  <w:rsids>
    <w:rsidRoot w:val="00000000"/>
    <w:rsid w:val="041943A2"/>
    <w:rsid w:val="0D365CBA"/>
    <w:rsid w:val="0E5A19E9"/>
    <w:rsid w:val="15E33D40"/>
    <w:rsid w:val="1BB9625B"/>
    <w:rsid w:val="1FAB7F36"/>
    <w:rsid w:val="2DF6013A"/>
    <w:rsid w:val="387A2414"/>
    <w:rsid w:val="578D45A2"/>
    <w:rsid w:val="761742FD"/>
    <w:rsid w:val="767B4B45"/>
    <w:rsid w:val="76F64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113</Words>
  <Characters>597</Characters>
  <Lines>0</Lines>
  <Paragraphs>0</Paragraphs>
  <TotalTime>2</TotalTime>
  <ScaleCrop>false</ScaleCrop>
  <LinksUpToDate>false</LinksUpToDate>
  <CharactersWithSpaces>703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2022-08-22T02:57:00Z</dcterms:created>
  <dc:creator>xie</dc:creator>
  <cp:lastModifiedBy>qinyh</cp:lastModifiedBy>
  <dcterms:modified xsi:type="dcterms:W3CDTF">2022-09-28T05:27:23Z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D2FDEF1B77444DBCA1742C2DB6552163</vt:lpwstr>
  </property>
</Properties>
</file>