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244D0" w14:textId="6314F906" w:rsidR="0007513E" w:rsidRPr="007250B7" w:rsidRDefault="001D13B8" w:rsidP="0007513E">
      <w:pPr>
        <w:jc w:val="center"/>
        <w:rPr>
          <w:b/>
          <w:i/>
          <w:iCs/>
          <w:sz w:val="15"/>
          <w:szCs w:val="15"/>
        </w:rPr>
      </w:pPr>
      <w:r w:rsidRPr="007250B7">
        <w:rPr>
          <w:b/>
          <w:sz w:val="15"/>
          <w:szCs w:val="15"/>
        </w:rPr>
        <w:t>Table S</w:t>
      </w:r>
      <w:r w:rsidR="00535D89" w:rsidRPr="007250B7">
        <w:rPr>
          <w:b/>
          <w:sz w:val="15"/>
          <w:szCs w:val="15"/>
        </w:rPr>
        <w:t>3</w:t>
      </w:r>
      <w:r w:rsidRPr="007250B7">
        <w:rPr>
          <w:b/>
          <w:sz w:val="15"/>
          <w:szCs w:val="15"/>
        </w:rPr>
        <w:t xml:space="preserve">. The </w:t>
      </w:r>
      <w:r w:rsidR="00AF6820" w:rsidRPr="007250B7">
        <w:rPr>
          <w:b/>
          <w:sz w:val="15"/>
          <w:szCs w:val="15"/>
        </w:rPr>
        <w:t>differential</w:t>
      </w:r>
      <w:r w:rsidR="00D03CBA" w:rsidRPr="007250B7">
        <w:rPr>
          <w:b/>
          <w:sz w:val="15"/>
          <w:szCs w:val="15"/>
        </w:rPr>
        <w:t xml:space="preserve"> </w:t>
      </w:r>
      <w:r w:rsidR="004C2C40" w:rsidRPr="007250B7">
        <w:rPr>
          <w:rFonts w:hint="eastAsia"/>
          <w:b/>
          <w:sz w:val="15"/>
          <w:szCs w:val="15"/>
        </w:rPr>
        <w:t>m</w:t>
      </w:r>
      <w:r w:rsidRPr="007250B7">
        <w:rPr>
          <w:b/>
          <w:sz w:val="15"/>
          <w:szCs w:val="15"/>
        </w:rPr>
        <w:t>etabolites</w:t>
      </w:r>
      <w:r w:rsidR="00D03CBA" w:rsidRPr="007250B7">
        <w:rPr>
          <w:b/>
          <w:sz w:val="15"/>
          <w:szCs w:val="15"/>
        </w:rPr>
        <w:t xml:space="preserve"> </w:t>
      </w:r>
      <w:r w:rsidR="00411971" w:rsidRPr="007250B7">
        <w:rPr>
          <w:b/>
          <w:sz w:val="15"/>
          <w:szCs w:val="15"/>
        </w:rPr>
        <w:t>of</w:t>
      </w:r>
      <w:r w:rsidR="00D03CBA" w:rsidRPr="007250B7">
        <w:rPr>
          <w:b/>
          <w:sz w:val="15"/>
          <w:szCs w:val="15"/>
        </w:rPr>
        <w:t xml:space="preserve"> </w:t>
      </w:r>
      <w:r w:rsidR="0066368C" w:rsidRPr="007250B7">
        <w:rPr>
          <w:b/>
          <w:sz w:val="15"/>
          <w:szCs w:val="15"/>
        </w:rPr>
        <w:t>all samples</w:t>
      </w:r>
    </w:p>
    <w:tbl>
      <w:tblPr>
        <w:tblW w:w="4813" w:type="pct"/>
        <w:jc w:val="center"/>
        <w:tblBorders>
          <w:top w:val="single" w:sz="12" w:space="0" w:color="auto"/>
          <w:bottom w:val="single" w:sz="12" w:space="0" w:color="auto"/>
        </w:tblBorders>
        <w:tblLook w:val="0000" w:firstRow="0" w:lastRow="0" w:firstColumn="0" w:lastColumn="0" w:noHBand="0" w:noVBand="0"/>
      </w:tblPr>
      <w:tblGrid>
        <w:gridCol w:w="1966"/>
        <w:gridCol w:w="1704"/>
        <w:gridCol w:w="1025"/>
        <w:gridCol w:w="827"/>
        <w:gridCol w:w="824"/>
        <w:gridCol w:w="824"/>
        <w:gridCol w:w="825"/>
      </w:tblGrid>
      <w:tr w:rsidR="007250B7" w:rsidRPr="007250B7" w14:paraId="277F499B" w14:textId="2871D58A" w:rsidTr="005326D2">
        <w:trPr>
          <w:trHeight w:val="319"/>
          <w:jc w:val="center"/>
        </w:trPr>
        <w:tc>
          <w:tcPr>
            <w:tcW w:w="1230" w:type="pct"/>
            <w:vMerge w:val="restart"/>
            <w:vAlign w:val="center"/>
          </w:tcPr>
          <w:p w14:paraId="08C8B7C0" w14:textId="484C6A38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Compounds</w:t>
            </w:r>
          </w:p>
        </w:tc>
        <w:tc>
          <w:tcPr>
            <w:tcW w:w="1066" w:type="pct"/>
            <w:vMerge w:val="restart"/>
            <w:vAlign w:val="center"/>
          </w:tcPr>
          <w:p w14:paraId="2A2BB6CF" w14:textId="2BCC221E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Molecular Weight (Da)</w:t>
            </w:r>
          </w:p>
        </w:tc>
        <w:tc>
          <w:tcPr>
            <w:tcW w:w="641" w:type="pct"/>
            <w:vMerge w:val="restart"/>
            <w:vAlign w:val="center"/>
          </w:tcPr>
          <w:p w14:paraId="78D53C82" w14:textId="2BF5933C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Formula</w:t>
            </w:r>
          </w:p>
        </w:tc>
        <w:tc>
          <w:tcPr>
            <w:tcW w:w="2064" w:type="pct"/>
            <w:gridSpan w:val="4"/>
            <w:tcBorders>
              <w:bottom w:val="single" w:sz="8" w:space="0" w:color="auto"/>
            </w:tcBorders>
          </w:tcPr>
          <w:p w14:paraId="3219E993" w14:textId="51459690" w:rsidR="0092067E" w:rsidRPr="007250B7" w:rsidRDefault="0092067E" w:rsidP="008A4FF1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Relative percentage (%)</w:t>
            </w:r>
          </w:p>
        </w:tc>
      </w:tr>
      <w:tr w:rsidR="007250B7" w:rsidRPr="007250B7" w14:paraId="024A9519" w14:textId="27226919" w:rsidTr="005326D2">
        <w:trPr>
          <w:trHeight w:val="174"/>
          <w:jc w:val="center"/>
        </w:trPr>
        <w:tc>
          <w:tcPr>
            <w:tcW w:w="1230" w:type="pct"/>
            <w:vMerge/>
            <w:tcBorders>
              <w:bottom w:val="single" w:sz="8" w:space="0" w:color="auto"/>
            </w:tcBorders>
            <w:vAlign w:val="bottom"/>
          </w:tcPr>
          <w:p w14:paraId="1D8B66FC" w14:textId="77777777" w:rsidR="0092067E" w:rsidRPr="007250B7" w:rsidRDefault="0092067E" w:rsidP="00585421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</w:p>
        </w:tc>
        <w:tc>
          <w:tcPr>
            <w:tcW w:w="1066" w:type="pct"/>
            <w:vMerge/>
            <w:tcBorders>
              <w:bottom w:val="single" w:sz="8" w:space="0" w:color="auto"/>
            </w:tcBorders>
            <w:vAlign w:val="bottom"/>
          </w:tcPr>
          <w:p w14:paraId="24F9C626" w14:textId="6DE26352" w:rsidR="0092067E" w:rsidRPr="007250B7" w:rsidRDefault="0092067E" w:rsidP="0092067E">
            <w:pPr>
              <w:pStyle w:val="222222"/>
              <w:jc w:val="both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</w:p>
        </w:tc>
        <w:tc>
          <w:tcPr>
            <w:tcW w:w="641" w:type="pct"/>
            <w:vMerge/>
            <w:tcBorders>
              <w:bottom w:val="single" w:sz="8" w:space="0" w:color="auto"/>
            </w:tcBorders>
            <w:vAlign w:val="bottom"/>
          </w:tcPr>
          <w:p w14:paraId="132862C4" w14:textId="6A10E3A3" w:rsidR="0092067E" w:rsidRPr="007250B7" w:rsidRDefault="0092067E" w:rsidP="00585421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</w:p>
        </w:tc>
        <w:tc>
          <w:tcPr>
            <w:tcW w:w="517" w:type="pct"/>
            <w:tcBorders>
              <w:bottom w:val="single" w:sz="8" w:space="0" w:color="auto"/>
            </w:tcBorders>
            <w:vAlign w:val="bottom"/>
          </w:tcPr>
          <w:p w14:paraId="0F61C183" w14:textId="2586D32B" w:rsidR="0092067E" w:rsidRPr="007250B7" w:rsidRDefault="0092067E" w:rsidP="00585421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TB</w:t>
            </w:r>
          </w:p>
        </w:tc>
        <w:tc>
          <w:tcPr>
            <w:tcW w:w="515" w:type="pct"/>
            <w:tcBorders>
              <w:bottom w:val="single" w:sz="8" w:space="0" w:color="auto"/>
            </w:tcBorders>
            <w:vAlign w:val="bottom"/>
          </w:tcPr>
          <w:p w14:paraId="34497CEE" w14:textId="39F420EA" w:rsidR="0092067E" w:rsidRPr="007250B7" w:rsidRDefault="0092067E" w:rsidP="00585421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TFL</w:t>
            </w:r>
          </w:p>
        </w:tc>
        <w:tc>
          <w:tcPr>
            <w:tcW w:w="515" w:type="pct"/>
            <w:tcBorders>
              <w:bottom w:val="single" w:sz="8" w:space="0" w:color="auto"/>
            </w:tcBorders>
            <w:vAlign w:val="bottom"/>
          </w:tcPr>
          <w:p w14:paraId="796DF2F6" w14:textId="3228F4D4" w:rsidR="0092067E" w:rsidRPr="007250B7" w:rsidRDefault="0092067E" w:rsidP="00585421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TS</w:t>
            </w:r>
          </w:p>
        </w:tc>
        <w:tc>
          <w:tcPr>
            <w:tcW w:w="516" w:type="pct"/>
            <w:tcBorders>
              <w:bottom w:val="single" w:sz="8" w:space="0" w:color="auto"/>
            </w:tcBorders>
            <w:vAlign w:val="bottom"/>
          </w:tcPr>
          <w:p w14:paraId="6E269C80" w14:textId="4156DD6F" w:rsidR="0092067E" w:rsidRPr="007250B7" w:rsidRDefault="0092067E" w:rsidP="00585421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TA</w:t>
            </w:r>
          </w:p>
        </w:tc>
      </w:tr>
      <w:tr w:rsidR="007250B7" w:rsidRPr="007250B7" w14:paraId="40FC9D1C" w14:textId="77777777" w:rsidTr="005326D2">
        <w:trPr>
          <w:trHeight w:val="44"/>
          <w:jc w:val="center"/>
        </w:trPr>
        <w:tc>
          <w:tcPr>
            <w:tcW w:w="5000" w:type="pct"/>
            <w:gridSpan w:val="7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FFFBCD8" w14:textId="36685457" w:rsidR="0030475E" w:rsidRPr="007250B7" w:rsidRDefault="0030475E" w:rsidP="0030475E">
            <w:pPr>
              <w:pStyle w:val="222222"/>
              <w:jc w:val="both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Amino acids and </w:t>
            </w:r>
            <w:r w:rsidR="0080192D" w:rsidRPr="007250B7"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their</w:t>
            </w:r>
            <w:r w:rsidR="0080192D"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 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derivatives</w:t>
            </w:r>
          </w:p>
        </w:tc>
      </w:tr>
      <w:tr w:rsidR="007250B7" w:rsidRPr="007250B7" w14:paraId="4A445D02" w14:textId="77777777" w:rsidTr="005326D2">
        <w:trPr>
          <w:trHeight w:val="44"/>
          <w:jc w:val="center"/>
        </w:trPr>
        <w:tc>
          <w:tcPr>
            <w:tcW w:w="1230" w:type="pct"/>
            <w:tcBorders>
              <w:top w:val="single" w:sz="4" w:space="0" w:color="auto"/>
              <w:bottom w:val="nil"/>
            </w:tcBorders>
            <w:vAlign w:val="bottom"/>
          </w:tcPr>
          <w:p w14:paraId="71D7F898" w14:textId="30BA84A7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L-Norleucine</w:t>
            </w:r>
          </w:p>
        </w:tc>
        <w:tc>
          <w:tcPr>
            <w:tcW w:w="1066" w:type="pct"/>
            <w:tcBorders>
              <w:top w:val="single" w:sz="4" w:space="0" w:color="auto"/>
              <w:bottom w:val="nil"/>
            </w:tcBorders>
            <w:vAlign w:val="bottom"/>
          </w:tcPr>
          <w:p w14:paraId="0568DF93" w14:textId="5AA8176E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131.095</w:t>
            </w:r>
          </w:p>
        </w:tc>
        <w:tc>
          <w:tcPr>
            <w:tcW w:w="641" w:type="pct"/>
            <w:tcBorders>
              <w:top w:val="single" w:sz="4" w:space="0" w:color="auto"/>
              <w:bottom w:val="nil"/>
            </w:tcBorders>
            <w:vAlign w:val="bottom"/>
          </w:tcPr>
          <w:p w14:paraId="2355C3B9" w14:textId="3E86443B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13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NO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</w:t>
            </w:r>
          </w:p>
        </w:tc>
        <w:tc>
          <w:tcPr>
            <w:tcW w:w="517" w:type="pct"/>
            <w:tcBorders>
              <w:top w:val="single" w:sz="4" w:space="0" w:color="auto"/>
              <w:bottom w:val="nil"/>
            </w:tcBorders>
            <w:vAlign w:val="bottom"/>
          </w:tcPr>
          <w:p w14:paraId="2C426853" w14:textId="37B797B6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0.98±0.00</w:t>
            </w:r>
          </w:p>
        </w:tc>
        <w:tc>
          <w:tcPr>
            <w:tcW w:w="515" w:type="pct"/>
            <w:tcBorders>
              <w:top w:val="single" w:sz="4" w:space="0" w:color="auto"/>
              <w:bottom w:val="nil"/>
            </w:tcBorders>
            <w:vAlign w:val="bottom"/>
          </w:tcPr>
          <w:p w14:paraId="0AA90302" w14:textId="5D6478AE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2.69±0.00</w:t>
            </w:r>
          </w:p>
        </w:tc>
        <w:tc>
          <w:tcPr>
            <w:tcW w:w="515" w:type="pct"/>
            <w:tcBorders>
              <w:top w:val="single" w:sz="4" w:space="0" w:color="auto"/>
              <w:bottom w:val="nil"/>
            </w:tcBorders>
            <w:vAlign w:val="bottom"/>
          </w:tcPr>
          <w:p w14:paraId="10E528D0" w14:textId="4756DB58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4.29±0.00</w:t>
            </w:r>
          </w:p>
        </w:tc>
        <w:tc>
          <w:tcPr>
            <w:tcW w:w="516" w:type="pct"/>
            <w:tcBorders>
              <w:top w:val="single" w:sz="4" w:space="0" w:color="auto"/>
              <w:bottom w:val="nil"/>
            </w:tcBorders>
            <w:vAlign w:val="bottom"/>
          </w:tcPr>
          <w:p w14:paraId="425B792C" w14:textId="58709387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4.64±0.00</w:t>
            </w:r>
          </w:p>
        </w:tc>
      </w:tr>
      <w:tr w:rsidR="007250B7" w:rsidRPr="007250B7" w14:paraId="2920EB35" w14:textId="77777777" w:rsidTr="005326D2">
        <w:trPr>
          <w:trHeight w:val="288"/>
          <w:jc w:val="center"/>
        </w:trPr>
        <w:tc>
          <w:tcPr>
            <w:tcW w:w="1230" w:type="pct"/>
            <w:tcBorders>
              <w:top w:val="nil"/>
            </w:tcBorders>
            <w:vAlign w:val="bottom"/>
          </w:tcPr>
          <w:p w14:paraId="5C184A3D" w14:textId="10747520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L-Isoleucine</w:t>
            </w:r>
          </w:p>
        </w:tc>
        <w:tc>
          <w:tcPr>
            <w:tcW w:w="1066" w:type="pct"/>
            <w:tcBorders>
              <w:top w:val="nil"/>
            </w:tcBorders>
            <w:vAlign w:val="bottom"/>
          </w:tcPr>
          <w:p w14:paraId="5761C80E" w14:textId="53AA4138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131.095</w:t>
            </w:r>
          </w:p>
        </w:tc>
        <w:tc>
          <w:tcPr>
            <w:tcW w:w="641" w:type="pct"/>
            <w:tcBorders>
              <w:top w:val="nil"/>
            </w:tcBorders>
            <w:vAlign w:val="bottom"/>
          </w:tcPr>
          <w:p w14:paraId="2AE4FE46" w14:textId="7CC013B0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13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NO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</w:t>
            </w:r>
          </w:p>
        </w:tc>
        <w:tc>
          <w:tcPr>
            <w:tcW w:w="517" w:type="pct"/>
            <w:tcBorders>
              <w:top w:val="nil"/>
            </w:tcBorders>
            <w:vAlign w:val="bottom"/>
          </w:tcPr>
          <w:p w14:paraId="2DFB7D6D" w14:textId="1840A859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0.98±0.00</w:t>
            </w:r>
          </w:p>
        </w:tc>
        <w:tc>
          <w:tcPr>
            <w:tcW w:w="515" w:type="pct"/>
            <w:tcBorders>
              <w:top w:val="nil"/>
            </w:tcBorders>
            <w:vAlign w:val="bottom"/>
          </w:tcPr>
          <w:p w14:paraId="240788B4" w14:textId="6F670802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2.72±0.00</w:t>
            </w:r>
          </w:p>
        </w:tc>
        <w:tc>
          <w:tcPr>
            <w:tcW w:w="515" w:type="pct"/>
            <w:tcBorders>
              <w:top w:val="nil"/>
            </w:tcBorders>
            <w:vAlign w:val="bottom"/>
          </w:tcPr>
          <w:p w14:paraId="50142D84" w14:textId="65CD463A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4.21±0.00</w:t>
            </w:r>
          </w:p>
        </w:tc>
        <w:tc>
          <w:tcPr>
            <w:tcW w:w="516" w:type="pct"/>
            <w:tcBorders>
              <w:top w:val="nil"/>
            </w:tcBorders>
            <w:vAlign w:val="bottom"/>
          </w:tcPr>
          <w:p w14:paraId="31230FC6" w14:textId="5DAB8286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4.62±0.00</w:t>
            </w:r>
          </w:p>
        </w:tc>
      </w:tr>
      <w:tr w:rsidR="007250B7" w:rsidRPr="007250B7" w14:paraId="50F17A32" w14:textId="1BDF96C7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3BCDAF2D" w14:textId="5EBE0B43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L-Leucine</w:t>
            </w:r>
          </w:p>
        </w:tc>
        <w:tc>
          <w:tcPr>
            <w:tcW w:w="1066" w:type="pct"/>
            <w:vAlign w:val="bottom"/>
          </w:tcPr>
          <w:p w14:paraId="304AF5FB" w14:textId="309A7488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131.095</w:t>
            </w:r>
          </w:p>
        </w:tc>
        <w:tc>
          <w:tcPr>
            <w:tcW w:w="641" w:type="pct"/>
            <w:vAlign w:val="bottom"/>
          </w:tcPr>
          <w:p w14:paraId="31958A90" w14:textId="2063D61D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13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NO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</w:t>
            </w:r>
          </w:p>
        </w:tc>
        <w:tc>
          <w:tcPr>
            <w:tcW w:w="517" w:type="pct"/>
            <w:vAlign w:val="bottom"/>
          </w:tcPr>
          <w:p w14:paraId="1823E649" w14:textId="05AEBE38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0.96±0.00</w:t>
            </w:r>
          </w:p>
        </w:tc>
        <w:tc>
          <w:tcPr>
            <w:tcW w:w="515" w:type="pct"/>
            <w:vAlign w:val="bottom"/>
          </w:tcPr>
          <w:p w14:paraId="60D94C44" w14:textId="4F651FB1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2.66±0.00</w:t>
            </w:r>
          </w:p>
        </w:tc>
        <w:tc>
          <w:tcPr>
            <w:tcW w:w="515" w:type="pct"/>
            <w:vAlign w:val="bottom"/>
          </w:tcPr>
          <w:p w14:paraId="6BF72017" w14:textId="6FCE8EE9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4.22±0.00</w:t>
            </w:r>
          </w:p>
        </w:tc>
        <w:tc>
          <w:tcPr>
            <w:tcW w:w="516" w:type="pct"/>
            <w:vAlign w:val="bottom"/>
          </w:tcPr>
          <w:p w14:paraId="6BA819CC" w14:textId="5215996C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4.61±0.00</w:t>
            </w:r>
          </w:p>
        </w:tc>
      </w:tr>
      <w:tr w:rsidR="007250B7" w:rsidRPr="007250B7" w14:paraId="74855B3E" w14:textId="2AF28838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546D5488" w14:textId="74A7F24D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L-Tyrosine</w:t>
            </w:r>
          </w:p>
        </w:tc>
        <w:tc>
          <w:tcPr>
            <w:tcW w:w="1066" w:type="pct"/>
            <w:vAlign w:val="bottom"/>
          </w:tcPr>
          <w:p w14:paraId="04A9084C" w14:textId="3A9EF87E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181.074</w:t>
            </w:r>
          </w:p>
        </w:tc>
        <w:tc>
          <w:tcPr>
            <w:tcW w:w="641" w:type="pct"/>
            <w:vAlign w:val="bottom"/>
          </w:tcPr>
          <w:p w14:paraId="720CEA4C" w14:textId="16506B7B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9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11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NO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</w:t>
            </w:r>
          </w:p>
        </w:tc>
        <w:tc>
          <w:tcPr>
            <w:tcW w:w="517" w:type="pct"/>
            <w:vAlign w:val="bottom"/>
          </w:tcPr>
          <w:p w14:paraId="07C74979" w14:textId="52ECCD44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0.12±0.00</w:t>
            </w:r>
          </w:p>
        </w:tc>
        <w:tc>
          <w:tcPr>
            <w:tcW w:w="515" w:type="pct"/>
            <w:vAlign w:val="bottom"/>
          </w:tcPr>
          <w:p w14:paraId="0DA306E8" w14:textId="4410B154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1.29±0.00</w:t>
            </w:r>
          </w:p>
        </w:tc>
        <w:tc>
          <w:tcPr>
            <w:tcW w:w="515" w:type="pct"/>
            <w:vAlign w:val="bottom"/>
          </w:tcPr>
          <w:p w14:paraId="76B300A9" w14:textId="0A4A9A0E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1.01±0.00</w:t>
            </w:r>
          </w:p>
        </w:tc>
        <w:tc>
          <w:tcPr>
            <w:tcW w:w="516" w:type="pct"/>
            <w:vAlign w:val="bottom"/>
          </w:tcPr>
          <w:p w14:paraId="35608F68" w14:textId="330369F9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3.32±0.00</w:t>
            </w:r>
          </w:p>
        </w:tc>
      </w:tr>
      <w:tr w:rsidR="007250B7" w:rsidRPr="007250B7" w14:paraId="323A3C87" w14:textId="546A520F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18297A6C" w14:textId="2B32B112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N-Acetyl-L-Tryptophan</w:t>
            </w:r>
          </w:p>
        </w:tc>
        <w:tc>
          <w:tcPr>
            <w:tcW w:w="1066" w:type="pct"/>
            <w:vAlign w:val="bottom"/>
          </w:tcPr>
          <w:p w14:paraId="73860D64" w14:textId="22FDC731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246.1</w:t>
            </w:r>
          </w:p>
        </w:tc>
        <w:tc>
          <w:tcPr>
            <w:tcW w:w="641" w:type="pct"/>
            <w:vAlign w:val="bottom"/>
          </w:tcPr>
          <w:p w14:paraId="61A280F6" w14:textId="3B0ADDFF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13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14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N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</w:t>
            </w:r>
          </w:p>
        </w:tc>
        <w:tc>
          <w:tcPr>
            <w:tcW w:w="517" w:type="pct"/>
            <w:vAlign w:val="bottom"/>
          </w:tcPr>
          <w:p w14:paraId="39D6A252" w14:textId="563EB99C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0±0.00</w:t>
            </w:r>
          </w:p>
        </w:tc>
        <w:tc>
          <w:tcPr>
            <w:tcW w:w="515" w:type="pct"/>
            <w:vAlign w:val="bottom"/>
          </w:tcPr>
          <w:p w14:paraId="13BEBB49" w14:textId="66ED2CE9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0.14±0.00</w:t>
            </w:r>
          </w:p>
        </w:tc>
        <w:tc>
          <w:tcPr>
            <w:tcW w:w="515" w:type="pct"/>
            <w:vAlign w:val="bottom"/>
          </w:tcPr>
          <w:p w14:paraId="7E46C75C" w14:textId="55A328E6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1.93±0.00</w:t>
            </w:r>
          </w:p>
        </w:tc>
        <w:tc>
          <w:tcPr>
            <w:tcW w:w="516" w:type="pct"/>
            <w:vAlign w:val="bottom"/>
          </w:tcPr>
          <w:p w14:paraId="0DDAFC05" w14:textId="0EA39EF3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2.37±0.00</w:t>
            </w:r>
          </w:p>
        </w:tc>
      </w:tr>
      <w:tr w:rsidR="007250B7" w:rsidRPr="007250B7" w14:paraId="392592B8" w14:textId="2502F4E1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4B52572E" w14:textId="4A3C5B34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L-Valine</w:t>
            </w:r>
          </w:p>
        </w:tc>
        <w:tc>
          <w:tcPr>
            <w:tcW w:w="1066" w:type="pct"/>
            <w:vAlign w:val="bottom"/>
          </w:tcPr>
          <w:p w14:paraId="7A731563" w14:textId="413C4B77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117.079</w:t>
            </w:r>
          </w:p>
        </w:tc>
        <w:tc>
          <w:tcPr>
            <w:tcW w:w="641" w:type="pct"/>
            <w:vAlign w:val="bottom"/>
          </w:tcPr>
          <w:p w14:paraId="1365882B" w14:textId="34693443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5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11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NO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</w:t>
            </w:r>
          </w:p>
        </w:tc>
        <w:tc>
          <w:tcPr>
            <w:tcW w:w="517" w:type="pct"/>
            <w:vAlign w:val="bottom"/>
          </w:tcPr>
          <w:p w14:paraId="0964D521" w14:textId="7107E4D2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0.25±0.00</w:t>
            </w:r>
          </w:p>
        </w:tc>
        <w:tc>
          <w:tcPr>
            <w:tcW w:w="515" w:type="pct"/>
            <w:vAlign w:val="bottom"/>
          </w:tcPr>
          <w:p w14:paraId="03CC26E6" w14:textId="3EA3BD4D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1.05±0.00</w:t>
            </w:r>
          </w:p>
        </w:tc>
        <w:tc>
          <w:tcPr>
            <w:tcW w:w="515" w:type="pct"/>
            <w:vAlign w:val="bottom"/>
          </w:tcPr>
          <w:p w14:paraId="4C4FFA03" w14:textId="26F4AC2D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1.62±0.00</w:t>
            </w:r>
          </w:p>
        </w:tc>
        <w:tc>
          <w:tcPr>
            <w:tcW w:w="516" w:type="pct"/>
            <w:vAlign w:val="bottom"/>
          </w:tcPr>
          <w:p w14:paraId="7D7923E4" w14:textId="61E5A024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2.04±0.00</w:t>
            </w:r>
          </w:p>
        </w:tc>
      </w:tr>
      <w:tr w:rsidR="007250B7" w:rsidRPr="007250B7" w14:paraId="2EF370E5" w14:textId="2B62DEF6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7EC3D04D" w14:textId="66C49970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L-Cyclopentylglycine</w:t>
            </w:r>
          </w:p>
        </w:tc>
        <w:tc>
          <w:tcPr>
            <w:tcW w:w="1066" w:type="pct"/>
            <w:vAlign w:val="bottom"/>
          </w:tcPr>
          <w:p w14:paraId="5DA7E928" w14:textId="5AC5BF3C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143.095</w:t>
            </w:r>
          </w:p>
        </w:tc>
        <w:tc>
          <w:tcPr>
            <w:tcW w:w="641" w:type="pct"/>
            <w:vAlign w:val="bottom"/>
          </w:tcPr>
          <w:p w14:paraId="7A79D529" w14:textId="765DD8B3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7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13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NO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</w:t>
            </w:r>
          </w:p>
        </w:tc>
        <w:tc>
          <w:tcPr>
            <w:tcW w:w="517" w:type="pct"/>
            <w:vAlign w:val="bottom"/>
          </w:tcPr>
          <w:p w14:paraId="4DA53B8E" w14:textId="6C82F71E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0.13±0.00</w:t>
            </w:r>
          </w:p>
        </w:tc>
        <w:tc>
          <w:tcPr>
            <w:tcW w:w="515" w:type="pct"/>
            <w:vAlign w:val="bottom"/>
          </w:tcPr>
          <w:p w14:paraId="089FBCF2" w14:textId="305EA3DA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0.43±0.00</w:t>
            </w:r>
          </w:p>
        </w:tc>
        <w:tc>
          <w:tcPr>
            <w:tcW w:w="515" w:type="pct"/>
            <w:vAlign w:val="bottom"/>
          </w:tcPr>
          <w:p w14:paraId="6767C293" w14:textId="321175E8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1.03±0.00</w:t>
            </w:r>
          </w:p>
        </w:tc>
        <w:tc>
          <w:tcPr>
            <w:tcW w:w="516" w:type="pct"/>
            <w:vAlign w:val="bottom"/>
          </w:tcPr>
          <w:p w14:paraId="0B104409" w14:textId="0BA57167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0.97±0.00</w:t>
            </w:r>
          </w:p>
        </w:tc>
      </w:tr>
      <w:tr w:rsidR="007250B7" w:rsidRPr="007250B7" w14:paraId="6D77BB37" w14:textId="0A0EB762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1ED93C73" w14:textId="067F8B82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L-Glutamic acid</w:t>
            </w:r>
          </w:p>
        </w:tc>
        <w:tc>
          <w:tcPr>
            <w:tcW w:w="1066" w:type="pct"/>
            <w:vAlign w:val="bottom"/>
          </w:tcPr>
          <w:p w14:paraId="170BF296" w14:textId="36C8948B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147.053</w:t>
            </w:r>
          </w:p>
        </w:tc>
        <w:tc>
          <w:tcPr>
            <w:tcW w:w="641" w:type="pct"/>
            <w:vAlign w:val="bottom"/>
          </w:tcPr>
          <w:p w14:paraId="259C04FA" w14:textId="7B79D872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5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9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NO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</w:t>
            </w:r>
          </w:p>
        </w:tc>
        <w:tc>
          <w:tcPr>
            <w:tcW w:w="517" w:type="pct"/>
            <w:vAlign w:val="bottom"/>
          </w:tcPr>
          <w:p w14:paraId="7F577B68" w14:textId="3930BC97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2.05±0.00</w:t>
            </w:r>
          </w:p>
        </w:tc>
        <w:tc>
          <w:tcPr>
            <w:tcW w:w="515" w:type="pct"/>
            <w:vAlign w:val="bottom"/>
          </w:tcPr>
          <w:p w14:paraId="3684337C" w14:textId="5EC3C887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0.37±0.00</w:t>
            </w:r>
          </w:p>
        </w:tc>
        <w:tc>
          <w:tcPr>
            <w:tcW w:w="515" w:type="pct"/>
            <w:vAlign w:val="bottom"/>
          </w:tcPr>
          <w:p w14:paraId="315137BA" w14:textId="0BE0E0E1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3.01±0.00</w:t>
            </w:r>
          </w:p>
        </w:tc>
        <w:tc>
          <w:tcPr>
            <w:tcW w:w="516" w:type="pct"/>
            <w:vAlign w:val="bottom"/>
          </w:tcPr>
          <w:p w14:paraId="719DE139" w14:textId="55B8A630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0.32±0.00</w:t>
            </w:r>
          </w:p>
        </w:tc>
      </w:tr>
      <w:tr w:rsidR="007250B7" w:rsidRPr="007250B7" w14:paraId="6DB47808" w14:textId="68C35A81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429F6C7A" w14:textId="541B71FC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L-Asparagine</w:t>
            </w:r>
          </w:p>
        </w:tc>
        <w:tc>
          <w:tcPr>
            <w:tcW w:w="1066" w:type="pct"/>
            <w:vAlign w:val="bottom"/>
          </w:tcPr>
          <w:p w14:paraId="2B138FD7" w14:textId="1AC289C5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132.054</w:t>
            </w:r>
          </w:p>
        </w:tc>
        <w:tc>
          <w:tcPr>
            <w:tcW w:w="641" w:type="pct"/>
            <w:vAlign w:val="bottom"/>
          </w:tcPr>
          <w:p w14:paraId="7BD9CDAE" w14:textId="174A9755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8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N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</w:t>
            </w:r>
          </w:p>
        </w:tc>
        <w:tc>
          <w:tcPr>
            <w:tcW w:w="517" w:type="pct"/>
            <w:vAlign w:val="bottom"/>
          </w:tcPr>
          <w:p w14:paraId="4F27C2CC" w14:textId="68A326C5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0.13±0.00</w:t>
            </w:r>
          </w:p>
        </w:tc>
        <w:tc>
          <w:tcPr>
            <w:tcW w:w="515" w:type="pct"/>
            <w:vAlign w:val="bottom"/>
          </w:tcPr>
          <w:p w14:paraId="2F8B2378" w14:textId="3AB5E9F3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0.04±0.00</w:t>
            </w:r>
          </w:p>
        </w:tc>
        <w:tc>
          <w:tcPr>
            <w:tcW w:w="515" w:type="pct"/>
            <w:vAlign w:val="bottom"/>
          </w:tcPr>
          <w:p w14:paraId="2FF1FA2B" w14:textId="0A9CE1EB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0.7±0.00</w:t>
            </w:r>
          </w:p>
        </w:tc>
        <w:tc>
          <w:tcPr>
            <w:tcW w:w="516" w:type="pct"/>
            <w:vAlign w:val="bottom"/>
          </w:tcPr>
          <w:p w14:paraId="2973FE87" w14:textId="1CAC97C0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0.01±0.00</w:t>
            </w:r>
          </w:p>
        </w:tc>
      </w:tr>
      <w:tr w:rsidR="007250B7" w:rsidRPr="007250B7" w14:paraId="4986104D" w14:textId="61F83797" w:rsidTr="005326D2">
        <w:trPr>
          <w:trHeight w:val="288"/>
          <w:jc w:val="center"/>
        </w:trPr>
        <w:tc>
          <w:tcPr>
            <w:tcW w:w="1230" w:type="pct"/>
            <w:tcBorders>
              <w:bottom w:val="single" w:sz="4" w:space="0" w:color="auto"/>
            </w:tcBorders>
            <w:vAlign w:val="bottom"/>
          </w:tcPr>
          <w:p w14:paraId="6E896BC8" w14:textId="4AB3079A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L-Lysine-Butanoic Acid</w:t>
            </w:r>
          </w:p>
        </w:tc>
        <w:tc>
          <w:tcPr>
            <w:tcW w:w="1066" w:type="pct"/>
            <w:tcBorders>
              <w:bottom w:val="single" w:sz="4" w:space="0" w:color="auto"/>
            </w:tcBorders>
            <w:vAlign w:val="bottom"/>
          </w:tcPr>
          <w:p w14:paraId="1D07C07B" w14:textId="5B746269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234.158</w:t>
            </w:r>
          </w:p>
        </w:tc>
        <w:tc>
          <w:tcPr>
            <w:tcW w:w="641" w:type="pct"/>
            <w:tcBorders>
              <w:bottom w:val="single" w:sz="4" w:space="0" w:color="auto"/>
            </w:tcBorders>
            <w:vAlign w:val="bottom"/>
          </w:tcPr>
          <w:p w14:paraId="6524A2CA" w14:textId="0C875B8C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10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22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N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</w:t>
            </w:r>
          </w:p>
        </w:tc>
        <w:tc>
          <w:tcPr>
            <w:tcW w:w="517" w:type="pct"/>
            <w:tcBorders>
              <w:bottom w:val="single" w:sz="4" w:space="0" w:color="auto"/>
            </w:tcBorders>
            <w:vAlign w:val="bottom"/>
          </w:tcPr>
          <w:p w14:paraId="2DEAE32E" w14:textId="3BC627F7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4.4±0.00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vAlign w:val="bottom"/>
          </w:tcPr>
          <w:p w14:paraId="30526F09" w14:textId="321AC0FE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0±0.00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vAlign w:val="bottom"/>
          </w:tcPr>
          <w:p w14:paraId="1C9EA2E4" w14:textId="60D0BA6E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0±0.00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vAlign w:val="bottom"/>
          </w:tcPr>
          <w:p w14:paraId="0A797EB1" w14:textId="3745BFDD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0±0.00</w:t>
            </w:r>
          </w:p>
        </w:tc>
      </w:tr>
      <w:tr w:rsidR="00D20E44" w:rsidRPr="007250B7" w14:paraId="11123B2F" w14:textId="77777777" w:rsidTr="00D20E44">
        <w:trPr>
          <w:trHeight w:val="288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C4E858" w14:textId="23E68AA3" w:rsidR="00D20E44" w:rsidRPr="007250B7" w:rsidRDefault="00D20E44" w:rsidP="00D20E44">
            <w:pPr>
              <w:pStyle w:val="222222"/>
              <w:jc w:val="both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Phenolic acids</w:t>
            </w:r>
          </w:p>
        </w:tc>
      </w:tr>
      <w:tr w:rsidR="007250B7" w:rsidRPr="007250B7" w14:paraId="391B3239" w14:textId="53FB307C" w:rsidTr="005326D2">
        <w:trPr>
          <w:trHeight w:val="288"/>
          <w:jc w:val="center"/>
        </w:trPr>
        <w:tc>
          <w:tcPr>
            <w:tcW w:w="1230" w:type="pct"/>
            <w:tcBorders>
              <w:top w:val="single" w:sz="4" w:space="0" w:color="auto"/>
            </w:tcBorders>
            <w:vAlign w:val="bottom"/>
          </w:tcPr>
          <w:p w14:paraId="2FA9296F" w14:textId="72E80649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4-Hydroxybenzoic acid</w:t>
            </w:r>
          </w:p>
        </w:tc>
        <w:tc>
          <w:tcPr>
            <w:tcW w:w="1066" w:type="pct"/>
            <w:tcBorders>
              <w:top w:val="single" w:sz="4" w:space="0" w:color="auto"/>
            </w:tcBorders>
            <w:vAlign w:val="bottom"/>
          </w:tcPr>
          <w:p w14:paraId="1923FE9B" w14:textId="7BA8B878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138.032</w:t>
            </w:r>
          </w:p>
        </w:tc>
        <w:tc>
          <w:tcPr>
            <w:tcW w:w="641" w:type="pct"/>
            <w:tcBorders>
              <w:top w:val="single" w:sz="4" w:space="0" w:color="auto"/>
            </w:tcBorders>
            <w:vAlign w:val="bottom"/>
          </w:tcPr>
          <w:p w14:paraId="0A4D3E4F" w14:textId="7EA8A34C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7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</w:t>
            </w:r>
          </w:p>
        </w:tc>
        <w:tc>
          <w:tcPr>
            <w:tcW w:w="517" w:type="pct"/>
            <w:tcBorders>
              <w:top w:val="single" w:sz="4" w:space="0" w:color="auto"/>
            </w:tcBorders>
            <w:vAlign w:val="bottom"/>
          </w:tcPr>
          <w:p w14:paraId="505C10D9" w14:textId="13AF99B3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4.37±0.00</w:t>
            </w:r>
          </w:p>
        </w:tc>
        <w:tc>
          <w:tcPr>
            <w:tcW w:w="515" w:type="pct"/>
            <w:tcBorders>
              <w:top w:val="single" w:sz="4" w:space="0" w:color="auto"/>
            </w:tcBorders>
            <w:vAlign w:val="bottom"/>
          </w:tcPr>
          <w:p w14:paraId="76FF3EDA" w14:textId="16384558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0.36±0.00</w:t>
            </w:r>
          </w:p>
        </w:tc>
        <w:tc>
          <w:tcPr>
            <w:tcW w:w="515" w:type="pct"/>
            <w:tcBorders>
              <w:top w:val="single" w:sz="4" w:space="0" w:color="auto"/>
            </w:tcBorders>
            <w:vAlign w:val="bottom"/>
          </w:tcPr>
          <w:p w14:paraId="1DE649FE" w14:textId="4536957D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0.87±0.00</w:t>
            </w:r>
          </w:p>
        </w:tc>
        <w:tc>
          <w:tcPr>
            <w:tcW w:w="516" w:type="pct"/>
            <w:tcBorders>
              <w:top w:val="single" w:sz="4" w:space="0" w:color="auto"/>
            </w:tcBorders>
            <w:vAlign w:val="bottom"/>
          </w:tcPr>
          <w:p w14:paraId="667FD72B" w14:textId="74D163B0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0.24±0.00</w:t>
            </w:r>
          </w:p>
        </w:tc>
      </w:tr>
      <w:tr w:rsidR="007250B7" w:rsidRPr="007250B7" w14:paraId="3B1D8305" w14:textId="299115CC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273B926F" w14:textId="3908EF69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3,4-Dihydroxybenzoic acid </w:t>
            </w:r>
          </w:p>
        </w:tc>
        <w:tc>
          <w:tcPr>
            <w:tcW w:w="1066" w:type="pct"/>
            <w:vAlign w:val="bottom"/>
          </w:tcPr>
          <w:p w14:paraId="0766E72D" w14:textId="6F995BC8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154.027</w:t>
            </w:r>
          </w:p>
        </w:tc>
        <w:tc>
          <w:tcPr>
            <w:tcW w:w="641" w:type="pct"/>
            <w:vAlign w:val="bottom"/>
          </w:tcPr>
          <w:p w14:paraId="2C87374A" w14:textId="17EC2C31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7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</w:t>
            </w:r>
          </w:p>
        </w:tc>
        <w:tc>
          <w:tcPr>
            <w:tcW w:w="517" w:type="pct"/>
            <w:vAlign w:val="bottom"/>
          </w:tcPr>
          <w:p w14:paraId="5A60CFB3" w14:textId="0F327C31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7.57±0.00</w:t>
            </w:r>
          </w:p>
        </w:tc>
        <w:tc>
          <w:tcPr>
            <w:tcW w:w="515" w:type="pct"/>
            <w:vAlign w:val="bottom"/>
          </w:tcPr>
          <w:p w14:paraId="4F0CDA3F" w14:textId="22FD12CB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0.06±0.00</w:t>
            </w:r>
          </w:p>
        </w:tc>
        <w:tc>
          <w:tcPr>
            <w:tcW w:w="515" w:type="pct"/>
            <w:vAlign w:val="bottom"/>
          </w:tcPr>
          <w:p w14:paraId="39913810" w14:textId="22A38457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0.28±0.00</w:t>
            </w:r>
          </w:p>
        </w:tc>
        <w:tc>
          <w:tcPr>
            <w:tcW w:w="516" w:type="pct"/>
            <w:vAlign w:val="bottom"/>
          </w:tcPr>
          <w:p w14:paraId="3DFDEC81" w14:textId="2DF1F16C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0.09±0.00</w:t>
            </w:r>
          </w:p>
        </w:tc>
      </w:tr>
      <w:tr w:rsidR="007250B7" w:rsidRPr="007250B7" w14:paraId="25376064" w14:textId="5166EFF2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4C1182F8" w14:textId="26D55042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2,5-Dihydroxybenzoic acid</w:t>
            </w:r>
          </w:p>
        </w:tc>
        <w:tc>
          <w:tcPr>
            <w:tcW w:w="1066" w:type="pct"/>
            <w:vAlign w:val="bottom"/>
          </w:tcPr>
          <w:p w14:paraId="73AC8F97" w14:textId="47779E74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154.027</w:t>
            </w:r>
          </w:p>
        </w:tc>
        <w:tc>
          <w:tcPr>
            <w:tcW w:w="641" w:type="pct"/>
            <w:vAlign w:val="bottom"/>
          </w:tcPr>
          <w:p w14:paraId="1A788DC5" w14:textId="4266B600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7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</w:t>
            </w:r>
          </w:p>
        </w:tc>
        <w:tc>
          <w:tcPr>
            <w:tcW w:w="517" w:type="pct"/>
            <w:vAlign w:val="bottom"/>
          </w:tcPr>
          <w:p w14:paraId="1DE3763E" w14:textId="40D5D69D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3.63±0.00</w:t>
            </w:r>
          </w:p>
        </w:tc>
        <w:tc>
          <w:tcPr>
            <w:tcW w:w="515" w:type="pct"/>
            <w:vAlign w:val="bottom"/>
          </w:tcPr>
          <w:p w14:paraId="3A3BDA6D" w14:textId="4FDB79C9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0.03±0.00</w:t>
            </w:r>
          </w:p>
        </w:tc>
        <w:tc>
          <w:tcPr>
            <w:tcW w:w="515" w:type="pct"/>
            <w:vAlign w:val="bottom"/>
          </w:tcPr>
          <w:p w14:paraId="6407D79B" w14:textId="5F0CCDE6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0.09±0.00</w:t>
            </w:r>
          </w:p>
        </w:tc>
        <w:tc>
          <w:tcPr>
            <w:tcW w:w="516" w:type="pct"/>
            <w:vAlign w:val="bottom"/>
          </w:tcPr>
          <w:p w14:paraId="75100402" w14:textId="0D52E158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0.04±0.00</w:t>
            </w:r>
          </w:p>
        </w:tc>
      </w:tr>
      <w:tr w:rsidR="007250B7" w:rsidRPr="007250B7" w14:paraId="6C0008E5" w14:textId="5E461B5A" w:rsidTr="005326D2">
        <w:trPr>
          <w:trHeight w:val="288"/>
          <w:jc w:val="center"/>
        </w:trPr>
        <w:tc>
          <w:tcPr>
            <w:tcW w:w="1230" w:type="pct"/>
            <w:tcBorders>
              <w:bottom w:val="single" w:sz="4" w:space="0" w:color="auto"/>
            </w:tcBorders>
            <w:vAlign w:val="bottom"/>
          </w:tcPr>
          <w:p w14:paraId="2A3946D8" w14:textId="7FCF8E4C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Salicylic acid</w:t>
            </w:r>
          </w:p>
        </w:tc>
        <w:tc>
          <w:tcPr>
            <w:tcW w:w="1066" w:type="pct"/>
            <w:tcBorders>
              <w:bottom w:val="single" w:sz="4" w:space="0" w:color="auto"/>
            </w:tcBorders>
            <w:vAlign w:val="bottom"/>
          </w:tcPr>
          <w:p w14:paraId="5A94E749" w14:textId="1A91C636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138.032</w:t>
            </w:r>
          </w:p>
        </w:tc>
        <w:tc>
          <w:tcPr>
            <w:tcW w:w="641" w:type="pct"/>
            <w:tcBorders>
              <w:bottom w:val="single" w:sz="4" w:space="0" w:color="auto"/>
            </w:tcBorders>
            <w:vAlign w:val="bottom"/>
          </w:tcPr>
          <w:p w14:paraId="41738E63" w14:textId="3D5FBF85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7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</w:t>
            </w:r>
          </w:p>
        </w:tc>
        <w:tc>
          <w:tcPr>
            <w:tcW w:w="517" w:type="pct"/>
            <w:tcBorders>
              <w:bottom w:val="single" w:sz="4" w:space="0" w:color="auto"/>
            </w:tcBorders>
            <w:vAlign w:val="bottom"/>
          </w:tcPr>
          <w:p w14:paraId="092A438F" w14:textId="54BAFF07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1.15±0.00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vAlign w:val="bottom"/>
          </w:tcPr>
          <w:p w14:paraId="356E8563" w14:textId="56E274F1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0±0.00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vAlign w:val="bottom"/>
          </w:tcPr>
          <w:p w14:paraId="273A5EB3" w14:textId="376A75B0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0.01±0.00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vAlign w:val="bottom"/>
          </w:tcPr>
          <w:p w14:paraId="429439FD" w14:textId="2D002232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0±0.00</w:t>
            </w:r>
          </w:p>
        </w:tc>
      </w:tr>
      <w:tr w:rsidR="007250B7" w:rsidRPr="007250B7" w14:paraId="4D0AFA53" w14:textId="77777777" w:rsidTr="005326D2">
        <w:trPr>
          <w:trHeight w:val="288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A9B82B" w14:textId="7F435950" w:rsidR="0030475E" w:rsidRPr="007250B7" w:rsidRDefault="0080192D" w:rsidP="0030475E">
            <w:pPr>
              <w:pStyle w:val="222222"/>
              <w:jc w:val="both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Flavonoids and their derivatives</w:t>
            </w:r>
          </w:p>
        </w:tc>
      </w:tr>
      <w:tr w:rsidR="007250B7" w:rsidRPr="007250B7" w14:paraId="058BD669" w14:textId="4D3EAA4B" w:rsidTr="005326D2">
        <w:trPr>
          <w:trHeight w:val="288"/>
          <w:jc w:val="center"/>
        </w:trPr>
        <w:tc>
          <w:tcPr>
            <w:tcW w:w="1230" w:type="pct"/>
            <w:tcBorders>
              <w:top w:val="single" w:sz="4" w:space="0" w:color="auto"/>
            </w:tcBorders>
            <w:vAlign w:val="bottom"/>
          </w:tcPr>
          <w:p w14:paraId="4BB38B1B" w14:textId="27224ADC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Kaempferol-3-O-sambubioside</w:t>
            </w:r>
          </w:p>
        </w:tc>
        <w:tc>
          <w:tcPr>
            <w:tcW w:w="1066" w:type="pct"/>
            <w:tcBorders>
              <w:top w:val="single" w:sz="4" w:space="0" w:color="auto"/>
            </w:tcBorders>
            <w:vAlign w:val="bottom"/>
          </w:tcPr>
          <w:p w14:paraId="5DFA2293" w14:textId="02F98FDA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580.142</w:t>
            </w:r>
          </w:p>
        </w:tc>
        <w:tc>
          <w:tcPr>
            <w:tcW w:w="641" w:type="pct"/>
            <w:tcBorders>
              <w:top w:val="single" w:sz="4" w:space="0" w:color="auto"/>
            </w:tcBorders>
            <w:vAlign w:val="bottom"/>
          </w:tcPr>
          <w:p w14:paraId="355384E8" w14:textId="7AC114AD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26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28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15</w:t>
            </w:r>
          </w:p>
        </w:tc>
        <w:tc>
          <w:tcPr>
            <w:tcW w:w="517" w:type="pct"/>
            <w:tcBorders>
              <w:top w:val="single" w:sz="4" w:space="0" w:color="auto"/>
            </w:tcBorders>
            <w:vAlign w:val="bottom"/>
          </w:tcPr>
          <w:p w14:paraId="601E9A36" w14:textId="0EC5150B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0.17±0.00</w:t>
            </w:r>
          </w:p>
        </w:tc>
        <w:tc>
          <w:tcPr>
            <w:tcW w:w="515" w:type="pct"/>
            <w:tcBorders>
              <w:top w:val="single" w:sz="4" w:space="0" w:color="auto"/>
            </w:tcBorders>
            <w:vAlign w:val="bottom"/>
          </w:tcPr>
          <w:p w14:paraId="110EF2F8" w14:textId="54FD834D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1.15±0.00</w:t>
            </w:r>
          </w:p>
        </w:tc>
        <w:tc>
          <w:tcPr>
            <w:tcW w:w="515" w:type="pct"/>
            <w:tcBorders>
              <w:top w:val="single" w:sz="4" w:space="0" w:color="auto"/>
            </w:tcBorders>
            <w:vAlign w:val="bottom"/>
          </w:tcPr>
          <w:p w14:paraId="70EC3AEC" w14:textId="33CD4B9D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1.84±0.00</w:t>
            </w:r>
          </w:p>
        </w:tc>
        <w:tc>
          <w:tcPr>
            <w:tcW w:w="516" w:type="pct"/>
            <w:tcBorders>
              <w:top w:val="single" w:sz="4" w:space="0" w:color="auto"/>
            </w:tcBorders>
            <w:vAlign w:val="bottom"/>
          </w:tcPr>
          <w:p w14:paraId="7817ECDD" w14:textId="0F176758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0.48±0.00</w:t>
            </w:r>
          </w:p>
        </w:tc>
      </w:tr>
      <w:tr w:rsidR="007250B7" w:rsidRPr="007250B7" w14:paraId="4B1FA10F" w14:textId="48E6D086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4E469847" w14:textId="0FC194C1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Gallocatechin</w:t>
            </w:r>
          </w:p>
        </w:tc>
        <w:tc>
          <w:tcPr>
            <w:tcW w:w="1066" w:type="pct"/>
            <w:vAlign w:val="bottom"/>
          </w:tcPr>
          <w:p w14:paraId="7602B290" w14:textId="40C42205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306.074</w:t>
            </w:r>
          </w:p>
        </w:tc>
        <w:tc>
          <w:tcPr>
            <w:tcW w:w="641" w:type="pct"/>
            <w:vAlign w:val="bottom"/>
          </w:tcPr>
          <w:p w14:paraId="2F31188A" w14:textId="79BFBBDF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15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14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7</w:t>
            </w:r>
          </w:p>
        </w:tc>
        <w:tc>
          <w:tcPr>
            <w:tcW w:w="517" w:type="pct"/>
            <w:vAlign w:val="bottom"/>
          </w:tcPr>
          <w:p w14:paraId="09873749" w14:textId="44FE38F3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0.19±0.00</w:t>
            </w:r>
          </w:p>
        </w:tc>
        <w:tc>
          <w:tcPr>
            <w:tcW w:w="515" w:type="pct"/>
            <w:vAlign w:val="bottom"/>
          </w:tcPr>
          <w:p w14:paraId="23609422" w14:textId="6C6BDA50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2.05±0.00</w:t>
            </w:r>
          </w:p>
        </w:tc>
        <w:tc>
          <w:tcPr>
            <w:tcW w:w="515" w:type="pct"/>
            <w:vAlign w:val="bottom"/>
          </w:tcPr>
          <w:p w14:paraId="7D35BA74" w14:textId="0D98A9A1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2.97±0.00</w:t>
            </w:r>
          </w:p>
        </w:tc>
        <w:tc>
          <w:tcPr>
            <w:tcW w:w="516" w:type="pct"/>
            <w:vAlign w:val="bottom"/>
          </w:tcPr>
          <w:p w14:paraId="59DA706E" w14:textId="671BDDB0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0.46±0.00</w:t>
            </w:r>
          </w:p>
        </w:tc>
      </w:tr>
      <w:tr w:rsidR="007250B7" w:rsidRPr="007250B7" w14:paraId="47096870" w14:textId="2C181E4E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4C1D7C34" w14:textId="28ADDB15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Epigallocatechin</w:t>
            </w:r>
          </w:p>
        </w:tc>
        <w:tc>
          <w:tcPr>
            <w:tcW w:w="1066" w:type="pct"/>
            <w:vAlign w:val="bottom"/>
          </w:tcPr>
          <w:p w14:paraId="0CD3F842" w14:textId="59CA2FB6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306.074</w:t>
            </w:r>
          </w:p>
        </w:tc>
        <w:tc>
          <w:tcPr>
            <w:tcW w:w="641" w:type="pct"/>
            <w:vAlign w:val="bottom"/>
          </w:tcPr>
          <w:p w14:paraId="077D1F88" w14:textId="444661DD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15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14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7</w:t>
            </w:r>
          </w:p>
        </w:tc>
        <w:tc>
          <w:tcPr>
            <w:tcW w:w="517" w:type="pct"/>
            <w:vAlign w:val="bottom"/>
          </w:tcPr>
          <w:p w14:paraId="662F6631" w14:textId="36E5371A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0.09±0.00</w:t>
            </w:r>
          </w:p>
        </w:tc>
        <w:tc>
          <w:tcPr>
            <w:tcW w:w="515" w:type="pct"/>
            <w:vAlign w:val="bottom"/>
          </w:tcPr>
          <w:p w14:paraId="43705213" w14:textId="48BE5854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1.27±0.00</w:t>
            </w:r>
          </w:p>
        </w:tc>
        <w:tc>
          <w:tcPr>
            <w:tcW w:w="515" w:type="pct"/>
            <w:vAlign w:val="bottom"/>
          </w:tcPr>
          <w:p w14:paraId="3470657A" w14:textId="08D5E08B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1.5±0.00</w:t>
            </w:r>
          </w:p>
        </w:tc>
        <w:tc>
          <w:tcPr>
            <w:tcW w:w="516" w:type="pct"/>
            <w:vAlign w:val="bottom"/>
          </w:tcPr>
          <w:p w14:paraId="344F50DB" w14:textId="643EA994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0.25±0.00</w:t>
            </w:r>
          </w:p>
        </w:tc>
      </w:tr>
      <w:tr w:rsidR="007250B7" w:rsidRPr="007250B7" w14:paraId="66417182" w14:textId="61DDB613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6B02F63F" w14:textId="254CD62F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Aromadendrin </w:t>
            </w:r>
          </w:p>
        </w:tc>
        <w:tc>
          <w:tcPr>
            <w:tcW w:w="1066" w:type="pct"/>
            <w:vAlign w:val="bottom"/>
          </w:tcPr>
          <w:p w14:paraId="647C6FBC" w14:textId="325CC682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288.063</w:t>
            </w:r>
          </w:p>
        </w:tc>
        <w:tc>
          <w:tcPr>
            <w:tcW w:w="641" w:type="pct"/>
            <w:vAlign w:val="bottom"/>
          </w:tcPr>
          <w:p w14:paraId="3BED4657" w14:textId="041E841D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15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12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</w:p>
        </w:tc>
        <w:tc>
          <w:tcPr>
            <w:tcW w:w="517" w:type="pct"/>
            <w:vAlign w:val="bottom"/>
          </w:tcPr>
          <w:p w14:paraId="18B056D8" w14:textId="3C715EDB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0.04±0.00</w:t>
            </w:r>
          </w:p>
        </w:tc>
        <w:tc>
          <w:tcPr>
            <w:tcW w:w="515" w:type="pct"/>
            <w:vAlign w:val="bottom"/>
          </w:tcPr>
          <w:p w14:paraId="40004AC6" w14:textId="0A81131C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1.95±0.00</w:t>
            </w:r>
          </w:p>
        </w:tc>
        <w:tc>
          <w:tcPr>
            <w:tcW w:w="515" w:type="pct"/>
            <w:vAlign w:val="bottom"/>
          </w:tcPr>
          <w:p w14:paraId="1458D36D" w14:textId="2C2F70C0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0.21±0.00</w:t>
            </w:r>
          </w:p>
        </w:tc>
        <w:tc>
          <w:tcPr>
            <w:tcW w:w="516" w:type="pct"/>
            <w:vAlign w:val="bottom"/>
          </w:tcPr>
          <w:p w14:paraId="119EF2E9" w14:textId="6C21B8AA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0.22±0.00</w:t>
            </w:r>
          </w:p>
        </w:tc>
      </w:tr>
      <w:tr w:rsidR="007250B7" w:rsidRPr="007250B7" w14:paraId="71C96343" w14:textId="19D99FBA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0611C4DD" w14:textId="261DB0C9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5,7,3',4',5'-Pentahydroxydihydroflavone</w:t>
            </w:r>
          </w:p>
        </w:tc>
        <w:tc>
          <w:tcPr>
            <w:tcW w:w="1066" w:type="pct"/>
            <w:vAlign w:val="bottom"/>
          </w:tcPr>
          <w:p w14:paraId="26D0AAE0" w14:textId="7F8637DF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304.059</w:t>
            </w:r>
          </w:p>
        </w:tc>
        <w:tc>
          <w:tcPr>
            <w:tcW w:w="641" w:type="pct"/>
            <w:vAlign w:val="bottom"/>
          </w:tcPr>
          <w:p w14:paraId="707E3B2C" w14:textId="1D93EBF5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15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12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7</w:t>
            </w:r>
          </w:p>
        </w:tc>
        <w:tc>
          <w:tcPr>
            <w:tcW w:w="517" w:type="pct"/>
            <w:vAlign w:val="bottom"/>
          </w:tcPr>
          <w:p w14:paraId="35B0ED43" w14:textId="40CC639D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0±0.00</w:t>
            </w:r>
          </w:p>
        </w:tc>
        <w:tc>
          <w:tcPr>
            <w:tcW w:w="515" w:type="pct"/>
            <w:vAlign w:val="bottom"/>
          </w:tcPr>
          <w:p w14:paraId="5F8AFAEE" w14:textId="0283438A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0.4±0.00</w:t>
            </w:r>
          </w:p>
        </w:tc>
        <w:tc>
          <w:tcPr>
            <w:tcW w:w="515" w:type="pct"/>
            <w:vAlign w:val="bottom"/>
          </w:tcPr>
          <w:p w14:paraId="3F487122" w14:textId="49030C6A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1.14±0.00</w:t>
            </w:r>
          </w:p>
        </w:tc>
        <w:tc>
          <w:tcPr>
            <w:tcW w:w="516" w:type="pct"/>
            <w:vAlign w:val="bottom"/>
          </w:tcPr>
          <w:p w14:paraId="4CD15632" w14:textId="4175F23B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0.19±0.00</w:t>
            </w:r>
          </w:p>
        </w:tc>
      </w:tr>
      <w:tr w:rsidR="007250B7" w:rsidRPr="007250B7" w14:paraId="27309B6C" w14:textId="15E49BC7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03EAD348" w14:textId="60512D89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Luteolin-7-O-rutinoside</w:t>
            </w:r>
          </w:p>
        </w:tc>
        <w:tc>
          <w:tcPr>
            <w:tcW w:w="1066" w:type="pct"/>
            <w:vAlign w:val="bottom"/>
          </w:tcPr>
          <w:p w14:paraId="3BFA8ADA" w14:textId="1D7DFB88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594.158</w:t>
            </w:r>
          </w:p>
        </w:tc>
        <w:tc>
          <w:tcPr>
            <w:tcW w:w="641" w:type="pct"/>
            <w:vAlign w:val="bottom"/>
          </w:tcPr>
          <w:p w14:paraId="076E1BEE" w14:textId="533AEF08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27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30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15</w:t>
            </w:r>
          </w:p>
        </w:tc>
        <w:tc>
          <w:tcPr>
            <w:tcW w:w="517" w:type="pct"/>
            <w:vAlign w:val="bottom"/>
          </w:tcPr>
          <w:p w14:paraId="26322CDD" w14:textId="30642B09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0.08±0.00</w:t>
            </w:r>
          </w:p>
        </w:tc>
        <w:tc>
          <w:tcPr>
            <w:tcW w:w="515" w:type="pct"/>
            <w:vAlign w:val="bottom"/>
          </w:tcPr>
          <w:p w14:paraId="6DEFE4FC" w14:textId="10A39FB2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1.37±0.00</w:t>
            </w:r>
          </w:p>
        </w:tc>
        <w:tc>
          <w:tcPr>
            <w:tcW w:w="515" w:type="pct"/>
            <w:vAlign w:val="bottom"/>
          </w:tcPr>
          <w:p w14:paraId="15AA62C7" w14:textId="4D66FA2A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0.16±0.00</w:t>
            </w:r>
          </w:p>
        </w:tc>
        <w:tc>
          <w:tcPr>
            <w:tcW w:w="516" w:type="pct"/>
            <w:vAlign w:val="bottom"/>
          </w:tcPr>
          <w:p w14:paraId="7E38CC13" w14:textId="1CAFB795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0.15±0.00</w:t>
            </w:r>
          </w:p>
        </w:tc>
      </w:tr>
      <w:tr w:rsidR="007250B7" w:rsidRPr="007250B7" w14:paraId="383DD200" w14:textId="63F9EA3D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6A70D1E3" w14:textId="6E12BFB3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Naringenin</w:t>
            </w:r>
          </w:p>
        </w:tc>
        <w:tc>
          <w:tcPr>
            <w:tcW w:w="1066" w:type="pct"/>
            <w:vAlign w:val="bottom"/>
          </w:tcPr>
          <w:p w14:paraId="40DCC23A" w14:textId="667F9ECD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272.068</w:t>
            </w:r>
          </w:p>
        </w:tc>
        <w:tc>
          <w:tcPr>
            <w:tcW w:w="641" w:type="pct"/>
            <w:vAlign w:val="bottom"/>
          </w:tcPr>
          <w:p w14:paraId="0B76D800" w14:textId="07DBEAEF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15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12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5</w:t>
            </w:r>
          </w:p>
        </w:tc>
        <w:tc>
          <w:tcPr>
            <w:tcW w:w="517" w:type="pct"/>
            <w:vAlign w:val="bottom"/>
          </w:tcPr>
          <w:p w14:paraId="69491D89" w14:textId="744C8DB8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0.02±0.00</w:t>
            </w:r>
          </w:p>
        </w:tc>
        <w:tc>
          <w:tcPr>
            <w:tcW w:w="515" w:type="pct"/>
            <w:vAlign w:val="bottom"/>
          </w:tcPr>
          <w:p w14:paraId="34FF110C" w14:textId="0641D524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1.71±0.00</w:t>
            </w:r>
          </w:p>
        </w:tc>
        <w:tc>
          <w:tcPr>
            <w:tcW w:w="515" w:type="pct"/>
            <w:vAlign w:val="bottom"/>
          </w:tcPr>
          <w:p w14:paraId="3416FEC4" w14:textId="1024A387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0.49±0.00</w:t>
            </w:r>
          </w:p>
        </w:tc>
        <w:tc>
          <w:tcPr>
            <w:tcW w:w="516" w:type="pct"/>
            <w:vAlign w:val="bottom"/>
          </w:tcPr>
          <w:p w14:paraId="059C1163" w14:textId="2FF08C34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0.11±0.00</w:t>
            </w:r>
          </w:p>
        </w:tc>
      </w:tr>
      <w:tr w:rsidR="007250B7" w:rsidRPr="007250B7" w14:paraId="6983FBE9" w14:textId="4F53B3AB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4DF10690" w14:textId="5D3DC7F3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Cyanidin-3-O-(2''-O-glucosyl)glucoside</w:t>
            </w:r>
          </w:p>
        </w:tc>
        <w:tc>
          <w:tcPr>
            <w:tcW w:w="1066" w:type="pct"/>
            <w:vAlign w:val="bottom"/>
          </w:tcPr>
          <w:p w14:paraId="4C29C383" w14:textId="1A667670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611.161</w:t>
            </w:r>
          </w:p>
        </w:tc>
        <w:tc>
          <w:tcPr>
            <w:tcW w:w="641" w:type="pct"/>
            <w:vAlign w:val="bottom"/>
          </w:tcPr>
          <w:p w14:paraId="0C64453B" w14:textId="419ECDF4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27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31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16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+</w:t>
            </w:r>
          </w:p>
        </w:tc>
        <w:tc>
          <w:tcPr>
            <w:tcW w:w="517" w:type="pct"/>
            <w:vAlign w:val="bottom"/>
          </w:tcPr>
          <w:p w14:paraId="7DC0AC64" w14:textId="314E76B4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0.01±0.00</w:t>
            </w:r>
          </w:p>
        </w:tc>
        <w:tc>
          <w:tcPr>
            <w:tcW w:w="515" w:type="pct"/>
            <w:vAlign w:val="bottom"/>
          </w:tcPr>
          <w:p w14:paraId="63A26EDD" w14:textId="0B3408AD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0.08±0.00</w:t>
            </w:r>
          </w:p>
        </w:tc>
        <w:tc>
          <w:tcPr>
            <w:tcW w:w="515" w:type="pct"/>
            <w:vAlign w:val="bottom"/>
          </w:tcPr>
          <w:p w14:paraId="1DFBCB5A" w14:textId="61954A78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0.6±0.00</w:t>
            </w:r>
          </w:p>
        </w:tc>
        <w:tc>
          <w:tcPr>
            <w:tcW w:w="516" w:type="pct"/>
            <w:vAlign w:val="bottom"/>
          </w:tcPr>
          <w:p w14:paraId="59208382" w14:textId="17CD2C36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0.07±0.00</w:t>
            </w:r>
          </w:p>
        </w:tc>
      </w:tr>
      <w:tr w:rsidR="007250B7" w:rsidRPr="007250B7" w14:paraId="07EA2BB3" w14:textId="4F61EAA4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5F3E4E08" w14:textId="7DD84D19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Kaempferol-3-O-rutinoside</w:t>
            </w:r>
          </w:p>
        </w:tc>
        <w:tc>
          <w:tcPr>
            <w:tcW w:w="1066" w:type="pct"/>
            <w:vAlign w:val="bottom"/>
          </w:tcPr>
          <w:p w14:paraId="68F84018" w14:textId="5449C83E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594.158</w:t>
            </w:r>
          </w:p>
        </w:tc>
        <w:tc>
          <w:tcPr>
            <w:tcW w:w="641" w:type="pct"/>
            <w:vAlign w:val="bottom"/>
          </w:tcPr>
          <w:p w14:paraId="3B083E46" w14:textId="1A83F86A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27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30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15</w:t>
            </w:r>
          </w:p>
        </w:tc>
        <w:tc>
          <w:tcPr>
            <w:tcW w:w="517" w:type="pct"/>
            <w:vAlign w:val="bottom"/>
          </w:tcPr>
          <w:p w14:paraId="4649CCED" w14:textId="05DACF51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0.04±0.00</w:t>
            </w:r>
          </w:p>
        </w:tc>
        <w:tc>
          <w:tcPr>
            <w:tcW w:w="515" w:type="pct"/>
            <w:vAlign w:val="bottom"/>
          </w:tcPr>
          <w:p w14:paraId="184771EC" w14:textId="373F989A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0.84±0.00</w:t>
            </w:r>
          </w:p>
        </w:tc>
        <w:tc>
          <w:tcPr>
            <w:tcW w:w="515" w:type="pct"/>
            <w:vAlign w:val="bottom"/>
          </w:tcPr>
          <w:p w14:paraId="4027C487" w14:textId="04A12ED4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0.05±0.00</w:t>
            </w:r>
          </w:p>
        </w:tc>
        <w:tc>
          <w:tcPr>
            <w:tcW w:w="516" w:type="pct"/>
            <w:vAlign w:val="bottom"/>
          </w:tcPr>
          <w:p w14:paraId="7A737C4D" w14:textId="0A5AA9C4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0.03±0.00</w:t>
            </w:r>
          </w:p>
        </w:tc>
      </w:tr>
      <w:tr w:rsidR="007250B7" w:rsidRPr="007250B7" w14:paraId="20D7F14C" w14:textId="3B74974D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70818616" w14:textId="482CE84A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Quercetin-3-O-rhamnoside</w:t>
            </w:r>
          </w:p>
        </w:tc>
        <w:tc>
          <w:tcPr>
            <w:tcW w:w="1066" w:type="pct"/>
            <w:vAlign w:val="bottom"/>
          </w:tcPr>
          <w:p w14:paraId="55B5CCA7" w14:textId="1290CFD2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448.101</w:t>
            </w:r>
          </w:p>
        </w:tc>
        <w:tc>
          <w:tcPr>
            <w:tcW w:w="641" w:type="pct"/>
            <w:vAlign w:val="bottom"/>
          </w:tcPr>
          <w:p w14:paraId="00098F01" w14:textId="771D2B5D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21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20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11</w:t>
            </w:r>
          </w:p>
        </w:tc>
        <w:tc>
          <w:tcPr>
            <w:tcW w:w="517" w:type="pct"/>
            <w:vAlign w:val="bottom"/>
          </w:tcPr>
          <w:p w14:paraId="09BFD469" w14:textId="5D2955BD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0.27±0.00</w:t>
            </w:r>
          </w:p>
        </w:tc>
        <w:tc>
          <w:tcPr>
            <w:tcW w:w="515" w:type="pct"/>
            <w:vAlign w:val="bottom"/>
          </w:tcPr>
          <w:p w14:paraId="1F4478B8" w14:textId="2AA38FBC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1.21±0.00</w:t>
            </w:r>
          </w:p>
        </w:tc>
        <w:tc>
          <w:tcPr>
            <w:tcW w:w="515" w:type="pct"/>
            <w:vAlign w:val="bottom"/>
          </w:tcPr>
          <w:p w14:paraId="58343F76" w14:textId="76F35DE6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0.11±0.00</w:t>
            </w:r>
          </w:p>
        </w:tc>
        <w:tc>
          <w:tcPr>
            <w:tcW w:w="516" w:type="pct"/>
            <w:vAlign w:val="bottom"/>
          </w:tcPr>
          <w:p w14:paraId="02DD2C3C" w14:textId="7A6A88AC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0.03±0.00</w:t>
            </w:r>
          </w:p>
        </w:tc>
      </w:tr>
      <w:tr w:rsidR="007250B7" w:rsidRPr="007250B7" w14:paraId="17BB5C8B" w14:textId="79F6A34E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42E06D10" w14:textId="2DA5AEBA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Isosalipurposide</w:t>
            </w:r>
          </w:p>
        </w:tc>
        <w:tc>
          <w:tcPr>
            <w:tcW w:w="1066" w:type="pct"/>
            <w:vAlign w:val="bottom"/>
          </w:tcPr>
          <w:p w14:paraId="4E0E9DD0" w14:textId="74803C60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434.121</w:t>
            </w:r>
          </w:p>
        </w:tc>
        <w:tc>
          <w:tcPr>
            <w:tcW w:w="641" w:type="pct"/>
            <w:vAlign w:val="bottom"/>
          </w:tcPr>
          <w:p w14:paraId="412CC997" w14:textId="6C8D9126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21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22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10</w:t>
            </w:r>
          </w:p>
        </w:tc>
        <w:tc>
          <w:tcPr>
            <w:tcW w:w="517" w:type="pct"/>
            <w:vAlign w:val="bottom"/>
          </w:tcPr>
          <w:p w14:paraId="6E3E8071" w14:textId="743DF83C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0.01±0.00</w:t>
            </w:r>
          </w:p>
        </w:tc>
        <w:tc>
          <w:tcPr>
            <w:tcW w:w="515" w:type="pct"/>
            <w:vAlign w:val="bottom"/>
          </w:tcPr>
          <w:p w14:paraId="6ED2600A" w14:textId="4207F520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1.12±0.00</w:t>
            </w:r>
          </w:p>
        </w:tc>
        <w:tc>
          <w:tcPr>
            <w:tcW w:w="515" w:type="pct"/>
            <w:vAlign w:val="bottom"/>
          </w:tcPr>
          <w:p w14:paraId="50C71E22" w14:textId="10BEA512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0.05±0.00</w:t>
            </w:r>
          </w:p>
        </w:tc>
        <w:tc>
          <w:tcPr>
            <w:tcW w:w="516" w:type="pct"/>
            <w:vAlign w:val="bottom"/>
          </w:tcPr>
          <w:p w14:paraId="05E3D94F" w14:textId="3BAE4A94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0.03±0.00</w:t>
            </w:r>
          </w:p>
        </w:tc>
      </w:tr>
      <w:tr w:rsidR="007250B7" w:rsidRPr="007250B7" w14:paraId="50988CC1" w14:textId="11145A62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1F45B99E" w14:textId="5CD9E150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Gallocatechin 3-O-gallate</w:t>
            </w:r>
          </w:p>
        </w:tc>
        <w:tc>
          <w:tcPr>
            <w:tcW w:w="1066" w:type="pct"/>
            <w:vAlign w:val="bottom"/>
          </w:tcPr>
          <w:p w14:paraId="39A1D26F" w14:textId="40099766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458.085</w:t>
            </w:r>
          </w:p>
        </w:tc>
        <w:tc>
          <w:tcPr>
            <w:tcW w:w="641" w:type="pct"/>
            <w:vAlign w:val="bottom"/>
          </w:tcPr>
          <w:p w14:paraId="23DD5CF6" w14:textId="24E0BE1A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22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18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11</w:t>
            </w:r>
          </w:p>
        </w:tc>
        <w:tc>
          <w:tcPr>
            <w:tcW w:w="517" w:type="pct"/>
            <w:vAlign w:val="bottom"/>
          </w:tcPr>
          <w:p w14:paraId="7E4408FA" w14:textId="6902A9BC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2.37±0.00</w:t>
            </w:r>
          </w:p>
        </w:tc>
        <w:tc>
          <w:tcPr>
            <w:tcW w:w="515" w:type="pct"/>
            <w:vAlign w:val="bottom"/>
          </w:tcPr>
          <w:p w14:paraId="13196731" w14:textId="16506EFC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0.14±0.00</w:t>
            </w:r>
          </w:p>
        </w:tc>
        <w:tc>
          <w:tcPr>
            <w:tcW w:w="515" w:type="pct"/>
            <w:vAlign w:val="bottom"/>
          </w:tcPr>
          <w:p w14:paraId="6C2988A4" w14:textId="753DB042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0.02±0.00</w:t>
            </w:r>
          </w:p>
        </w:tc>
        <w:tc>
          <w:tcPr>
            <w:tcW w:w="516" w:type="pct"/>
            <w:vAlign w:val="bottom"/>
          </w:tcPr>
          <w:p w14:paraId="54DC1B4C" w14:textId="4022FFE4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0.02±0.00</w:t>
            </w:r>
          </w:p>
        </w:tc>
      </w:tr>
      <w:tr w:rsidR="007250B7" w:rsidRPr="007250B7" w14:paraId="6A8B4A49" w14:textId="1B100735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0EC860AD" w14:textId="1AFB5434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Amentoflavone</w:t>
            </w:r>
          </w:p>
        </w:tc>
        <w:tc>
          <w:tcPr>
            <w:tcW w:w="1066" w:type="pct"/>
            <w:vAlign w:val="bottom"/>
          </w:tcPr>
          <w:p w14:paraId="3BFB42E9" w14:textId="66516E08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538.09</w:t>
            </w:r>
          </w:p>
        </w:tc>
        <w:tc>
          <w:tcPr>
            <w:tcW w:w="641" w:type="pct"/>
            <w:vAlign w:val="bottom"/>
          </w:tcPr>
          <w:p w14:paraId="6F7A186D" w14:textId="0E5EA676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30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18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10</w:t>
            </w:r>
          </w:p>
        </w:tc>
        <w:tc>
          <w:tcPr>
            <w:tcW w:w="517" w:type="pct"/>
            <w:vAlign w:val="bottom"/>
          </w:tcPr>
          <w:p w14:paraId="3A080110" w14:textId="66BB91DF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0.02±0.00</w:t>
            </w:r>
          </w:p>
        </w:tc>
        <w:tc>
          <w:tcPr>
            <w:tcW w:w="515" w:type="pct"/>
            <w:vAlign w:val="bottom"/>
          </w:tcPr>
          <w:p w14:paraId="601D9934" w14:textId="2E4308E4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1.66±0.00</w:t>
            </w:r>
          </w:p>
        </w:tc>
        <w:tc>
          <w:tcPr>
            <w:tcW w:w="515" w:type="pct"/>
            <w:vAlign w:val="bottom"/>
          </w:tcPr>
          <w:p w14:paraId="15FDFA7F" w14:textId="3B092890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0.12±0.00</w:t>
            </w:r>
          </w:p>
        </w:tc>
        <w:tc>
          <w:tcPr>
            <w:tcW w:w="516" w:type="pct"/>
            <w:vAlign w:val="bottom"/>
          </w:tcPr>
          <w:p w14:paraId="50F13280" w14:textId="08EB98F9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0.02±0.00</w:t>
            </w:r>
          </w:p>
        </w:tc>
      </w:tr>
      <w:tr w:rsidR="007250B7" w:rsidRPr="007250B7" w14:paraId="1FF4833E" w14:textId="502B45D2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1FA6811C" w14:textId="6A871FBF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Epigallocatechin-3-gallate</w:t>
            </w:r>
          </w:p>
        </w:tc>
        <w:tc>
          <w:tcPr>
            <w:tcW w:w="1066" w:type="pct"/>
            <w:vAlign w:val="bottom"/>
          </w:tcPr>
          <w:p w14:paraId="6A7556FD" w14:textId="016D5519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458.085</w:t>
            </w:r>
          </w:p>
        </w:tc>
        <w:tc>
          <w:tcPr>
            <w:tcW w:w="641" w:type="pct"/>
            <w:vAlign w:val="bottom"/>
          </w:tcPr>
          <w:p w14:paraId="49621300" w14:textId="220DCD38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22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18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11</w:t>
            </w:r>
          </w:p>
        </w:tc>
        <w:tc>
          <w:tcPr>
            <w:tcW w:w="517" w:type="pct"/>
            <w:vAlign w:val="bottom"/>
          </w:tcPr>
          <w:p w14:paraId="527FD3A5" w14:textId="3EE689AE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1.91±0.00</w:t>
            </w:r>
          </w:p>
        </w:tc>
        <w:tc>
          <w:tcPr>
            <w:tcW w:w="515" w:type="pct"/>
            <w:vAlign w:val="bottom"/>
          </w:tcPr>
          <w:p w14:paraId="0CE74952" w14:textId="0CF7895B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0.17±0.00</w:t>
            </w:r>
          </w:p>
        </w:tc>
        <w:tc>
          <w:tcPr>
            <w:tcW w:w="515" w:type="pct"/>
            <w:vAlign w:val="bottom"/>
          </w:tcPr>
          <w:p w14:paraId="761840D6" w14:textId="00CE15C4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0.02±0.00</w:t>
            </w:r>
          </w:p>
        </w:tc>
        <w:tc>
          <w:tcPr>
            <w:tcW w:w="516" w:type="pct"/>
            <w:vAlign w:val="bottom"/>
          </w:tcPr>
          <w:p w14:paraId="272263A8" w14:textId="2AB88865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0.02±0.00</w:t>
            </w:r>
          </w:p>
        </w:tc>
      </w:tr>
      <w:tr w:rsidR="007250B7" w:rsidRPr="007250B7" w14:paraId="69DF718F" w14:textId="6D55D9C1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03868280" w14:textId="437774FF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Avicularin</w:t>
            </w:r>
          </w:p>
        </w:tc>
        <w:tc>
          <w:tcPr>
            <w:tcW w:w="1066" w:type="pct"/>
            <w:vAlign w:val="bottom"/>
          </w:tcPr>
          <w:p w14:paraId="6B947616" w14:textId="45E31CA2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434.085</w:t>
            </w:r>
          </w:p>
        </w:tc>
        <w:tc>
          <w:tcPr>
            <w:tcW w:w="641" w:type="pct"/>
            <w:vAlign w:val="bottom"/>
          </w:tcPr>
          <w:p w14:paraId="275849BC" w14:textId="6B4F5DBA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20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18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11</w:t>
            </w:r>
          </w:p>
        </w:tc>
        <w:tc>
          <w:tcPr>
            <w:tcW w:w="517" w:type="pct"/>
            <w:vAlign w:val="bottom"/>
          </w:tcPr>
          <w:p w14:paraId="01117303" w14:textId="577DAF6D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0.17±0.00</w:t>
            </w:r>
          </w:p>
        </w:tc>
        <w:tc>
          <w:tcPr>
            <w:tcW w:w="515" w:type="pct"/>
            <w:vAlign w:val="bottom"/>
          </w:tcPr>
          <w:p w14:paraId="1575F908" w14:textId="5978B2FE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3.64±0.00</w:t>
            </w:r>
          </w:p>
        </w:tc>
        <w:tc>
          <w:tcPr>
            <w:tcW w:w="515" w:type="pct"/>
            <w:vAlign w:val="bottom"/>
          </w:tcPr>
          <w:p w14:paraId="08D3FFF2" w14:textId="360C5C1A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0.06±0.00</w:t>
            </w:r>
          </w:p>
        </w:tc>
        <w:tc>
          <w:tcPr>
            <w:tcW w:w="516" w:type="pct"/>
            <w:vAlign w:val="bottom"/>
          </w:tcPr>
          <w:p w14:paraId="118FA406" w14:textId="1FDCA48E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0.02±0.00</w:t>
            </w:r>
          </w:p>
        </w:tc>
      </w:tr>
      <w:tr w:rsidR="007250B7" w:rsidRPr="007250B7" w14:paraId="03DC38D1" w14:textId="4E9424AA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1FBE1E15" w14:textId="3E3AA2DF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Morin-3-O-lyxoside</w:t>
            </w:r>
          </w:p>
        </w:tc>
        <w:tc>
          <w:tcPr>
            <w:tcW w:w="1066" w:type="pct"/>
            <w:vAlign w:val="bottom"/>
          </w:tcPr>
          <w:p w14:paraId="736D4628" w14:textId="7F301D11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434.085</w:t>
            </w:r>
          </w:p>
        </w:tc>
        <w:tc>
          <w:tcPr>
            <w:tcW w:w="641" w:type="pct"/>
            <w:vAlign w:val="bottom"/>
          </w:tcPr>
          <w:p w14:paraId="28DDA6DB" w14:textId="40800107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20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18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11</w:t>
            </w:r>
          </w:p>
        </w:tc>
        <w:tc>
          <w:tcPr>
            <w:tcW w:w="517" w:type="pct"/>
            <w:vAlign w:val="bottom"/>
          </w:tcPr>
          <w:p w14:paraId="5A56E9BC" w14:textId="4B77F6C1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0.1±0.00</w:t>
            </w:r>
          </w:p>
        </w:tc>
        <w:tc>
          <w:tcPr>
            <w:tcW w:w="515" w:type="pct"/>
            <w:vAlign w:val="bottom"/>
          </w:tcPr>
          <w:p w14:paraId="5351CAC1" w14:textId="088C97C4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2.48±0.00</w:t>
            </w:r>
          </w:p>
        </w:tc>
        <w:tc>
          <w:tcPr>
            <w:tcW w:w="515" w:type="pct"/>
            <w:vAlign w:val="bottom"/>
          </w:tcPr>
          <w:p w14:paraId="756AC74C" w14:textId="613E51CC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0.04±0.00</w:t>
            </w:r>
          </w:p>
        </w:tc>
        <w:tc>
          <w:tcPr>
            <w:tcW w:w="516" w:type="pct"/>
            <w:vAlign w:val="bottom"/>
          </w:tcPr>
          <w:p w14:paraId="244F6739" w14:textId="39A190C6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0.01±0.00</w:t>
            </w:r>
          </w:p>
        </w:tc>
      </w:tr>
      <w:tr w:rsidR="007250B7" w:rsidRPr="007250B7" w14:paraId="031A724C" w14:textId="1537CAE7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04DD8460" w14:textId="58D03A52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Galangin </w:t>
            </w:r>
          </w:p>
        </w:tc>
        <w:tc>
          <w:tcPr>
            <w:tcW w:w="1066" w:type="pct"/>
            <w:vAlign w:val="bottom"/>
          </w:tcPr>
          <w:p w14:paraId="47C1F6B3" w14:textId="64964356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270.053</w:t>
            </w:r>
          </w:p>
        </w:tc>
        <w:tc>
          <w:tcPr>
            <w:tcW w:w="641" w:type="pct"/>
            <w:vAlign w:val="bottom"/>
          </w:tcPr>
          <w:p w14:paraId="5F5078E3" w14:textId="2FE88D43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15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10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5</w:t>
            </w:r>
          </w:p>
        </w:tc>
        <w:tc>
          <w:tcPr>
            <w:tcW w:w="517" w:type="pct"/>
            <w:vAlign w:val="bottom"/>
          </w:tcPr>
          <w:p w14:paraId="2D3A8285" w14:textId="3F318780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0±0.00</w:t>
            </w:r>
          </w:p>
        </w:tc>
        <w:tc>
          <w:tcPr>
            <w:tcW w:w="515" w:type="pct"/>
            <w:vAlign w:val="bottom"/>
          </w:tcPr>
          <w:p w14:paraId="38ADEAEE" w14:textId="1C8C5886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1.22±0.00</w:t>
            </w:r>
          </w:p>
        </w:tc>
        <w:tc>
          <w:tcPr>
            <w:tcW w:w="515" w:type="pct"/>
            <w:vAlign w:val="bottom"/>
          </w:tcPr>
          <w:p w14:paraId="0D703649" w14:textId="0580B16D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0.01±0.00</w:t>
            </w:r>
          </w:p>
        </w:tc>
        <w:tc>
          <w:tcPr>
            <w:tcW w:w="516" w:type="pct"/>
            <w:vAlign w:val="bottom"/>
          </w:tcPr>
          <w:p w14:paraId="186FC78D" w14:textId="2A16CCA4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0.01±0.00</w:t>
            </w:r>
          </w:p>
        </w:tc>
      </w:tr>
      <w:tr w:rsidR="007250B7" w:rsidRPr="007250B7" w14:paraId="311C9688" w14:textId="13473894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025C4515" w14:textId="6A861622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Apigenin-7-O-glucoside</w:t>
            </w:r>
          </w:p>
        </w:tc>
        <w:tc>
          <w:tcPr>
            <w:tcW w:w="1066" w:type="pct"/>
            <w:vAlign w:val="bottom"/>
          </w:tcPr>
          <w:p w14:paraId="708ED23D" w14:textId="34874C91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432.106</w:t>
            </w:r>
          </w:p>
        </w:tc>
        <w:tc>
          <w:tcPr>
            <w:tcW w:w="641" w:type="pct"/>
            <w:vAlign w:val="bottom"/>
          </w:tcPr>
          <w:p w14:paraId="41F2F857" w14:textId="6D9D4E05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21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20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10</w:t>
            </w:r>
          </w:p>
        </w:tc>
        <w:tc>
          <w:tcPr>
            <w:tcW w:w="517" w:type="pct"/>
            <w:vAlign w:val="bottom"/>
          </w:tcPr>
          <w:p w14:paraId="212E0B1B" w14:textId="19296DC5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0.01±0.00</w:t>
            </w:r>
          </w:p>
        </w:tc>
        <w:tc>
          <w:tcPr>
            <w:tcW w:w="515" w:type="pct"/>
            <w:vAlign w:val="bottom"/>
          </w:tcPr>
          <w:p w14:paraId="7E6CDB0E" w14:textId="6C7B0C62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0.84±0.00</w:t>
            </w:r>
          </w:p>
        </w:tc>
        <w:tc>
          <w:tcPr>
            <w:tcW w:w="515" w:type="pct"/>
            <w:vAlign w:val="bottom"/>
          </w:tcPr>
          <w:p w14:paraId="24863EB7" w14:textId="0720016F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0.01±0.00</w:t>
            </w:r>
          </w:p>
        </w:tc>
        <w:tc>
          <w:tcPr>
            <w:tcW w:w="516" w:type="pct"/>
            <w:vAlign w:val="bottom"/>
          </w:tcPr>
          <w:p w14:paraId="2E523CC4" w14:textId="47469488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0±0.00</w:t>
            </w:r>
          </w:p>
        </w:tc>
      </w:tr>
      <w:tr w:rsidR="007250B7" w:rsidRPr="007250B7" w14:paraId="156EE36B" w14:textId="23F1EB1E" w:rsidTr="005326D2">
        <w:trPr>
          <w:trHeight w:val="288"/>
          <w:jc w:val="center"/>
        </w:trPr>
        <w:tc>
          <w:tcPr>
            <w:tcW w:w="1230" w:type="pct"/>
            <w:tcBorders>
              <w:bottom w:val="single" w:sz="4" w:space="0" w:color="auto"/>
            </w:tcBorders>
            <w:vAlign w:val="bottom"/>
          </w:tcPr>
          <w:p w14:paraId="7F5581D6" w14:textId="350C01CD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Kaempferol-4'-O-glucoside</w:t>
            </w:r>
          </w:p>
        </w:tc>
        <w:tc>
          <w:tcPr>
            <w:tcW w:w="1066" w:type="pct"/>
            <w:tcBorders>
              <w:bottom w:val="single" w:sz="4" w:space="0" w:color="auto"/>
            </w:tcBorders>
            <w:vAlign w:val="bottom"/>
          </w:tcPr>
          <w:p w14:paraId="3A547B6A" w14:textId="515DC437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448.101</w:t>
            </w:r>
          </w:p>
        </w:tc>
        <w:tc>
          <w:tcPr>
            <w:tcW w:w="641" w:type="pct"/>
            <w:tcBorders>
              <w:bottom w:val="single" w:sz="4" w:space="0" w:color="auto"/>
            </w:tcBorders>
            <w:vAlign w:val="bottom"/>
          </w:tcPr>
          <w:p w14:paraId="179B8391" w14:textId="6F63DCFD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21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20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11</w:t>
            </w:r>
          </w:p>
        </w:tc>
        <w:tc>
          <w:tcPr>
            <w:tcW w:w="517" w:type="pct"/>
            <w:tcBorders>
              <w:bottom w:val="single" w:sz="4" w:space="0" w:color="auto"/>
            </w:tcBorders>
            <w:vAlign w:val="bottom"/>
          </w:tcPr>
          <w:p w14:paraId="44131DE1" w14:textId="6464D0DD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0±0.00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vAlign w:val="bottom"/>
          </w:tcPr>
          <w:p w14:paraId="2C6E102A" w14:textId="42EC5004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2.13±0.00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vAlign w:val="bottom"/>
          </w:tcPr>
          <w:p w14:paraId="7B79B7EB" w14:textId="1F1AF7C4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0±0.00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vAlign w:val="bottom"/>
          </w:tcPr>
          <w:p w14:paraId="12D5B56B" w14:textId="5A4E2815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0±0.00</w:t>
            </w:r>
          </w:p>
        </w:tc>
      </w:tr>
      <w:tr w:rsidR="007250B7" w:rsidRPr="007250B7" w14:paraId="795A4F6F" w14:textId="77777777" w:rsidTr="005326D2">
        <w:trPr>
          <w:trHeight w:val="288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570B53" w14:textId="7E0ECDA6" w:rsidR="0030475E" w:rsidRPr="007250B7" w:rsidRDefault="005326D2" w:rsidP="0030475E">
            <w:pPr>
              <w:pStyle w:val="222222"/>
              <w:jc w:val="both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Saccharides and their derivatives</w:t>
            </w:r>
          </w:p>
        </w:tc>
      </w:tr>
      <w:tr w:rsidR="007250B7" w:rsidRPr="007250B7" w14:paraId="1292DA44" w14:textId="2B9D8358" w:rsidTr="005326D2">
        <w:trPr>
          <w:trHeight w:val="288"/>
          <w:jc w:val="center"/>
        </w:trPr>
        <w:tc>
          <w:tcPr>
            <w:tcW w:w="1230" w:type="pct"/>
            <w:tcBorders>
              <w:top w:val="single" w:sz="4" w:space="0" w:color="auto"/>
            </w:tcBorders>
            <w:vAlign w:val="bottom"/>
          </w:tcPr>
          <w:p w14:paraId="3C4E7FA4" w14:textId="18382D9D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D-Glucose</w:t>
            </w:r>
          </w:p>
        </w:tc>
        <w:tc>
          <w:tcPr>
            <w:tcW w:w="1066" w:type="pct"/>
            <w:tcBorders>
              <w:top w:val="single" w:sz="4" w:space="0" w:color="auto"/>
            </w:tcBorders>
            <w:vAlign w:val="bottom"/>
          </w:tcPr>
          <w:p w14:paraId="25180F3A" w14:textId="44CFCBEF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180.063</w:t>
            </w:r>
          </w:p>
        </w:tc>
        <w:tc>
          <w:tcPr>
            <w:tcW w:w="641" w:type="pct"/>
            <w:tcBorders>
              <w:top w:val="single" w:sz="4" w:space="0" w:color="auto"/>
            </w:tcBorders>
            <w:vAlign w:val="bottom"/>
          </w:tcPr>
          <w:p w14:paraId="215EFFA1" w14:textId="1B4EC256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12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</w:p>
        </w:tc>
        <w:tc>
          <w:tcPr>
            <w:tcW w:w="517" w:type="pct"/>
            <w:tcBorders>
              <w:top w:val="single" w:sz="4" w:space="0" w:color="auto"/>
            </w:tcBorders>
            <w:vAlign w:val="bottom"/>
          </w:tcPr>
          <w:p w14:paraId="54817C22" w14:textId="44688459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0.1±0.00</w:t>
            </w:r>
          </w:p>
        </w:tc>
        <w:tc>
          <w:tcPr>
            <w:tcW w:w="515" w:type="pct"/>
            <w:tcBorders>
              <w:top w:val="single" w:sz="4" w:space="0" w:color="auto"/>
            </w:tcBorders>
            <w:vAlign w:val="bottom"/>
          </w:tcPr>
          <w:p w14:paraId="06840A7C" w14:textId="34C9E02C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0.43±0.00</w:t>
            </w:r>
          </w:p>
        </w:tc>
        <w:tc>
          <w:tcPr>
            <w:tcW w:w="515" w:type="pct"/>
            <w:tcBorders>
              <w:top w:val="single" w:sz="4" w:space="0" w:color="auto"/>
            </w:tcBorders>
            <w:vAlign w:val="bottom"/>
          </w:tcPr>
          <w:p w14:paraId="7B34A674" w14:textId="6E037E6E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1.13±0.00</w:t>
            </w:r>
          </w:p>
        </w:tc>
        <w:tc>
          <w:tcPr>
            <w:tcW w:w="516" w:type="pct"/>
            <w:tcBorders>
              <w:top w:val="single" w:sz="4" w:space="0" w:color="auto"/>
            </w:tcBorders>
            <w:vAlign w:val="bottom"/>
          </w:tcPr>
          <w:p w14:paraId="54C486A8" w14:textId="4903F8E3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2.89±0.00</w:t>
            </w:r>
          </w:p>
        </w:tc>
      </w:tr>
      <w:tr w:rsidR="007250B7" w:rsidRPr="007250B7" w14:paraId="35600890" w14:textId="126EC402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4F5CE353" w14:textId="525EC1A8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lastRenderedPageBreak/>
              <w:t>D-Fructose</w:t>
            </w:r>
          </w:p>
        </w:tc>
        <w:tc>
          <w:tcPr>
            <w:tcW w:w="1066" w:type="pct"/>
            <w:vAlign w:val="bottom"/>
          </w:tcPr>
          <w:p w14:paraId="34FD6D47" w14:textId="13A231E1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180.063</w:t>
            </w:r>
          </w:p>
        </w:tc>
        <w:tc>
          <w:tcPr>
            <w:tcW w:w="641" w:type="pct"/>
            <w:vAlign w:val="bottom"/>
          </w:tcPr>
          <w:p w14:paraId="4F547CDC" w14:textId="1795996E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12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</w:p>
        </w:tc>
        <w:tc>
          <w:tcPr>
            <w:tcW w:w="517" w:type="pct"/>
            <w:vAlign w:val="bottom"/>
          </w:tcPr>
          <w:p w14:paraId="7746D3DE" w14:textId="3C17AB30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0.1±0.00</w:t>
            </w:r>
          </w:p>
        </w:tc>
        <w:tc>
          <w:tcPr>
            <w:tcW w:w="515" w:type="pct"/>
            <w:vAlign w:val="bottom"/>
          </w:tcPr>
          <w:p w14:paraId="733AE494" w14:textId="26126BC5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0.38±0.00</w:t>
            </w:r>
          </w:p>
        </w:tc>
        <w:tc>
          <w:tcPr>
            <w:tcW w:w="515" w:type="pct"/>
            <w:vAlign w:val="bottom"/>
          </w:tcPr>
          <w:p w14:paraId="6CCA8F55" w14:textId="153B3707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0.96±0.00</w:t>
            </w:r>
          </w:p>
        </w:tc>
        <w:tc>
          <w:tcPr>
            <w:tcW w:w="516" w:type="pct"/>
            <w:vAlign w:val="bottom"/>
          </w:tcPr>
          <w:p w14:paraId="3E62468F" w14:textId="654984A0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2.63±0.00</w:t>
            </w:r>
          </w:p>
        </w:tc>
      </w:tr>
      <w:tr w:rsidR="007250B7" w:rsidRPr="007250B7" w14:paraId="2030DBFA" w14:textId="5B39C0E0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4F08659F" w14:textId="510F488A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D-Mannose</w:t>
            </w:r>
          </w:p>
        </w:tc>
        <w:tc>
          <w:tcPr>
            <w:tcW w:w="1066" w:type="pct"/>
            <w:vAlign w:val="bottom"/>
          </w:tcPr>
          <w:p w14:paraId="77BA6A7E" w14:textId="4E6A1075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180.063</w:t>
            </w:r>
          </w:p>
        </w:tc>
        <w:tc>
          <w:tcPr>
            <w:tcW w:w="641" w:type="pct"/>
            <w:vAlign w:val="bottom"/>
          </w:tcPr>
          <w:p w14:paraId="434F326F" w14:textId="49894BD3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12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</w:p>
        </w:tc>
        <w:tc>
          <w:tcPr>
            <w:tcW w:w="517" w:type="pct"/>
            <w:vAlign w:val="bottom"/>
          </w:tcPr>
          <w:p w14:paraId="504EA1F7" w14:textId="3A83C436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0.08±0.00</w:t>
            </w:r>
          </w:p>
        </w:tc>
        <w:tc>
          <w:tcPr>
            <w:tcW w:w="515" w:type="pct"/>
            <w:vAlign w:val="bottom"/>
          </w:tcPr>
          <w:p w14:paraId="73A8722B" w14:textId="003067A2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0.37±0.00</w:t>
            </w:r>
          </w:p>
        </w:tc>
        <w:tc>
          <w:tcPr>
            <w:tcW w:w="515" w:type="pct"/>
            <w:vAlign w:val="bottom"/>
          </w:tcPr>
          <w:p w14:paraId="691E351A" w14:textId="2D883205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1.14±0.00</w:t>
            </w:r>
          </w:p>
        </w:tc>
        <w:tc>
          <w:tcPr>
            <w:tcW w:w="516" w:type="pct"/>
            <w:vAlign w:val="bottom"/>
          </w:tcPr>
          <w:p w14:paraId="51A944EA" w14:textId="0E94967B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2.47±0.00</w:t>
            </w:r>
          </w:p>
        </w:tc>
      </w:tr>
      <w:tr w:rsidR="007250B7" w:rsidRPr="007250B7" w14:paraId="1F51008E" w14:textId="35D28139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5CAFB37E" w14:textId="01BD2A60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D-Galactose</w:t>
            </w:r>
          </w:p>
        </w:tc>
        <w:tc>
          <w:tcPr>
            <w:tcW w:w="1066" w:type="pct"/>
            <w:vAlign w:val="bottom"/>
          </w:tcPr>
          <w:p w14:paraId="2D82E960" w14:textId="6DB58C97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180.063</w:t>
            </w:r>
          </w:p>
        </w:tc>
        <w:tc>
          <w:tcPr>
            <w:tcW w:w="641" w:type="pct"/>
            <w:vAlign w:val="bottom"/>
          </w:tcPr>
          <w:p w14:paraId="7AF219FE" w14:textId="5CF0A6AF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12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</w:p>
        </w:tc>
        <w:tc>
          <w:tcPr>
            <w:tcW w:w="517" w:type="pct"/>
            <w:vAlign w:val="bottom"/>
          </w:tcPr>
          <w:p w14:paraId="34DC0ED9" w14:textId="3E8B8A63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0±0.00</w:t>
            </w:r>
          </w:p>
        </w:tc>
        <w:tc>
          <w:tcPr>
            <w:tcW w:w="515" w:type="pct"/>
            <w:vAlign w:val="bottom"/>
          </w:tcPr>
          <w:p w14:paraId="7932721F" w14:textId="27A851DF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0.19±0.00</w:t>
            </w:r>
          </w:p>
        </w:tc>
        <w:tc>
          <w:tcPr>
            <w:tcW w:w="515" w:type="pct"/>
            <w:vAlign w:val="bottom"/>
          </w:tcPr>
          <w:p w14:paraId="6B88D135" w14:textId="2B2076E0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0.44±0.00</w:t>
            </w:r>
          </w:p>
        </w:tc>
        <w:tc>
          <w:tcPr>
            <w:tcW w:w="516" w:type="pct"/>
            <w:vAlign w:val="bottom"/>
          </w:tcPr>
          <w:p w14:paraId="67B4472A" w14:textId="38D6BE0A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1.75±0.00</w:t>
            </w:r>
          </w:p>
        </w:tc>
      </w:tr>
      <w:tr w:rsidR="007250B7" w:rsidRPr="007250B7" w14:paraId="4FC345C1" w14:textId="0A1AFFD6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7CB53F0D" w14:textId="2082AF72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D-Saccharic acid</w:t>
            </w:r>
          </w:p>
        </w:tc>
        <w:tc>
          <w:tcPr>
            <w:tcW w:w="1066" w:type="pct"/>
            <w:vAlign w:val="bottom"/>
          </w:tcPr>
          <w:p w14:paraId="35B7D2B1" w14:textId="7861733D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210.038</w:t>
            </w:r>
          </w:p>
        </w:tc>
        <w:tc>
          <w:tcPr>
            <w:tcW w:w="641" w:type="pct"/>
            <w:vAlign w:val="bottom"/>
          </w:tcPr>
          <w:p w14:paraId="255199AD" w14:textId="00666F43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10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8</w:t>
            </w:r>
          </w:p>
        </w:tc>
        <w:tc>
          <w:tcPr>
            <w:tcW w:w="517" w:type="pct"/>
            <w:vAlign w:val="bottom"/>
          </w:tcPr>
          <w:p w14:paraId="46814A14" w14:textId="79C360C9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0.01±0.00</w:t>
            </w:r>
          </w:p>
        </w:tc>
        <w:tc>
          <w:tcPr>
            <w:tcW w:w="515" w:type="pct"/>
            <w:vAlign w:val="bottom"/>
          </w:tcPr>
          <w:p w14:paraId="6903BF00" w14:textId="58AB7EEF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0.16±0.00</w:t>
            </w:r>
          </w:p>
        </w:tc>
        <w:tc>
          <w:tcPr>
            <w:tcW w:w="515" w:type="pct"/>
            <w:vAlign w:val="bottom"/>
          </w:tcPr>
          <w:p w14:paraId="6C7E28BB" w14:textId="75FD6A6A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0.6±0.00</w:t>
            </w:r>
          </w:p>
        </w:tc>
        <w:tc>
          <w:tcPr>
            <w:tcW w:w="516" w:type="pct"/>
            <w:vAlign w:val="bottom"/>
          </w:tcPr>
          <w:p w14:paraId="48D56598" w14:textId="0B41FBC6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0.63±0.00</w:t>
            </w:r>
          </w:p>
        </w:tc>
      </w:tr>
      <w:tr w:rsidR="007250B7" w:rsidRPr="007250B7" w14:paraId="6661C7BE" w14:textId="3DA7628B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6B1273E7" w14:textId="5505AFB3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D-Galactaric acid</w:t>
            </w:r>
          </w:p>
        </w:tc>
        <w:tc>
          <w:tcPr>
            <w:tcW w:w="1066" w:type="pct"/>
            <w:vAlign w:val="bottom"/>
          </w:tcPr>
          <w:p w14:paraId="5F579745" w14:textId="60787CF1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210.038</w:t>
            </w:r>
          </w:p>
        </w:tc>
        <w:tc>
          <w:tcPr>
            <w:tcW w:w="641" w:type="pct"/>
            <w:vAlign w:val="bottom"/>
          </w:tcPr>
          <w:p w14:paraId="2E9FE783" w14:textId="76AF2541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10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8</w:t>
            </w:r>
          </w:p>
        </w:tc>
        <w:tc>
          <w:tcPr>
            <w:tcW w:w="517" w:type="pct"/>
            <w:vAlign w:val="bottom"/>
          </w:tcPr>
          <w:p w14:paraId="47815186" w14:textId="14CF27EE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0.01±0.00</w:t>
            </w:r>
          </w:p>
        </w:tc>
        <w:tc>
          <w:tcPr>
            <w:tcW w:w="515" w:type="pct"/>
            <w:vAlign w:val="bottom"/>
          </w:tcPr>
          <w:p w14:paraId="47215FB7" w14:textId="0CFAC315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0.17±0.00</w:t>
            </w:r>
          </w:p>
        </w:tc>
        <w:tc>
          <w:tcPr>
            <w:tcW w:w="515" w:type="pct"/>
            <w:vAlign w:val="bottom"/>
          </w:tcPr>
          <w:p w14:paraId="36A1526F" w14:textId="19A95012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0.53±0.00</w:t>
            </w:r>
          </w:p>
        </w:tc>
        <w:tc>
          <w:tcPr>
            <w:tcW w:w="516" w:type="pct"/>
            <w:vAlign w:val="bottom"/>
          </w:tcPr>
          <w:p w14:paraId="597C3EAB" w14:textId="0F928013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0.57±0.00</w:t>
            </w:r>
          </w:p>
        </w:tc>
      </w:tr>
      <w:tr w:rsidR="007250B7" w:rsidRPr="007250B7" w14:paraId="0614BE83" w14:textId="0E7D0D9A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0A97D03C" w14:textId="23546CD0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Gluconic acid</w:t>
            </w:r>
          </w:p>
        </w:tc>
        <w:tc>
          <w:tcPr>
            <w:tcW w:w="1066" w:type="pct"/>
            <w:vAlign w:val="bottom"/>
          </w:tcPr>
          <w:p w14:paraId="14F0BE74" w14:textId="24C0A1EA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196.058</w:t>
            </w:r>
          </w:p>
        </w:tc>
        <w:tc>
          <w:tcPr>
            <w:tcW w:w="641" w:type="pct"/>
            <w:vAlign w:val="bottom"/>
          </w:tcPr>
          <w:p w14:paraId="6030F0A3" w14:textId="47F71251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12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7</w:t>
            </w:r>
          </w:p>
        </w:tc>
        <w:tc>
          <w:tcPr>
            <w:tcW w:w="517" w:type="pct"/>
            <w:vAlign w:val="bottom"/>
          </w:tcPr>
          <w:p w14:paraId="508C96D3" w14:textId="23C197E0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0.02±0.00</w:t>
            </w:r>
          </w:p>
        </w:tc>
        <w:tc>
          <w:tcPr>
            <w:tcW w:w="515" w:type="pct"/>
            <w:vAlign w:val="bottom"/>
          </w:tcPr>
          <w:p w14:paraId="3C82EEED" w14:textId="02BF892A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0.04±0.00</w:t>
            </w:r>
          </w:p>
        </w:tc>
        <w:tc>
          <w:tcPr>
            <w:tcW w:w="515" w:type="pct"/>
            <w:vAlign w:val="bottom"/>
          </w:tcPr>
          <w:p w14:paraId="7FA13F3B" w14:textId="0C645CCA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1.88±0.00</w:t>
            </w:r>
          </w:p>
        </w:tc>
        <w:tc>
          <w:tcPr>
            <w:tcW w:w="516" w:type="pct"/>
            <w:vAlign w:val="bottom"/>
          </w:tcPr>
          <w:p w14:paraId="6E7F7A80" w14:textId="5431A080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0.2±0.00</w:t>
            </w:r>
          </w:p>
        </w:tc>
      </w:tr>
      <w:tr w:rsidR="007250B7" w:rsidRPr="007250B7" w14:paraId="6B57DCDC" w14:textId="77777777" w:rsidTr="005326D2">
        <w:trPr>
          <w:trHeight w:val="288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</w:tcBorders>
            <w:vAlign w:val="center"/>
          </w:tcPr>
          <w:p w14:paraId="71692FB3" w14:textId="2A1E4972" w:rsidR="0030475E" w:rsidRPr="007250B7" w:rsidRDefault="0030475E" w:rsidP="0030475E">
            <w:pPr>
              <w:pStyle w:val="222222"/>
              <w:jc w:val="both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Alkaloids</w:t>
            </w:r>
          </w:p>
        </w:tc>
      </w:tr>
      <w:tr w:rsidR="007250B7" w:rsidRPr="007250B7" w14:paraId="1FB48BBB" w14:textId="40125B87" w:rsidTr="005326D2">
        <w:trPr>
          <w:trHeight w:val="288"/>
          <w:jc w:val="center"/>
        </w:trPr>
        <w:tc>
          <w:tcPr>
            <w:tcW w:w="1230" w:type="pct"/>
            <w:tcBorders>
              <w:top w:val="single" w:sz="4" w:space="0" w:color="auto"/>
            </w:tcBorders>
            <w:vAlign w:val="bottom"/>
          </w:tcPr>
          <w:p w14:paraId="2C166E3B" w14:textId="7941D0ED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Spicataxine</w:t>
            </w:r>
          </w:p>
        </w:tc>
        <w:tc>
          <w:tcPr>
            <w:tcW w:w="1066" w:type="pct"/>
            <w:tcBorders>
              <w:top w:val="single" w:sz="4" w:space="0" w:color="auto"/>
            </w:tcBorders>
            <w:vAlign w:val="bottom"/>
          </w:tcPr>
          <w:p w14:paraId="6CFCF640" w14:textId="277EC2E6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669.351</w:t>
            </w:r>
          </w:p>
        </w:tc>
        <w:tc>
          <w:tcPr>
            <w:tcW w:w="641" w:type="pct"/>
            <w:tcBorders>
              <w:top w:val="single" w:sz="4" w:space="0" w:color="auto"/>
            </w:tcBorders>
            <w:vAlign w:val="bottom"/>
          </w:tcPr>
          <w:p w14:paraId="462E0DDE" w14:textId="5391DBB6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37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51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NO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10</w:t>
            </w:r>
          </w:p>
        </w:tc>
        <w:tc>
          <w:tcPr>
            <w:tcW w:w="517" w:type="pct"/>
            <w:tcBorders>
              <w:top w:val="single" w:sz="4" w:space="0" w:color="auto"/>
            </w:tcBorders>
            <w:vAlign w:val="bottom"/>
          </w:tcPr>
          <w:p w14:paraId="6FD6C68D" w14:textId="5D5FA09A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0.05±0.00</w:t>
            </w:r>
          </w:p>
        </w:tc>
        <w:tc>
          <w:tcPr>
            <w:tcW w:w="515" w:type="pct"/>
            <w:tcBorders>
              <w:top w:val="single" w:sz="4" w:space="0" w:color="auto"/>
            </w:tcBorders>
            <w:vAlign w:val="bottom"/>
          </w:tcPr>
          <w:p w14:paraId="1D8C0550" w14:textId="1721A67E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1.26±0.00</w:t>
            </w:r>
          </w:p>
        </w:tc>
        <w:tc>
          <w:tcPr>
            <w:tcW w:w="515" w:type="pct"/>
            <w:tcBorders>
              <w:top w:val="single" w:sz="4" w:space="0" w:color="auto"/>
            </w:tcBorders>
            <w:vAlign w:val="bottom"/>
          </w:tcPr>
          <w:p w14:paraId="465AEEB6" w14:textId="021C8F1D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4.4±0.00</w:t>
            </w:r>
          </w:p>
        </w:tc>
        <w:tc>
          <w:tcPr>
            <w:tcW w:w="516" w:type="pct"/>
            <w:tcBorders>
              <w:top w:val="single" w:sz="4" w:space="0" w:color="auto"/>
            </w:tcBorders>
            <w:vAlign w:val="bottom"/>
          </w:tcPr>
          <w:p w14:paraId="1B4E1400" w14:textId="672871B5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0.17±0.00</w:t>
            </w:r>
          </w:p>
        </w:tc>
      </w:tr>
      <w:tr w:rsidR="007250B7" w:rsidRPr="007250B7" w14:paraId="4D547667" w14:textId="1D620231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26646342" w14:textId="7E7FD434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Spicaledonine</w:t>
            </w:r>
          </w:p>
        </w:tc>
        <w:tc>
          <w:tcPr>
            <w:tcW w:w="1066" w:type="pct"/>
            <w:vAlign w:val="bottom"/>
          </w:tcPr>
          <w:p w14:paraId="2979E62A" w14:textId="4FBD47AF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667.335</w:t>
            </w:r>
          </w:p>
        </w:tc>
        <w:tc>
          <w:tcPr>
            <w:tcW w:w="641" w:type="pct"/>
            <w:vAlign w:val="bottom"/>
          </w:tcPr>
          <w:p w14:paraId="3719FF55" w14:textId="15E668AB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37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49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NO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10</w:t>
            </w:r>
          </w:p>
        </w:tc>
        <w:tc>
          <w:tcPr>
            <w:tcW w:w="517" w:type="pct"/>
            <w:vAlign w:val="bottom"/>
          </w:tcPr>
          <w:p w14:paraId="7B653DD6" w14:textId="139156FA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0.01±0.00</w:t>
            </w:r>
          </w:p>
        </w:tc>
        <w:tc>
          <w:tcPr>
            <w:tcW w:w="515" w:type="pct"/>
            <w:vAlign w:val="bottom"/>
          </w:tcPr>
          <w:p w14:paraId="76023266" w14:textId="448F219B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0.65±0.00</w:t>
            </w:r>
          </w:p>
        </w:tc>
        <w:tc>
          <w:tcPr>
            <w:tcW w:w="515" w:type="pct"/>
            <w:vAlign w:val="bottom"/>
          </w:tcPr>
          <w:p w14:paraId="5CCD6B55" w14:textId="70E3B079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1.32±0.00</w:t>
            </w:r>
          </w:p>
        </w:tc>
        <w:tc>
          <w:tcPr>
            <w:tcW w:w="516" w:type="pct"/>
            <w:vAlign w:val="bottom"/>
          </w:tcPr>
          <w:p w14:paraId="53FAE27F" w14:textId="2012416B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0.14±0.00</w:t>
            </w:r>
          </w:p>
        </w:tc>
      </w:tr>
      <w:tr w:rsidR="007250B7" w:rsidRPr="007250B7" w14:paraId="19139A53" w14:textId="5AD01407" w:rsidTr="005326D2">
        <w:trPr>
          <w:trHeight w:val="288"/>
          <w:jc w:val="center"/>
        </w:trPr>
        <w:tc>
          <w:tcPr>
            <w:tcW w:w="1230" w:type="pct"/>
            <w:tcBorders>
              <w:bottom w:val="single" w:sz="4" w:space="0" w:color="auto"/>
            </w:tcBorders>
            <w:vAlign w:val="bottom"/>
          </w:tcPr>
          <w:p w14:paraId="6D269DA3" w14:textId="18456F9E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Betaine</w:t>
            </w:r>
          </w:p>
        </w:tc>
        <w:tc>
          <w:tcPr>
            <w:tcW w:w="1066" w:type="pct"/>
            <w:tcBorders>
              <w:bottom w:val="single" w:sz="4" w:space="0" w:color="auto"/>
            </w:tcBorders>
            <w:vAlign w:val="bottom"/>
          </w:tcPr>
          <w:p w14:paraId="6FF2CFAD" w14:textId="04387AB8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117.079</w:t>
            </w:r>
          </w:p>
        </w:tc>
        <w:tc>
          <w:tcPr>
            <w:tcW w:w="641" w:type="pct"/>
            <w:tcBorders>
              <w:bottom w:val="single" w:sz="4" w:space="0" w:color="auto"/>
            </w:tcBorders>
            <w:vAlign w:val="bottom"/>
          </w:tcPr>
          <w:p w14:paraId="49DDE219" w14:textId="79A5692F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5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11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NO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</w:t>
            </w:r>
          </w:p>
        </w:tc>
        <w:tc>
          <w:tcPr>
            <w:tcW w:w="517" w:type="pct"/>
            <w:tcBorders>
              <w:bottom w:val="single" w:sz="4" w:space="0" w:color="auto"/>
            </w:tcBorders>
            <w:vAlign w:val="bottom"/>
          </w:tcPr>
          <w:p w14:paraId="6037A67B" w14:textId="64732713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3.86±0.00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vAlign w:val="bottom"/>
          </w:tcPr>
          <w:p w14:paraId="51FAAEE0" w14:textId="409D06C3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0.01±0.00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vAlign w:val="bottom"/>
          </w:tcPr>
          <w:p w14:paraId="193F4E2F" w14:textId="5C3D5496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0.05±0.00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vAlign w:val="bottom"/>
          </w:tcPr>
          <w:p w14:paraId="7B9D2DFA" w14:textId="172CE88D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0.05±0.00</w:t>
            </w:r>
          </w:p>
        </w:tc>
      </w:tr>
      <w:tr w:rsidR="007250B7" w:rsidRPr="007250B7" w14:paraId="1C16C0F6" w14:textId="77777777" w:rsidTr="005326D2">
        <w:trPr>
          <w:trHeight w:val="288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2C5DCA" w14:textId="01928AE5" w:rsidR="0030475E" w:rsidRPr="007250B7" w:rsidRDefault="0030475E" w:rsidP="0030475E">
            <w:pPr>
              <w:pStyle w:val="222222"/>
              <w:jc w:val="both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Organic acids</w:t>
            </w:r>
          </w:p>
        </w:tc>
      </w:tr>
      <w:tr w:rsidR="007250B7" w:rsidRPr="007250B7" w14:paraId="1787AFE1" w14:textId="57F9BD11" w:rsidTr="005326D2">
        <w:trPr>
          <w:trHeight w:val="288"/>
          <w:jc w:val="center"/>
        </w:trPr>
        <w:tc>
          <w:tcPr>
            <w:tcW w:w="1230" w:type="pct"/>
            <w:tcBorders>
              <w:top w:val="single" w:sz="4" w:space="0" w:color="auto"/>
            </w:tcBorders>
            <w:vAlign w:val="bottom"/>
          </w:tcPr>
          <w:p w14:paraId="71984FA0" w14:textId="0BA5034E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3-Dehydro-L-Threonic </w:t>
            </w:r>
            <w:r w:rsidR="009C184D"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a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cid</w:t>
            </w:r>
          </w:p>
        </w:tc>
        <w:tc>
          <w:tcPr>
            <w:tcW w:w="1066" w:type="pct"/>
            <w:tcBorders>
              <w:top w:val="single" w:sz="4" w:space="0" w:color="auto"/>
            </w:tcBorders>
            <w:vAlign w:val="bottom"/>
          </w:tcPr>
          <w:p w14:paraId="580C4D93" w14:textId="49BD566B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134.022</w:t>
            </w:r>
          </w:p>
        </w:tc>
        <w:tc>
          <w:tcPr>
            <w:tcW w:w="641" w:type="pct"/>
            <w:tcBorders>
              <w:top w:val="single" w:sz="4" w:space="0" w:color="auto"/>
            </w:tcBorders>
            <w:vAlign w:val="bottom"/>
          </w:tcPr>
          <w:p w14:paraId="60527445" w14:textId="1960D4E0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5</w:t>
            </w:r>
          </w:p>
        </w:tc>
        <w:tc>
          <w:tcPr>
            <w:tcW w:w="517" w:type="pct"/>
            <w:tcBorders>
              <w:top w:val="single" w:sz="4" w:space="0" w:color="auto"/>
            </w:tcBorders>
            <w:vAlign w:val="bottom"/>
          </w:tcPr>
          <w:p w14:paraId="56435C8C" w14:textId="6DD58C4D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0.01±0.00</w:t>
            </w:r>
          </w:p>
        </w:tc>
        <w:tc>
          <w:tcPr>
            <w:tcW w:w="515" w:type="pct"/>
            <w:tcBorders>
              <w:top w:val="single" w:sz="4" w:space="0" w:color="auto"/>
            </w:tcBorders>
            <w:vAlign w:val="bottom"/>
          </w:tcPr>
          <w:p w14:paraId="71424CC2" w14:textId="6CAF4A10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0.59±0.00</w:t>
            </w:r>
          </w:p>
        </w:tc>
        <w:tc>
          <w:tcPr>
            <w:tcW w:w="515" w:type="pct"/>
            <w:tcBorders>
              <w:top w:val="single" w:sz="4" w:space="0" w:color="auto"/>
            </w:tcBorders>
            <w:vAlign w:val="bottom"/>
          </w:tcPr>
          <w:p w14:paraId="21DD4A9C" w14:textId="2C494795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0.53±0.00</w:t>
            </w:r>
          </w:p>
        </w:tc>
        <w:tc>
          <w:tcPr>
            <w:tcW w:w="516" w:type="pct"/>
            <w:tcBorders>
              <w:top w:val="single" w:sz="4" w:space="0" w:color="auto"/>
            </w:tcBorders>
            <w:vAlign w:val="bottom"/>
          </w:tcPr>
          <w:p w14:paraId="22D708B9" w14:textId="031A67A1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5.16±0.00</w:t>
            </w:r>
          </w:p>
        </w:tc>
      </w:tr>
      <w:tr w:rsidR="007250B7" w:rsidRPr="007250B7" w14:paraId="59E1A924" w14:textId="2E7668FD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7E7A76C6" w14:textId="0E837650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Succinic acid</w:t>
            </w:r>
          </w:p>
        </w:tc>
        <w:tc>
          <w:tcPr>
            <w:tcW w:w="1066" w:type="pct"/>
            <w:vAlign w:val="bottom"/>
          </w:tcPr>
          <w:p w14:paraId="5132C575" w14:textId="1DB6D177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118.027</w:t>
            </w:r>
          </w:p>
        </w:tc>
        <w:tc>
          <w:tcPr>
            <w:tcW w:w="641" w:type="pct"/>
            <w:vAlign w:val="bottom"/>
          </w:tcPr>
          <w:p w14:paraId="7607C95E" w14:textId="3DE3DD46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</w:t>
            </w:r>
          </w:p>
        </w:tc>
        <w:tc>
          <w:tcPr>
            <w:tcW w:w="517" w:type="pct"/>
            <w:vAlign w:val="bottom"/>
          </w:tcPr>
          <w:p w14:paraId="23C51EE0" w14:textId="36093723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0.2±0.00</w:t>
            </w:r>
          </w:p>
        </w:tc>
        <w:tc>
          <w:tcPr>
            <w:tcW w:w="515" w:type="pct"/>
            <w:vAlign w:val="bottom"/>
          </w:tcPr>
          <w:p w14:paraId="5C3E3770" w14:textId="645B3D69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0.46±0.00</w:t>
            </w:r>
          </w:p>
        </w:tc>
        <w:tc>
          <w:tcPr>
            <w:tcW w:w="515" w:type="pct"/>
            <w:vAlign w:val="bottom"/>
          </w:tcPr>
          <w:p w14:paraId="03078D9F" w14:textId="60F671D5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1.32±0.00</w:t>
            </w:r>
          </w:p>
        </w:tc>
        <w:tc>
          <w:tcPr>
            <w:tcW w:w="516" w:type="pct"/>
            <w:vAlign w:val="bottom"/>
          </w:tcPr>
          <w:p w14:paraId="0FA68C34" w14:textId="05091769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2.73±0.00</w:t>
            </w:r>
          </w:p>
        </w:tc>
      </w:tr>
      <w:tr w:rsidR="007250B7" w:rsidRPr="007250B7" w14:paraId="1C274CDE" w14:textId="035D55A6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27F2F029" w14:textId="06E3441F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Methylmalonic acid</w:t>
            </w:r>
          </w:p>
        </w:tc>
        <w:tc>
          <w:tcPr>
            <w:tcW w:w="1066" w:type="pct"/>
            <w:vAlign w:val="bottom"/>
          </w:tcPr>
          <w:p w14:paraId="2FDD7E8E" w14:textId="72A02F84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118.027</w:t>
            </w:r>
          </w:p>
        </w:tc>
        <w:tc>
          <w:tcPr>
            <w:tcW w:w="641" w:type="pct"/>
            <w:vAlign w:val="bottom"/>
          </w:tcPr>
          <w:p w14:paraId="5AC135DC" w14:textId="2745DDBA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</w:t>
            </w:r>
          </w:p>
        </w:tc>
        <w:tc>
          <w:tcPr>
            <w:tcW w:w="517" w:type="pct"/>
            <w:vAlign w:val="bottom"/>
          </w:tcPr>
          <w:p w14:paraId="413C2A24" w14:textId="018C765E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0.18±0.00</w:t>
            </w:r>
          </w:p>
        </w:tc>
        <w:tc>
          <w:tcPr>
            <w:tcW w:w="515" w:type="pct"/>
            <w:vAlign w:val="bottom"/>
          </w:tcPr>
          <w:p w14:paraId="3C296C2A" w14:textId="6102C378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0.46±0.00</w:t>
            </w:r>
          </w:p>
        </w:tc>
        <w:tc>
          <w:tcPr>
            <w:tcW w:w="515" w:type="pct"/>
            <w:vAlign w:val="bottom"/>
          </w:tcPr>
          <w:p w14:paraId="09EA5BA8" w14:textId="3FC0DC09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1.23±0.00</w:t>
            </w:r>
          </w:p>
        </w:tc>
        <w:tc>
          <w:tcPr>
            <w:tcW w:w="516" w:type="pct"/>
            <w:vAlign w:val="bottom"/>
          </w:tcPr>
          <w:p w14:paraId="2EAB81F8" w14:textId="1DEF5A81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2.66±0.00</w:t>
            </w:r>
          </w:p>
        </w:tc>
      </w:tr>
      <w:tr w:rsidR="007250B7" w:rsidRPr="007250B7" w14:paraId="659FCB91" w14:textId="04A5D792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5431CD5D" w14:textId="03711711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Isocitric </w:t>
            </w:r>
            <w:r w:rsidR="009C184D"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a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cid</w:t>
            </w:r>
          </w:p>
        </w:tc>
        <w:tc>
          <w:tcPr>
            <w:tcW w:w="1066" w:type="pct"/>
            <w:vAlign w:val="bottom"/>
          </w:tcPr>
          <w:p w14:paraId="22182C23" w14:textId="429B5B12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192.027</w:t>
            </w:r>
          </w:p>
        </w:tc>
        <w:tc>
          <w:tcPr>
            <w:tcW w:w="641" w:type="pct"/>
            <w:vAlign w:val="bottom"/>
          </w:tcPr>
          <w:p w14:paraId="0482FAF6" w14:textId="1F37667E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8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7</w:t>
            </w:r>
          </w:p>
        </w:tc>
        <w:tc>
          <w:tcPr>
            <w:tcW w:w="517" w:type="pct"/>
            <w:vAlign w:val="bottom"/>
          </w:tcPr>
          <w:p w14:paraId="2FE25462" w14:textId="151E1854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0.04±0.00</w:t>
            </w:r>
          </w:p>
        </w:tc>
        <w:tc>
          <w:tcPr>
            <w:tcW w:w="515" w:type="pct"/>
            <w:vAlign w:val="bottom"/>
          </w:tcPr>
          <w:p w14:paraId="18CC031A" w14:textId="6BEFAF26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0.59±0.00</w:t>
            </w:r>
          </w:p>
        </w:tc>
        <w:tc>
          <w:tcPr>
            <w:tcW w:w="515" w:type="pct"/>
            <w:vAlign w:val="bottom"/>
          </w:tcPr>
          <w:p w14:paraId="4CC003F7" w14:textId="78ECAED2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2.21±0.00</w:t>
            </w:r>
          </w:p>
        </w:tc>
        <w:tc>
          <w:tcPr>
            <w:tcW w:w="516" w:type="pct"/>
            <w:vAlign w:val="bottom"/>
          </w:tcPr>
          <w:p w14:paraId="694BB2A9" w14:textId="14E90385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0.87±0.00</w:t>
            </w:r>
          </w:p>
        </w:tc>
      </w:tr>
      <w:tr w:rsidR="007250B7" w:rsidRPr="007250B7" w14:paraId="77B39EFB" w14:textId="1811E732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4EE67924" w14:textId="629A477B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D-Xylonic acid</w:t>
            </w:r>
          </w:p>
        </w:tc>
        <w:tc>
          <w:tcPr>
            <w:tcW w:w="1066" w:type="pct"/>
            <w:vAlign w:val="bottom"/>
          </w:tcPr>
          <w:p w14:paraId="0EB3402E" w14:textId="66FC935B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166.048</w:t>
            </w:r>
          </w:p>
        </w:tc>
        <w:tc>
          <w:tcPr>
            <w:tcW w:w="641" w:type="pct"/>
            <w:vAlign w:val="bottom"/>
          </w:tcPr>
          <w:p w14:paraId="1929F4DF" w14:textId="665445F9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5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10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</w:p>
        </w:tc>
        <w:tc>
          <w:tcPr>
            <w:tcW w:w="517" w:type="pct"/>
            <w:vAlign w:val="bottom"/>
          </w:tcPr>
          <w:p w14:paraId="79A3BC57" w14:textId="7ED3A15E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0.04±0.00</w:t>
            </w:r>
          </w:p>
        </w:tc>
        <w:tc>
          <w:tcPr>
            <w:tcW w:w="515" w:type="pct"/>
            <w:vAlign w:val="bottom"/>
          </w:tcPr>
          <w:p w14:paraId="197D51B0" w14:textId="6C2CFEFE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0.33±0.00</w:t>
            </w:r>
          </w:p>
        </w:tc>
        <w:tc>
          <w:tcPr>
            <w:tcW w:w="515" w:type="pct"/>
            <w:vAlign w:val="bottom"/>
          </w:tcPr>
          <w:p w14:paraId="23D0E4AE" w14:textId="36789F96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0.95±0.00</w:t>
            </w:r>
          </w:p>
        </w:tc>
        <w:tc>
          <w:tcPr>
            <w:tcW w:w="516" w:type="pct"/>
            <w:vAlign w:val="bottom"/>
          </w:tcPr>
          <w:p w14:paraId="01DF2EED" w14:textId="292881EC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0.63±0.00</w:t>
            </w:r>
          </w:p>
        </w:tc>
      </w:tr>
      <w:tr w:rsidR="007250B7" w:rsidRPr="007250B7" w14:paraId="347BDCE3" w14:textId="1280E41F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362A3CFC" w14:textId="7F90E372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β-Hydroxyisovaleric acid</w:t>
            </w:r>
          </w:p>
        </w:tc>
        <w:tc>
          <w:tcPr>
            <w:tcW w:w="1066" w:type="pct"/>
            <w:vAlign w:val="bottom"/>
          </w:tcPr>
          <w:p w14:paraId="7AB3FBA0" w14:textId="6B1EA8D5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118.063</w:t>
            </w:r>
          </w:p>
        </w:tc>
        <w:tc>
          <w:tcPr>
            <w:tcW w:w="641" w:type="pct"/>
            <w:vAlign w:val="bottom"/>
          </w:tcPr>
          <w:p w14:paraId="044E2CBE" w14:textId="398A7739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5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10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</w:t>
            </w:r>
          </w:p>
        </w:tc>
        <w:tc>
          <w:tcPr>
            <w:tcW w:w="517" w:type="pct"/>
            <w:vAlign w:val="bottom"/>
          </w:tcPr>
          <w:p w14:paraId="461721FB" w14:textId="18D8943A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0.01±0.00</w:t>
            </w:r>
          </w:p>
        </w:tc>
        <w:tc>
          <w:tcPr>
            <w:tcW w:w="515" w:type="pct"/>
            <w:vAlign w:val="bottom"/>
          </w:tcPr>
          <w:p w14:paraId="007F736D" w14:textId="734E662C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0.3±0.00</w:t>
            </w:r>
          </w:p>
        </w:tc>
        <w:tc>
          <w:tcPr>
            <w:tcW w:w="515" w:type="pct"/>
            <w:vAlign w:val="bottom"/>
          </w:tcPr>
          <w:p w14:paraId="284ACD8C" w14:textId="5DFD2CD7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0.66±0.00</w:t>
            </w:r>
          </w:p>
        </w:tc>
        <w:tc>
          <w:tcPr>
            <w:tcW w:w="516" w:type="pct"/>
            <w:vAlign w:val="bottom"/>
          </w:tcPr>
          <w:p w14:paraId="75BC34C0" w14:textId="36E6513B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0.17±0.00</w:t>
            </w:r>
          </w:p>
        </w:tc>
      </w:tr>
      <w:tr w:rsidR="007250B7" w:rsidRPr="007250B7" w14:paraId="2055B580" w14:textId="5040B27E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12C049BA" w14:textId="0463D0CE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γ-Aminobutyric acid</w:t>
            </w:r>
          </w:p>
        </w:tc>
        <w:tc>
          <w:tcPr>
            <w:tcW w:w="1066" w:type="pct"/>
            <w:vAlign w:val="bottom"/>
          </w:tcPr>
          <w:p w14:paraId="6DEAB3CD" w14:textId="4308D9EF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103.063</w:t>
            </w:r>
          </w:p>
        </w:tc>
        <w:tc>
          <w:tcPr>
            <w:tcW w:w="641" w:type="pct"/>
            <w:vAlign w:val="bottom"/>
          </w:tcPr>
          <w:p w14:paraId="4CD8CE32" w14:textId="47CCBC32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9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NO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</w:t>
            </w:r>
          </w:p>
        </w:tc>
        <w:tc>
          <w:tcPr>
            <w:tcW w:w="517" w:type="pct"/>
            <w:vAlign w:val="bottom"/>
          </w:tcPr>
          <w:p w14:paraId="346B2277" w14:textId="3B99AF5B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0.02±0.00</w:t>
            </w:r>
          </w:p>
        </w:tc>
        <w:tc>
          <w:tcPr>
            <w:tcW w:w="515" w:type="pct"/>
            <w:vAlign w:val="bottom"/>
          </w:tcPr>
          <w:p w14:paraId="0D1601F4" w14:textId="33E5E9CF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0.07±0.00</w:t>
            </w:r>
          </w:p>
        </w:tc>
        <w:tc>
          <w:tcPr>
            <w:tcW w:w="515" w:type="pct"/>
            <w:vAlign w:val="bottom"/>
          </w:tcPr>
          <w:p w14:paraId="462F550D" w14:textId="4C6B55CD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0.59±0.00</w:t>
            </w:r>
          </w:p>
        </w:tc>
        <w:tc>
          <w:tcPr>
            <w:tcW w:w="516" w:type="pct"/>
            <w:vAlign w:val="bottom"/>
          </w:tcPr>
          <w:p w14:paraId="5D0C78A5" w14:textId="1C2F23C3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0.16±0.00</w:t>
            </w:r>
          </w:p>
        </w:tc>
      </w:tr>
      <w:tr w:rsidR="007250B7" w:rsidRPr="007250B7" w14:paraId="6BF6576B" w14:textId="427D28DC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2A106BD0" w14:textId="44E541BA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 xml:space="preserve">2,3-Dihydroxybenzoic </w:t>
            </w:r>
            <w:r w:rsidR="009C184D"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a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cid</w:t>
            </w:r>
          </w:p>
        </w:tc>
        <w:tc>
          <w:tcPr>
            <w:tcW w:w="1066" w:type="pct"/>
            <w:vAlign w:val="bottom"/>
          </w:tcPr>
          <w:p w14:paraId="1311B7B6" w14:textId="10E35A83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154.027</w:t>
            </w:r>
          </w:p>
        </w:tc>
        <w:tc>
          <w:tcPr>
            <w:tcW w:w="641" w:type="pct"/>
            <w:vAlign w:val="bottom"/>
          </w:tcPr>
          <w:p w14:paraId="161825B1" w14:textId="05B039B8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7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</w:t>
            </w:r>
          </w:p>
        </w:tc>
        <w:tc>
          <w:tcPr>
            <w:tcW w:w="517" w:type="pct"/>
            <w:vAlign w:val="bottom"/>
          </w:tcPr>
          <w:p w14:paraId="376AAE00" w14:textId="3D888859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8.16±0.00</w:t>
            </w:r>
          </w:p>
        </w:tc>
        <w:tc>
          <w:tcPr>
            <w:tcW w:w="515" w:type="pct"/>
            <w:vAlign w:val="bottom"/>
          </w:tcPr>
          <w:p w14:paraId="12A20068" w14:textId="6A96CA0F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0.07±0.00</w:t>
            </w:r>
          </w:p>
        </w:tc>
        <w:tc>
          <w:tcPr>
            <w:tcW w:w="515" w:type="pct"/>
            <w:vAlign w:val="bottom"/>
          </w:tcPr>
          <w:p w14:paraId="19818151" w14:textId="6C653747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0.36±0.00</w:t>
            </w:r>
          </w:p>
        </w:tc>
        <w:tc>
          <w:tcPr>
            <w:tcW w:w="516" w:type="pct"/>
            <w:vAlign w:val="bottom"/>
          </w:tcPr>
          <w:p w14:paraId="56954E5F" w14:textId="50C128F8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0.1±0.00</w:t>
            </w:r>
          </w:p>
        </w:tc>
      </w:tr>
      <w:tr w:rsidR="007250B7" w:rsidRPr="007250B7" w14:paraId="6FFA4EA7" w14:textId="38EC732C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22A698DE" w14:textId="16ADE001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Malonic acid</w:t>
            </w:r>
          </w:p>
        </w:tc>
        <w:tc>
          <w:tcPr>
            <w:tcW w:w="1066" w:type="pct"/>
            <w:vAlign w:val="bottom"/>
          </w:tcPr>
          <w:p w14:paraId="7D9FDD04" w14:textId="22D34BB6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104.06</w:t>
            </w:r>
          </w:p>
        </w:tc>
        <w:tc>
          <w:tcPr>
            <w:tcW w:w="641" w:type="pct"/>
            <w:vAlign w:val="bottom"/>
          </w:tcPr>
          <w:p w14:paraId="40D5B58E" w14:textId="37170086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</w:t>
            </w:r>
          </w:p>
        </w:tc>
        <w:tc>
          <w:tcPr>
            <w:tcW w:w="517" w:type="pct"/>
            <w:vAlign w:val="bottom"/>
          </w:tcPr>
          <w:p w14:paraId="61A2D802" w14:textId="45233FCC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2.06±0.00</w:t>
            </w:r>
          </w:p>
        </w:tc>
        <w:tc>
          <w:tcPr>
            <w:tcW w:w="515" w:type="pct"/>
            <w:vAlign w:val="bottom"/>
          </w:tcPr>
          <w:p w14:paraId="3F45B33F" w14:textId="3C61826E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0.04±0.00</w:t>
            </w:r>
          </w:p>
        </w:tc>
        <w:tc>
          <w:tcPr>
            <w:tcW w:w="515" w:type="pct"/>
            <w:vAlign w:val="bottom"/>
          </w:tcPr>
          <w:p w14:paraId="04717BC4" w14:textId="338FF66C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0.42±0.00</w:t>
            </w:r>
          </w:p>
        </w:tc>
        <w:tc>
          <w:tcPr>
            <w:tcW w:w="516" w:type="pct"/>
            <w:vAlign w:val="bottom"/>
          </w:tcPr>
          <w:p w14:paraId="620B1E99" w14:textId="0F287D27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0.05±0.00</w:t>
            </w:r>
          </w:p>
        </w:tc>
      </w:tr>
      <w:tr w:rsidR="007250B7" w:rsidRPr="007250B7" w14:paraId="07D60A13" w14:textId="5FA1B596" w:rsidTr="005326D2">
        <w:trPr>
          <w:trHeight w:val="288"/>
          <w:jc w:val="center"/>
        </w:trPr>
        <w:tc>
          <w:tcPr>
            <w:tcW w:w="1230" w:type="pct"/>
            <w:tcBorders>
              <w:bottom w:val="single" w:sz="4" w:space="0" w:color="auto"/>
            </w:tcBorders>
            <w:vAlign w:val="bottom"/>
          </w:tcPr>
          <w:p w14:paraId="57E9943E" w14:textId="69F1B8BB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Shikimic acid</w:t>
            </w:r>
          </w:p>
        </w:tc>
        <w:tc>
          <w:tcPr>
            <w:tcW w:w="1066" w:type="pct"/>
            <w:tcBorders>
              <w:bottom w:val="single" w:sz="4" w:space="0" w:color="auto"/>
            </w:tcBorders>
            <w:vAlign w:val="bottom"/>
          </w:tcPr>
          <w:p w14:paraId="0006F25F" w14:textId="784E5B1D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174.053</w:t>
            </w:r>
          </w:p>
        </w:tc>
        <w:tc>
          <w:tcPr>
            <w:tcW w:w="641" w:type="pct"/>
            <w:tcBorders>
              <w:bottom w:val="single" w:sz="4" w:space="0" w:color="auto"/>
            </w:tcBorders>
            <w:vAlign w:val="bottom"/>
          </w:tcPr>
          <w:p w14:paraId="21DAD380" w14:textId="345AB084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7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10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5</w:t>
            </w:r>
          </w:p>
        </w:tc>
        <w:tc>
          <w:tcPr>
            <w:tcW w:w="517" w:type="pct"/>
            <w:tcBorders>
              <w:bottom w:val="single" w:sz="4" w:space="0" w:color="auto"/>
            </w:tcBorders>
            <w:vAlign w:val="bottom"/>
          </w:tcPr>
          <w:p w14:paraId="62F0AAB1" w14:textId="3EC838ED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0±0.00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vAlign w:val="bottom"/>
          </w:tcPr>
          <w:p w14:paraId="45D141CC" w14:textId="0C845C3A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0.71±0.00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vAlign w:val="bottom"/>
          </w:tcPr>
          <w:p w14:paraId="43A7AF00" w14:textId="4FFBCC7F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0.01±0.00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vAlign w:val="bottom"/>
          </w:tcPr>
          <w:p w14:paraId="59C02BCF" w14:textId="1593877B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0.03±0.00</w:t>
            </w:r>
          </w:p>
        </w:tc>
      </w:tr>
      <w:tr w:rsidR="007250B7" w:rsidRPr="007250B7" w14:paraId="0B859C54" w14:textId="77777777" w:rsidTr="005326D2">
        <w:trPr>
          <w:trHeight w:val="288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AE1C6F" w14:textId="1254300F" w:rsidR="0030475E" w:rsidRPr="007250B7" w:rsidRDefault="0030475E" w:rsidP="0030475E">
            <w:pPr>
              <w:pStyle w:val="222222"/>
              <w:jc w:val="both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Lipids</w:t>
            </w:r>
          </w:p>
        </w:tc>
      </w:tr>
      <w:tr w:rsidR="007250B7" w:rsidRPr="007250B7" w14:paraId="08E3BAF1" w14:textId="3C5D88C1" w:rsidTr="005326D2">
        <w:trPr>
          <w:trHeight w:val="288"/>
          <w:jc w:val="center"/>
        </w:trPr>
        <w:tc>
          <w:tcPr>
            <w:tcW w:w="1230" w:type="pct"/>
            <w:tcBorders>
              <w:top w:val="single" w:sz="4" w:space="0" w:color="auto"/>
            </w:tcBorders>
            <w:vAlign w:val="bottom"/>
          </w:tcPr>
          <w:p w14:paraId="0F35D69A" w14:textId="4B4D0A80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LysoPE 16:0</w:t>
            </w:r>
          </w:p>
        </w:tc>
        <w:tc>
          <w:tcPr>
            <w:tcW w:w="1066" w:type="pct"/>
            <w:tcBorders>
              <w:top w:val="single" w:sz="4" w:space="0" w:color="auto"/>
            </w:tcBorders>
            <w:vAlign w:val="bottom"/>
          </w:tcPr>
          <w:p w14:paraId="260122B1" w14:textId="2D1C19A8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453.286</w:t>
            </w:r>
          </w:p>
        </w:tc>
        <w:tc>
          <w:tcPr>
            <w:tcW w:w="641" w:type="pct"/>
            <w:tcBorders>
              <w:top w:val="single" w:sz="4" w:space="0" w:color="auto"/>
            </w:tcBorders>
            <w:vAlign w:val="bottom"/>
          </w:tcPr>
          <w:p w14:paraId="53339B22" w14:textId="6D4A4CF9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21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44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NO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7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P</w:t>
            </w:r>
          </w:p>
        </w:tc>
        <w:tc>
          <w:tcPr>
            <w:tcW w:w="517" w:type="pct"/>
            <w:tcBorders>
              <w:top w:val="single" w:sz="4" w:space="0" w:color="auto"/>
            </w:tcBorders>
            <w:vAlign w:val="bottom"/>
          </w:tcPr>
          <w:p w14:paraId="7DD345AF" w14:textId="2A5E3F04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0.12±0.00</w:t>
            </w:r>
          </w:p>
        </w:tc>
        <w:tc>
          <w:tcPr>
            <w:tcW w:w="515" w:type="pct"/>
            <w:tcBorders>
              <w:top w:val="single" w:sz="4" w:space="0" w:color="auto"/>
            </w:tcBorders>
            <w:vAlign w:val="bottom"/>
          </w:tcPr>
          <w:p w14:paraId="2D253EB7" w14:textId="432E3F5B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0.3±0.00</w:t>
            </w:r>
          </w:p>
        </w:tc>
        <w:tc>
          <w:tcPr>
            <w:tcW w:w="515" w:type="pct"/>
            <w:tcBorders>
              <w:top w:val="single" w:sz="4" w:space="0" w:color="auto"/>
            </w:tcBorders>
            <w:vAlign w:val="bottom"/>
          </w:tcPr>
          <w:p w14:paraId="54A9B19A" w14:textId="465C53FC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0.24±0.00</w:t>
            </w:r>
          </w:p>
        </w:tc>
        <w:tc>
          <w:tcPr>
            <w:tcW w:w="516" w:type="pct"/>
            <w:tcBorders>
              <w:top w:val="single" w:sz="4" w:space="0" w:color="auto"/>
            </w:tcBorders>
            <w:vAlign w:val="bottom"/>
          </w:tcPr>
          <w:p w14:paraId="6B5424CF" w14:textId="570EFEED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3.66±0.00</w:t>
            </w:r>
          </w:p>
        </w:tc>
      </w:tr>
      <w:tr w:rsidR="007250B7" w:rsidRPr="007250B7" w14:paraId="54171423" w14:textId="16150B18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35B94410" w14:textId="0A845349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LysoPC 18:1</w:t>
            </w:r>
          </w:p>
        </w:tc>
        <w:tc>
          <w:tcPr>
            <w:tcW w:w="1066" w:type="pct"/>
            <w:vAlign w:val="bottom"/>
          </w:tcPr>
          <w:p w14:paraId="5811719E" w14:textId="53783DB5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521.348</w:t>
            </w:r>
          </w:p>
        </w:tc>
        <w:tc>
          <w:tcPr>
            <w:tcW w:w="641" w:type="pct"/>
            <w:vAlign w:val="bottom"/>
          </w:tcPr>
          <w:p w14:paraId="03F1479E" w14:textId="39A56C2B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26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52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NO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7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P</w:t>
            </w:r>
          </w:p>
        </w:tc>
        <w:tc>
          <w:tcPr>
            <w:tcW w:w="517" w:type="pct"/>
            <w:vAlign w:val="bottom"/>
          </w:tcPr>
          <w:p w14:paraId="5A5524C1" w14:textId="18AAF68D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0.49±0.00</w:t>
            </w:r>
          </w:p>
        </w:tc>
        <w:tc>
          <w:tcPr>
            <w:tcW w:w="515" w:type="pct"/>
            <w:vAlign w:val="bottom"/>
          </w:tcPr>
          <w:p w14:paraId="0F6FEE56" w14:textId="1D3E3DA1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0.55±0.00</w:t>
            </w:r>
          </w:p>
        </w:tc>
        <w:tc>
          <w:tcPr>
            <w:tcW w:w="515" w:type="pct"/>
            <w:vAlign w:val="bottom"/>
          </w:tcPr>
          <w:p w14:paraId="1DA2336F" w14:textId="5F772B9A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1±0.00</w:t>
            </w:r>
          </w:p>
        </w:tc>
        <w:tc>
          <w:tcPr>
            <w:tcW w:w="516" w:type="pct"/>
            <w:vAlign w:val="bottom"/>
          </w:tcPr>
          <w:p w14:paraId="40574ECB" w14:textId="52763884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2.37±0.00</w:t>
            </w:r>
          </w:p>
        </w:tc>
      </w:tr>
      <w:tr w:rsidR="007250B7" w:rsidRPr="007250B7" w14:paraId="4559160D" w14:textId="707688A0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3DE7B2F7" w14:textId="580D32DB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Myristic Acid</w:t>
            </w:r>
          </w:p>
        </w:tc>
        <w:tc>
          <w:tcPr>
            <w:tcW w:w="1066" w:type="pct"/>
            <w:vAlign w:val="bottom"/>
          </w:tcPr>
          <w:p w14:paraId="3821FE3B" w14:textId="748322E0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228.209</w:t>
            </w:r>
          </w:p>
        </w:tc>
        <w:tc>
          <w:tcPr>
            <w:tcW w:w="641" w:type="pct"/>
            <w:vAlign w:val="bottom"/>
          </w:tcPr>
          <w:p w14:paraId="66F6E25F" w14:textId="0DABFE34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14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28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</w:t>
            </w:r>
          </w:p>
        </w:tc>
        <w:tc>
          <w:tcPr>
            <w:tcW w:w="517" w:type="pct"/>
            <w:vAlign w:val="bottom"/>
          </w:tcPr>
          <w:p w14:paraId="285745EF" w14:textId="1D6EA2E7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0.53±0.00</w:t>
            </w:r>
          </w:p>
        </w:tc>
        <w:tc>
          <w:tcPr>
            <w:tcW w:w="515" w:type="pct"/>
            <w:vAlign w:val="bottom"/>
          </w:tcPr>
          <w:p w14:paraId="3722991F" w14:textId="29594CE6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0.28±0.00</w:t>
            </w:r>
          </w:p>
        </w:tc>
        <w:tc>
          <w:tcPr>
            <w:tcW w:w="515" w:type="pct"/>
            <w:vAlign w:val="bottom"/>
          </w:tcPr>
          <w:p w14:paraId="623E6173" w14:textId="1757A6B7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2.05±0.00</w:t>
            </w:r>
          </w:p>
        </w:tc>
        <w:tc>
          <w:tcPr>
            <w:tcW w:w="516" w:type="pct"/>
            <w:vAlign w:val="bottom"/>
          </w:tcPr>
          <w:p w14:paraId="0E645BE3" w14:textId="50FD5ED4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1.14±0.00</w:t>
            </w:r>
          </w:p>
        </w:tc>
      </w:tr>
      <w:tr w:rsidR="007250B7" w:rsidRPr="007250B7" w14:paraId="7085635F" w14:textId="3B25CD63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39751571" w14:textId="3DDC347A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Elaidic Acid</w:t>
            </w:r>
          </w:p>
        </w:tc>
        <w:tc>
          <w:tcPr>
            <w:tcW w:w="1066" w:type="pct"/>
            <w:vAlign w:val="bottom"/>
          </w:tcPr>
          <w:p w14:paraId="556421E6" w14:textId="062FB3A1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282.256</w:t>
            </w:r>
          </w:p>
        </w:tc>
        <w:tc>
          <w:tcPr>
            <w:tcW w:w="641" w:type="pct"/>
            <w:vAlign w:val="bottom"/>
          </w:tcPr>
          <w:p w14:paraId="5D1D421F" w14:textId="0E036CF7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18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34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</w:t>
            </w:r>
          </w:p>
        </w:tc>
        <w:tc>
          <w:tcPr>
            <w:tcW w:w="517" w:type="pct"/>
            <w:vAlign w:val="bottom"/>
          </w:tcPr>
          <w:p w14:paraId="467E8610" w14:textId="64C3ADD8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1.49±0.00</w:t>
            </w:r>
          </w:p>
        </w:tc>
        <w:tc>
          <w:tcPr>
            <w:tcW w:w="515" w:type="pct"/>
            <w:vAlign w:val="bottom"/>
          </w:tcPr>
          <w:p w14:paraId="7EE9F5BE" w14:textId="5BB86CC3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0.52±0.00</w:t>
            </w:r>
          </w:p>
        </w:tc>
        <w:tc>
          <w:tcPr>
            <w:tcW w:w="515" w:type="pct"/>
            <w:vAlign w:val="bottom"/>
          </w:tcPr>
          <w:p w14:paraId="006793CB" w14:textId="791FA9CF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1.37±0.00</w:t>
            </w:r>
          </w:p>
        </w:tc>
        <w:tc>
          <w:tcPr>
            <w:tcW w:w="516" w:type="pct"/>
            <w:vAlign w:val="bottom"/>
          </w:tcPr>
          <w:p w14:paraId="3445121A" w14:textId="125F0FD7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1.11±0.00</w:t>
            </w:r>
          </w:p>
        </w:tc>
      </w:tr>
      <w:tr w:rsidR="007250B7" w:rsidRPr="007250B7" w14:paraId="6BB3ECA9" w14:textId="58862EEA" w:rsidTr="005326D2">
        <w:trPr>
          <w:trHeight w:val="288"/>
          <w:jc w:val="center"/>
        </w:trPr>
        <w:tc>
          <w:tcPr>
            <w:tcW w:w="1230" w:type="pct"/>
            <w:tcBorders>
              <w:bottom w:val="single" w:sz="4" w:space="0" w:color="auto"/>
            </w:tcBorders>
            <w:vAlign w:val="bottom"/>
          </w:tcPr>
          <w:p w14:paraId="2F8F1C13" w14:textId="58839EA6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LysoPE 18:1</w:t>
            </w:r>
          </w:p>
        </w:tc>
        <w:tc>
          <w:tcPr>
            <w:tcW w:w="1066" w:type="pct"/>
            <w:tcBorders>
              <w:bottom w:val="single" w:sz="4" w:space="0" w:color="auto"/>
            </w:tcBorders>
            <w:vAlign w:val="bottom"/>
          </w:tcPr>
          <w:p w14:paraId="760F9FB0" w14:textId="213FDC02" w:rsidR="0092067E" w:rsidRPr="007250B7" w:rsidRDefault="0092067E" w:rsidP="0092067E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479.301</w:t>
            </w:r>
          </w:p>
        </w:tc>
        <w:tc>
          <w:tcPr>
            <w:tcW w:w="641" w:type="pct"/>
            <w:tcBorders>
              <w:bottom w:val="single" w:sz="4" w:space="0" w:color="auto"/>
            </w:tcBorders>
            <w:vAlign w:val="bottom"/>
          </w:tcPr>
          <w:p w14:paraId="1647DA62" w14:textId="442BF83B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23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46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NO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7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P</w:t>
            </w:r>
          </w:p>
        </w:tc>
        <w:tc>
          <w:tcPr>
            <w:tcW w:w="517" w:type="pct"/>
            <w:tcBorders>
              <w:bottom w:val="single" w:sz="4" w:space="0" w:color="auto"/>
            </w:tcBorders>
            <w:vAlign w:val="bottom"/>
          </w:tcPr>
          <w:p w14:paraId="5D91A20A" w14:textId="2F9FCB4F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0.05±0.00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vAlign w:val="bottom"/>
          </w:tcPr>
          <w:p w14:paraId="37023B91" w14:textId="6DBD27C1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0.02±0.00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vAlign w:val="bottom"/>
          </w:tcPr>
          <w:p w14:paraId="1739E19C" w14:textId="17297886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0.3±0.00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vAlign w:val="bottom"/>
          </w:tcPr>
          <w:p w14:paraId="2EC2B48E" w14:textId="2CC3A2D0" w:rsidR="0092067E" w:rsidRPr="007250B7" w:rsidRDefault="0092067E" w:rsidP="0092067E">
            <w:pPr>
              <w:pStyle w:val="222222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0.59±0.00</w:t>
            </w:r>
          </w:p>
        </w:tc>
      </w:tr>
      <w:tr w:rsidR="007250B7" w:rsidRPr="007250B7" w14:paraId="679E97DF" w14:textId="77777777" w:rsidTr="005326D2">
        <w:trPr>
          <w:trHeight w:val="288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9BFF50" w14:textId="0BCF239D" w:rsidR="00621597" w:rsidRPr="007250B7" w:rsidRDefault="00621597" w:rsidP="00621597">
            <w:pPr>
              <w:pStyle w:val="222222"/>
              <w:jc w:val="both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 w:hint="eastAsia"/>
                <w:color w:val="auto"/>
                <w:sz w:val="15"/>
                <w:szCs w:val="15"/>
              </w:rPr>
              <w:t>Others</w:t>
            </w:r>
          </w:p>
        </w:tc>
      </w:tr>
      <w:tr w:rsidR="007250B7" w:rsidRPr="007250B7" w14:paraId="3B0665D5" w14:textId="77777777" w:rsidTr="005326D2">
        <w:trPr>
          <w:trHeight w:val="288"/>
          <w:jc w:val="center"/>
        </w:trPr>
        <w:tc>
          <w:tcPr>
            <w:tcW w:w="1230" w:type="pct"/>
            <w:tcBorders>
              <w:top w:val="single" w:sz="4" w:space="0" w:color="auto"/>
            </w:tcBorders>
            <w:vAlign w:val="bottom"/>
          </w:tcPr>
          <w:p w14:paraId="4A3530DC" w14:textId="791B7196" w:rsidR="00621597" w:rsidRPr="007250B7" w:rsidRDefault="00621597" w:rsidP="00621597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Adenine</w:t>
            </w:r>
          </w:p>
        </w:tc>
        <w:tc>
          <w:tcPr>
            <w:tcW w:w="1066" w:type="pct"/>
            <w:tcBorders>
              <w:top w:val="single" w:sz="4" w:space="0" w:color="auto"/>
            </w:tcBorders>
            <w:vAlign w:val="bottom"/>
          </w:tcPr>
          <w:p w14:paraId="75A04282" w14:textId="2CE17A95" w:rsidR="00621597" w:rsidRPr="007250B7" w:rsidRDefault="00621597" w:rsidP="00621597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135.054</w:t>
            </w:r>
          </w:p>
        </w:tc>
        <w:tc>
          <w:tcPr>
            <w:tcW w:w="641" w:type="pct"/>
            <w:tcBorders>
              <w:top w:val="single" w:sz="4" w:space="0" w:color="auto"/>
            </w:tcBorders>
            <w:vAlign w:val="bottom"/>
          </w:tcPr>
          <w:p w14:paraId="20246638" w14:textId="61287FF7" w:rsidR="00621597" w:rsidRPr="007250B7" w:rsidRDefault="00621597" w:rsidP="00621597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5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5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N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5</w:t>
            </w:r>
          </w:p>
        </w:tc>
        <w:tc>
          <w:tcPr>
            <w:tcW w:w="517" w:type="pct"/>
            <w:tcBorders>
              <w:top w:val="single" w:sz="4" w:space="0" w:color="auto"/>
            </w:tcBorders>
            <w:vAlign w:val="bottom"/>
          </w:tcPr>
          <w:p w14:paraId="2F7248E3" w14:textId="69C21EC3" w:rsidR="00621597" w:rsidRPr="007250B7" w:rsidRDefault="00621597" w:rsidP="00621597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0.11±0.00</w:t>
            </w:r>
          </w:p>
        </w:tc>
        <w:tc>
          <w:tcPr>
            <w:tcW w:w="515" w:type="pct"/>
            <w:tcBorders>
              <w:top w:val="single" w:sz="4" w:space="0" w:color="auto"/>
            </w:tcBorders>
            <w:vAlign w:val="bottom"/>
          </w:tcPr>
          <w:p w14:paraId="4E62FE70" w14:textId="57231E97" w:rsidR="00621597" w:rsidRPr="007250B7" w:rsidRDefault="00621597" w:rsidP="00621597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0.16±0.00</w:t>
            </w:r>
          </w:p>
        </w:tc>
        <w:tc>
          <w:tcPr>
            <w:tcW w:w="515" w:type="pct"/>
            <w:tcBorders>
              <w:top w:val="single" w:sz="4" w:space="0" w:color="auto"/>
            </w:tcBorders>
            <w:vAlign w:val="bottom"/>
          </w:tcPr>
          <w:p w14:paraId="46C7DD96" w14:textId="79597B71" w:rsidR="00621597" w:rsidRPr="007250B7" w:rsidRDefault="00621597" w:rsidP="00621597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0.36±0.00</w:t>
            </w:r>
          </w:p>
        </w:tc>
        <w:tc>
          <w:tcPr>
            <w:tcW w:w="516" w:type="pct"/>
            <w:tcBorders>
              <w:top w:val="single" w:sz="4" w:space="0" w:color="auto"/>
            </w:tcBorders>
            <w:vAlign w:val="bottom"/>
          </w:tcPr>
          <w:p w14:paraId="7C8CA798" w14:textId="78E1902A" w:rsidR="00621597" w:rsidRPr="007250B7" w:rsidRDefault="00621597" w:rsidP="00621597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1.37±0.00</w:t>
            </w:r>
          </w:p>
        </w:tc>
      </w:tr>
      <w:tr w:rsidR="007250B7" w:rsidRPr="007250B7" w14:paraId="38153F0C" w14:textId="77777777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7F7D80B4" w14:textId="00648DAD" w:rsidR="00621597" w:rsidRPr="007250B7" w:rsidRDefault="00621597" w:rsidP="00621597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2'-Deoxyinosine-5'-monophosphate</w:t>
            </w:r>
          </w:p>
        </w:tc>
        <w:tc>
          <w:tcPr>
            <w:tcW w:w="1066" w:type="pct"/>
            <w:vAlign w:val="bottom"/>
          </w:tcPr>
          <w:p w14:paraId="0CBF81EA" w14:textId="2C9BE769" w:rsidR="00621597" w:rsidRPr="007250B7" w:rsidRDefault="00621597" w:rsidP="00621597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332.052</w:t>
            </w:r>
          </w:p>
        </w:tc>
        <w:tc>
          <w:tcPr>
            <w:tcW w:w="641" w:type="pct"/>
            <w:vAlign w:val="bottom"/>
          </w:tcPr>
          <w:p w14:paraId="29E79FB0" w14:textId="74097E82" w:rsidR="00621597" w:rsidRPr="007250B7" w:rsidRDefault="00621597" w:rsidP="00621597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10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13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N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7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P</w:t>
            </w:r>
          </w:p>
        </w:tc>
        <w:tc>
          <w:tcPr>
            <w:tcW w:w="517" w:type="pct"/>
            <w:vAlign w:val="bottom"/>
          </w:tcPr>
          <w:p w14:paraId="35E5E6D3" w14:textId="2B4747E0" w:rsidR="00621597" w:rsidRPr="007250B7" w:rsidRDefault="00621597" w:rsidP="00621597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0.09±0.00</w:t>
            </w:r>
          </w:p>
        </w:tc>
        <w:tc>
          <w:tcPr>
            <w:tcW w:w="515" w:type="pct"/>
            <w:vAlign w:val="bottom"/>
          </w:tcPr>
          <w:p w14:paraId="4FD4F5DB" w14:textId="689D1F95" w:rsidR="00621597" w:rsidRPr="007250B7" w:rsidRDefault="00621597" w:rsidP="00621597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0.02±0.00</w:t>
            </w:r>
          </w:p>
        </w:tc>
        <w:tc>
          <w:tcPr>
            <w:tcW w:w="515" w:type="pct"/>
            <w:vAlign w:val="bottom"/>
          </w:tcPr>
          <w:p w14:paraId="37E8BE28" w14:textId="6ED194B5" w:rsidR="00621597" w:rsidRPr="007250B7" w:rsidRDefault="00621597" w:rsidP="00621597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1.22±0.00</w:t>
            </w:r>
          </w:p>
        </w:tc>
        <w:tc>
          <w:tcPr>
            <w:tcW w:w="516" w:type="pct"/>
            <w:vAlign w:val="bottom"/>
          </w:tcPr>
          <w:p w14:paraId="76D3D813" w14:textId="7942CE13" w:rsidR="00621597" w:rsidRPr="007250B7" w:rsidRDefault="00621597" w:rsidP="00621597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1.16±0.00</w:t>
            </w:r>
          </w:p>
        </w:tc>
      </w:tr>
      <w:tr w:rsidR="007250B7" w:rsidRPr="007250B7" w14:paraId="3C35FCDE" w14:textId="77777777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222089CD" w14:textId="59147AF0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Inositol</w:t>
            </w:r>
          </w:p>
        </w:tc>
        <w:tc>
          <w:tcPr>
            <w:tcW w:w="1066" w:type="pct"/>
            <w:vAlign w:val="bottom"/>
          </w:tcPr>
          <w:p w14:paraId="55533A2A" w14:textId="06DF318F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180.063</w:t>
            </w:r>
          </w:p>
        </w:tc>
        <w:tc>
          <w:tcPr>
            <w:tcW w:w="641" w:type="pct"/>
            <w:vAlign w:val="bottom"/>
          </w:tcPr>
          <w:p w14:paraId="74EB3C0A" w14:textId="426F01CC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12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</w:p>
        </w:tc>
        <w:tc>
          <w:tcPr>
            <w:tcW w:w="517" w:type="pct"/>
            <w:vAlign w:val="bottom"/>
          </w:tcPr>
          <w:p w14:paraId="7F6B4337" w14:textId="464B14A2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0.08±0.00</w:t>
            </w:r>
          </w:p>
        </w:tc>
        <w:tc>
          <w:tcPr>
            <w:tcW w:w="515" w:type="pct"/>
            <w:vAlign w:val="bottom"/>
          </w:tcPr>
          <w:p w14:paraId="50FE9149" w14:textId="04379631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0.36±0.00</w:t>
            </w:r>
          </w:p>
        </w:tc>
        <w:tc>
          <w:tcPr>
            <w:tcW w:w="515" w:type="pct"/>
            <w:vAlign w:val="bottom"/>
          </w:tcPr>
          <w:p w14:paraId="5118848C" w14:textId="311EBB0A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1.15±0.00</w:t>
            </w:r>
          </w:p>
        </w:tc>
        <w:tc>
          <w:tcPr>
            <w:tcW w:w="516" w:type="pct"/>
            <w:vAlign w:val="bottom"/>
          </w:tcPr>
          <w:p w14:paraId="34A1BF55" w14:textId="56118342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2.39±0.00</w:t>
            </w:r>
          </w:p>
        </w:tc>
      </w:tr>
      <w:tr w:rsidR="007250B7" w:rsidRPr="007250B7" w14:paraId="53151AFA" w14:textId="77777777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02FD427B" w14:textId="6570204B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2a-(a-M ethylbutyryD)-oxy-5a,7B,10f-triacetoxy-4(20),1 1l-taxad-iene</w:t>
            </w:r>
          </w:p>
        </w:tc>
        <w:tc>
          <w:tcPr>
            <w:tcW w:w="1066" w:type="pct"/>
            <w:vAlign w:val="bottom"/>
          </w:tcPr>
          <w:p w14:paraId="48EC1A70" w14:textId="574A65F8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546.319</w:t>
            </w:r>
          </w:p>
        </w:tc>
        <w:tc>
          <w:tcPr>
            <w:tcW w:w="641" w:type="pct"/>
            <w:vAlign w:val="bottom"/>
          </w:tcPr>
          <w:p w14:paraId="24BF058C" w14:textId="3915CE84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31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46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8</w:t>
            </w:r>
          </w:p>
        </w:tc>
        <w:tc>
          <w:tcPr>
            <w:tcW w:w="517" w:type="pct"/>
            <w:vAlign w:val="bottom"/>
          </w:tcPr>
          <w:p w14:paraId="4F448195" w14:textId="691B0FB2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0.1±0.00</w:t>
            </w:r>
          </w:p>
        </w:tc>
        <w:tc>
          <w:tcPr>
            <w:tcW w:w="515" w:type="pct"/>
            <w:vAlign w:val="bottom"/>
          </w:tcPr>
          <w:p w14:paraId="122C140A" w14:textId="098EC612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1.05±0.00</w:t>
            </w:r>
          </w:p>
        </w:tc>
        <w:tc>
          <w:tcPr>
            <w:tcW w:w="515" w:type="pct"/>
            <w:vAlign w:val="bottom"/>
          </w:tcPr>
          <w:p w14:paraId="40096E1E" w14:textId="5CF6E4C7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0±0.00</w:t>
            </w:r>
          </w:p>
        </w:tc>
        <w:tc>
          <w:tcPr>
            <w:tcW w:w="516" w:type="pct"/>
            <w:vAlign w:val="bottom"/>
          </w:tcPr>
          <w:p w14:paraId="44D24E5D" w14:textId="318C0FE7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0.02±0.00</w:t>
            </w:r>
          </w:p>
        </w:tc>
      </w:tr>
      <w:tr w:rsidR="007250B7" w:rsidRPr="007250B7" w14:paraId="4189437E" w14:textId="77777777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6BB8D6D0" w14:textId="7118A23A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Dulcitol</w:t>
            </w:r>
          </w:p>
        </w:tc>
        <w:tc>
          <w:tcPr>
            <w:tcW w:w="1066" w:type="pct"/>
            <w:vAlign w:val="bottom"/>
          </w:tcPr>
          <w:p w14:paraId="2D15DC47" w14:textId="3D6F5796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182.079</w:t>
            </w:r>
          </w:p>
        </w:tc>
        <w:tc>
          <w:tcPr>
            <w:tcW w:w="641" w:type="pct"/>
            <w:vAlign w:val="bottom"/>
          </w:tcPr>
          <w:p w14:paraId="3AB06D3B" w14:textId="0C0518F6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14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</w:p>
        </w:tc>
        <w:tc>
          <w:tcPr>
            <w:tcW w:w="517" w:type="pct"/>
            <w:vAlign w:val="bottom"/>
          </w:tcPr>
          <w:p w14:paraId="1D5B3751" w14:textId="74C47B6D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1.61±0.00</w:t>
            </w:r>
          </w:p>
        </w:tc>
        <w:tc>
          <w:tcPr>
            <w:tcW w:w="515" w:type="pct"/>
            <w:vAlign w:val="bottom"/>
          </w:tcPr>
          <w:p w14:paraId="4F65F1D2" w14:textId="5253F4E8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0±0.00</w:t>
            </w:r>
          </w:p>
        </w:tc>
        <w:tc>
          <w:tcPr>
            <w:tcW w:w="515" w:type="pct"/>
            <w:vAlign w:val="bottom"/>
          </w:tcPr>
          <w:p w14:paraId="14FAE580" w14:textId="3A617418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0.05±0.00</w:t>
            </w:r>
          </w:p>
        </w:tc>
        <w:tc>
          <w:tcPr>
            <w:tcW w:w="516" w:type="pct"/>
            <w:vAlign w:val="bottom"/>
          </w:tcPr>
          <w:p w14:paraId="78431BAA" w14:textId="36637B4B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0.02±0.00</w:t>
            </w:r>
          </w:p>
        </w:tc>
      </w:tr>
      <w:tr w:rsidR="007250B7" w:rsidRPr="007250B7" w14:paraId="50063163" w14:textId="77777777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49EF00A1" w14:textId="7175880A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Taxuspine B</w:t>
            </w:r>
          </w:p>
        </w:tc>
        <w:tc>
          <w:tcPr>
            <w:tcW w:w="1066" w:type="pct"/>
            <w:vAlign w:val="bottom"/>
          </w:tcPr>
          <w:p w14:paraId="70F801BE" w14:textId="68DE0FC8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622.277</w:t>
            </w:r>
          </w:p>
        </w:tc>
        <w:tc>
          <w:tcPr>
            <w:tcW w:w="641" w:type="pct"/>
            <w:vAlign w:val="bottom"/>
          </w:tcPr>
          <w:p w14:paraId="7567CD62" w14:textId="4EAE3AA4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35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42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10</w:t>
            </w:r>
          </w:p>
        </w:tc>
        <w:tc>
          <w:tcPr>
            <w:tcW w:w="517" w:type="pct"/>
            <w:vAlign w:val="bottom"/>
          </w:tcPr>
          <w:p w14:paraId="2A3F1014" w14:textId="36B9F86D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0.01±0.00</w:t>
            </w:r>
          </w:p>
        </w:tc>
        <w:tc>
          <w:tcPr>
            <w:tcW w:w="515" w:type="pct"/>
            <w:vAlign w:val="bottom"/>
          </w:tcPr>
          <w:p w14:paraId="5058A342" w14:textId="16B63AE3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0.03±0.00</w:t>
            </w:r>
          </w:p>
        </w:tc>
        <w:tc>
          <w:tcPr>
            <w:tcW w:w="515" w:type="pct"/>
            <w:vAlign w:val="bottom"/>
          </w:tcPr>
          <w:p w14:paraId="737C0C91" w14:textId="0FDF8137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0.97±0.00</w:t>
            </w:r>
          </w:p>
        </w:tc>
        <w:tc>
          <w:tcPr>
            <w:tcW w:w="516" w:type="pct"/>
            <w:vAlign w:val="bottom"/>
          </w:tcPr>
          <w:p w14:paraId="78FAFE99" w14:textId="465B831D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0.01±0.00</w:t>
            </w:r>
          </w:p>
        </w:tc>
      </w:tr>
      <w:tr w:rsidR="007250B7" w:rsidRPr="007250B7" w14:paraId="14F6E14E" w14:textId="77777777" w:rsidTr="005326D2">
        <w:trPr>
          <w:trHeight w:val="288"/>
          <w:jc w:val="center"/>
        </w:trPr>
        <w:tc>
          <w:tcPr>
            <w:tcW w:w="1230" w:type="pct"/>
            <w:tcBorders>
              <w:bottom w:val="nil"/>
            </w:tcBorders>
            <w:vAlign w:val="bottom"/>
          </w:tcPr>
          <w:p w14:paraId="18A17BE8" w14:textId="3FC1CEB2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Secoisolariciresinol</w:t>
            </w:r>
          </w:p>
        </w:tc>
        <w:tc>
          <w:tcPr>
            <w:tcW w:w="1066" w:type="pct"/>
            <w:tcBorders>
              <w:bottom w:val="nil"/>
            </w:tcBorders>
            <w:vAlign w:val="bottom"/>
          </w:tcPr>
          <w:p w14:paraId="061B3E10" w14:textId="0923505E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362.172</w:t>
            </w:r>
          </w:p>
        </w:tc>
        <w:tc>
          <w:tcPr>
            <w:tcW w:w="641" w:type="pct"/>
            <w:tcBorders>
              <w:bottom w:val="nil"/>
            </w:tcBorders>
            <w:vAlign w:val="bottom"/>
          </w:tcPr>
          <w:p w14:paraId="5E28A9ED" w14:textId="2ACEE77D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20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26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</w:p>
        </w:tc>
        <w:tc>
          <w:tcPr>
            <w:tcW w:w="517" w:type="pct"/>
            <w:tcBorders>
              <w:bottom w:val="nil"/>
            </w:tcBorders>
            <w:vAlign w:val="bottom"/>
          </w:tcPr>
          <w:p w14:paraId="590BD930" w14:textId="5E9368DF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0±0.00</w:t>
            </w:r>
          </w:p>
        </w:tc>
        <w:tc>
          <w:tcPr>
            <w:tcW w:w="515" w:type="pct"/>
            <w:tcBorders>
              <w:bottom w:val="nil"/>
            </w:tcBorders>
            <w:vAlign w:val="bottom"/>
          </w:tcPr>
          <w:p w14:paraId="3697FC73" w14:textId="582B1145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1±0.00</w:t>
            </w:r>
          </w:p>
        </w:tc>
        <w:tc>
          <w:tcPr>
            <w:tcW w:w="515" w:type="pct"/>
            <w:tcBorders>
              <w:bottom w:val="nil"/>
            </w:tcBorders>
            <w:vAlign w:val="bottom"/>
          </w:tcPr>
          <w:p w14:paraId="7FBCA4D6" w14:textId="0742713E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0±0.00</w:t>
            </w:r>
          </w:p>
        </w:tc>
        <w:tc>
          <w:tcPr>
            <w:tcW w:w="516" w:type="pct"/>
            <w:tcBorders>
              <w:bottom w:val="nil"/>
            </w:tcBorders>
            <w:vAlign w:val="bottom"/>
          </w:tcPr>
          <w:p w14:paraId="030C9683" w14:textId="1AFEFD97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0±0.00</w:t>
            </w:r>
          </w:p>
        </w:tc>
      </w:tr>
      <w:tr w:rsidR="007250B7" w:rsidRPr="007250B7" w14:paraId="7E1F96DC" w14:textId="77777777" w:rsidTr="005326D2">
        <w:trPr>
          <w:trHeight w:val="288"/>
          <w:jc w:val="center"/>
        </w:trPr>
        <w:tc>
          <w:tcPr>
            <w:tcW w:w="1230" w:type="pct"/>
            <w:tcBorders>
              <w:top w:val="nil"/>
              <w:bottom w:val="nil"/>
            </w:tcBorders>
            <w:vAlign w:val="bottom"/>
          </w:tcPr>
          <w:p w14:paraId="5E2E2C47" w14:textId="40E485EC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Procyanidin B1</w:t>
            </w:r>
          </w:p>
        </w:tc>
        <w:tc>
          <w:tcPr>
            <w:tcW w:w="1066" w:type="pct"/>
            <w:tcBorders>
              <w:top w:val="nil"/>
              <w:bottom w:val="nil"/>
            </w:tcBorders>
            <w:vAlign w:val="bottom"/>
          </w:tcPr>
          <w:p w14:paraId="2C658074" w14:textId="19F27D09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578.142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bottom"/>
          </w:tcPr>
          <w:p w14:paraId="4CFDA1C1" w14:textId="06B394FF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30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26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12</w:t>
            </w:r>
          </w:p>
        </w:tc>
        <w:tc>
          <w:tcPr>
            <w:tcW w:w="517" w:type="pct"/>
            <w:tcBorders>
              <w:top w:val="nil"/>
              <w:bottom w:val="nil"/>
            </w:tcBorders>
            <w:vAlign w:val="bottom"/>
          </w:tcPr>
          <w:p w14:paraId="39334B1F" w14:textId="32679C21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0.14±0.00</w:t>
            </w:r>
          </w:p>
        </w:tc>
        <w:tc>
          <w:tcPr>
            <w:tcW w:w="515" w:type="pct"/>
            <w:tcBorders>
              <w:top w:val="nil"/>
              <w:bottom w:val="nil"/>
            </w:tcBorders>
            <w:vAlign w:val="bottom"/>
          </w:tcPr>
          <w:p w14:paraId="7FD5AE36" w14:textId="4BDD7F3F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0.71±0.00</w:t>
            </w:r>
          </w:p>
        </w:tc>
        <w:tc>
          <w:tcPr>
            <w:tcW w:w="515" w:type="pct"/>
            <w:tcBorders>
              <w:top w:val="nil"/>
              <w:bottom w:val="nil"/>
            </w:tcBorders>
            <w:vAlign w:val="bottom"/>
          </w:tcPr>
          <w:p w14:paraId="43895889" w14:textId="0B6764E3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0.04±0.00</w:t>
            </w:r>
          </w:p>
        </w:tc>
        <w:tc>
          <w:tcPr>
            <w:tcW w:w="516" w:type="pct"/>
            <w:tcBorders>
              <w:top w:val="nil"/>
              <w:bottom w:val="nil"/>
            </w:tcBorders>
            <w:vAlign w:val="bottom"/>
          </w:tcPr>
          <w:p w14:paraId="0716509F" w14:textId="18961981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0.04±0.00</w:t>
            </w:r>
          </w:p>
        </w:tc>
      </w:tr>
      <w:tr w:rsidR="007250B7" w:rsidRPr="007250B7" w14:paraId="6349ED3B" w14:textId="77777777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1CEB717B" w14:textId="2C846F56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2,5-Dihydroxybenzaldehyde</w:t>
            </w:r>
          </w:p>
        </w:tc>
        <w:tc>
          <w:tcPr>
            <w:tcW w:w="1066" w:type="pct"/>
            <w:vAlign w:val="bottom"/>
          </w:tcPr>
          <w:p w14:paraId="0F6D4365" w14:textId="6FB0007E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138.032</w:t>
            </w:r>
          </w:p>
        </w:tc>
        <w:tc>
          <w:tcPr>
            <w:tcW w:w="641" w:type="pct"/>
            <w:vAlign w:val="bottom"/>
          </w:tcPr>
          <w:p w14:paraId="6DBF26A5" w14:textId="4E0FE233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7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</w:t>
            </w:r>
          </w:p>
        </w:tc>
        <w:tc>
          <w:tcPr>
            <w:tcW w:w="517" w:type="pct"/>
            <w:vAlign w:val="bottom"/>
          </w:tcPr>
          <w:p w14:paraId="593A878B" w14:textId="5265A541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3.27±0.00</w:t>
            </w:r>
          </w:p>
        </w:tc>
        <w:tc>
          <w:tcPr>
            <w:tcW w:w="515" w:type="pct"/>
            <w:vAlign w:val="bottom"/>
          </w:tcPr>
          <w:p w14:paraId="356EC639" w14:textId="20818994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0.26±0.00</w:t>
            </w:r>
          </w:p>
        </w:tc>
        <w:tc>
          <w:tcPr>
            <w:tcW w:w="515" w:type="pct"/>
            <w:vAlign w:val="bottom"/>
          </w:tcPr>
          <w:p w14:paraId="75B753AB" w14:textId="2487B9E0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0.63±0.00</w:t>
            </w:r>
          </w:p>
        </w:tc>
        <w:tc>
          <w:tcPr>
            <w:tcW w:w="516" w:type="pct"/>
            <w:vAlign w:val="bottom"/>
          </w:tcPr>
          <w:p w14:paraId="1511B498" w14:textId="05F28851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0.17±0.00</w:t>
            </w:r>
          </w:p>
        </w:tc>
      </w:tr>
      <w:tr w:rsidR="007250B7" w:rsidRPr="007250B7" w14:paraId="23B10705" w14:textId="77777777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261ECB40" w14:textId="446438E8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Protocatechualdehyde</w:t>
            </w:r>
          </w:p>
        </w:tc>
        <w:tc>
          <w:tcPr>
            <w:tcW w:w="1066" w:type="pct"/>
            <w:vAlign w:val="bottom"/>
          </w:tcPr>
          <w:p w14:paraId="06680F6D" w14:textId="53E7FFEF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138.032</w:t>
            </w:r>
          </w:p>
        </w:tc>
        <w:tc>
          <w:tcPr>
            <w:tcW w:w="641" w:type="pct"/>
            <w:vAlign w:val="bottom"/>
          </w:tcPr>
          <w:p w14:paraId="61246C69" w14:textId="065263FF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7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3</w:t>
            </w:r>
          </w:p>
        </w:tc>
        <w:tc>
          <w:tcPr>
            <w:tcW w:w="517" w:type="pct"/>
            <w:vAlign w:val="bottom"/>
          </w:tcPr>
          <w:p w14:paraId="4D5FF19A" w14:textId="21D2DDE5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2.51±0.00</w:t>
            </w:r>
          </w:p>
        </w:tc>
        <w:tc>
          <w:tcPr>
            <w:tcW w:w="515" w:type="pct"/>
            <w:vAlign w:val="bottom"/>
          </w:tcPr>
          <w:p w14:paraId="74C48BA4" w14:textId="31974CC5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0.22±0.00</w:t>
            </w:r>
          </w:p>
        </w:tc>
        <w:tc>
          <w:tcPr>
            <w:tcW w:w="515" w:type="pct"/>
            <w:vAlign w:val="bottom"/>
          </w:tcPr>
          <w:p w14:paraId="332E0598" w14:textId="1468EC59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0.37±0.00</w:t>
            </w:r>
          </w:p>
        </w:tc>
        <w:tc>
          <w:tcPr>
            <w:tcW w:w="516" w:type="pct"/>
            <w:vAlign w:val="bottom"/>
          </w:tcPr>
          <w:p w14:paraId="07996B2B" w14:textId="183FD073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0.13±0.00</w:t>
            </w:r>
          </w:p>
        </w:tc>
      </w:tr>
      <w:tr w:rsidR="007250B7" w:rsidRPr="007250B7" w14:paraId="65AB7243" w14:textId="77777777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59671FB5" w14:textId="5EC422A9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Dibutyl phthalate</w:t>
            </w:r>
          </w:p>
        </w:tc>
        <w:tc>
          <w:tcPr>
            <w:tcW w:w="1066" w:type="pct"/>
            <w:vAlign w:val="bottom"/>
          </w:tcPr>
          <w:p w14:paraId="64385B3D" w14:textId="2572916D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278.152</w:t>
            </w:r>
          </w:p>
        </w:tc>
        <w:tc>
          <w:tcPr>
            <w:tcW w:w="641" w:type="pct"/>
            <w:vAlign w:val="bottom"/>
          </w:tcPr>
          <w:p w14:paraId="61110FFF" w14:textId="3741C8E2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16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22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4</w:t>
            </w:r>
          </w:p>
        </w:tc>
        <w:tc>
          <w:tcPr>
            <w:tcW w:w="517" w:type="pct"/>
            <w:vAlign w:val="bottom"/>
          </w:tcPr>
          <w:p w14:paraId="669F857F" w14:textId="71C4481C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2.66±0.00</w:t>
            </w:r>
          </w:p>
        </w:tc>
        <w:tc>
          <w:tcPr>
            <w:tcW w:w="515" w:type="pct"/>
            <w:vAlign w:val="bottom"/>
          </w:tcPr>
          <w:p w14:paraId="10D14D81" w14:textId="120F5B5A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0.27±0.00</w:t>
            </w:r>
          </w:p>
        </w:tc>
        <w:tc>
          <w:tcPr>
            <w:tcW w:w="515" w:type="pct"/>
            <w:vAlign w:val="bottom"/>
          </w:tcPr>
          <w:p w14:paraId="489704B6" w14:textId="723044DD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0.62±0.00</w:t>
            </w:r>
          </w:p>
        </w:tc>
        <w:tc>
          <w:tcPr>
            <w:tcW w:w="516" w:type="pct"/>
            <w:vAlign w:val="bottom"/>
          </w:tcPr>
          <w:p w14:paraId="649C9275" w14:textId="40CEC2D4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0.31±0.00</w:t>
            </w:r>
          </w:p>
        </w:tc>
      </w:tr>
      <w:tr w:rsidR="007250B7" w:rsidRPr="007250B7" w14:paraId="3DECEA64" w14:textId="77777777" w:rsidTr="005326D2">
        <w:trPr>
          <w:trHeight w:val="288"/>
          <w:jc w:val="center"/>
        </w:trPr>
        <w:tc>
          <w:tcPr>
            <w:tcW w:w="1230" w:type="pct"/>
            <w:vAlign w:val="bottom"/>
          </w:tcPr>
          <w:p w14:paraId="7E329415" w14:textId="698600A5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4-Hydroxybenzaldehyde</w:t>
            </w:r>
          </w:p>
        </w:tc>
        <w:tc>
          <w:tcPr>
            <w:tcW w:w="1066" w:type="pct"/>
            <w:vAlign w:val="bottom"/>
          </w:tcPr>
          <w:p w14:paraId="7567D5BF" w14:textId="54D3A251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122.037</w:t>
            </w:r>
          </w:p>
        </w:tc>
        <w:tc>
          <w:tcPr>
            <w:tcW w:w="641" w:type="pct"/>
            <w:vAlign w:val="bottom"/>
          </w:tcPr>
          <w:p w14:paraId="2B8004C9" w14:textId="5606D83D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C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7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H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6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O</w:t>
            </w: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  <w:vertAlign w:val="subscript"/>
              </w:rPr>
              <w:t>2</w:t>
            </w:r>
          </w:p>
        </w:tc>
        <w:tc>
          <w:tcPr>
            <w:tcW w:w="517" w:type="pct"/>
            <w:vAlign w:val="bottom"/>
          </w:tcPr>
          <w:p w14:paraId="69446B5C" w14:textId="5FA27BB1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0.11±0.00</w:t>
            </w:r>
          </w:p>
        </w:tc>
        <w:tc>
          <w:tcPr>
            <w:tcW w:w="515" w:type="pct"/>
            <w:vAlign w:val="bottom"/>
          </w:tcPr>
          <w:p w14:paraId="00D7882F" w14:textId="777025D7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1.19±0.00</w:t>
            </w:r>
          </w:p>
        </w:tc>
        <w:tc>
          <w:tcPr>
            <w:tcW w:w="515" w:type="pct"/>
            <w:vAlign w:val="bottom"/>
          </w:tcPr>
          <w:p w14:paraId="67902BCB" w14:textId="2468A291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0.01±0.00</w:t>
            </w:r>
          </w:p>
        </w:tc>
        <w:tc>
          <w:tcPr>
            <w:tcW w:w="516" w:type="pct"/>
            <w:vAlign w:val="bottom"/>
          </w:tcPr>
          <w:p w14:paraId="20ECF7D8" w14:textId="5D315915" w:rsidR="005326D2" w:rsidRPr="007250B7" w:rsidRDefault="005326D2" w:rsidP="005326D2">
            <w:pPr>
              <w:pStyle w:val="222222"/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</w:pPr>
            <w:r w:rsidRPr="007250B7">
              <w:rPr>
                <w:rFonts w:ascii="Times New Roman" w:eastAsia="等线" w:hAnsi="Times New Roman" w:cs="Times New Roman"/>
                <w:color w:val="auto"/>
                <w:sz w:val="15"/>
                <w:szCs w:val="15"/>
              </w:rPr>
              <w:t>0.01±0.00</w:t>
            </w:r>
          </w:p>
        </w:tc>
      </w:tr>
    </w:tbl>
    <w:p w14:paraId="1FE9C6A4" w14:textId="77777777" w:rsidR="002A0BAB" w:rsidRPr="007250B7" w:rsidRDefault="002A0BAB">
      <w:pPr>
        <w:rPr>
          <w:sz w:val="15"/>
          <w:szCs w:val="15"/>
        </w:rPr>
      </w:pPr>
    </w:p>
    <w:sectPr w:rsidR="002A0BAB" w:rsidRPr="007250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ABA02" w14:textId="77777777" w:rsidR="003B7C49" w:rsidRDefault="003B7C49" w:rsidP="00F602E4">
      <w:r>
        <w:separator/>
      </w:r>
    </w:p>
  </w:endnote>
  <w:endnote w:type="continuationSeparator" w:id="0">
    <w:p w14:paraId="557E2F6A" w14:textId="77777777" w:rsidR="003B7C49" w:rsidRDefault="003B7C49" w:rsidP="00F60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F2425" w14:textId="77777777" w:rsidR="003B7C49" w:rsidRDefault="003B7C49" w:rsidP="00F602E4">
      <w:r>
        <w:separator/>
      </w:r>
    </w:p>
  </w:footnote>
  <w:footnote w:type="continuationSeparator" w:id="0">
    <w:p w14:paraId="62166245" w14:textId="77777777" w:rsidR="003B7C49" w:rsidRDefault="003B7C49" w:rsidP="00F602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BCA"/>
    <w:rsid w:val="00015F71"/>
    <w:rsid w:val="00020E4E"/>
    <w:rsid w:val="0007513E"/>
    <w:rsid w:val="00075347"/>
    <w:rsid w:val="00113673"/>
    <w:rsid w:val="00114D7F"/>
    <w:rsid w:val="0011687E"/>
    <w:rsid w:val="00121F07"/>
    <w:rsid w:val="00130502"/>
    <w:rsid w:val="00175C33"/>
    <w:rsid w:val="0018652C"/>
    <w:rsid w:val="001C7036"/>
    <w:rsid w:val="001D0D5F"/>
    <w:rsid w:val="001D13B8"/>
    <w:rsid w:val="00221B0B"/>
    <w:rsid w:val="00222925"/>
    <w:rsid w:val="002343C7"/>
    <w:rsid w:val="002663D9"/>
    <w:rsid w:val="00283529"/>
    <w:rsid w:val="00291370"/>
    <w:rsid w:val="002A0BAB"/>
    <w:rsid w:val="002C0D42"/>
    <w:rsid w:val="002C45A7"/>
    <w:rsid w:val="002D19D6"/>
    <w:rsid w:val="002D554D"/>
    <w:rsid w:val="002E2BB1"/>
    <w:rsid w:val="002F072B"/>
    <w:rsid w:val="002F28C2"/>
    <w:rsid w:val="003032FE"/>
    <w:rsid w:val="0030475E"/>
    <w:rsid w:val="00326021"/>
    <w:rsid w:val="00375098"/>
    <w:rsid w:val="00383B4B"/>
    <w:rsid w:val="003B2D81"/>
    <w:rsid w:val="003B7C49"/>
    <w:rsid w:val="003F1105"/>
    <w:rsid w:val="004038E1"/>
    <w:rsid w:val="00411971"/>
    <w:rsid w:val="00425B13"/>
    <w:rsid w:val="0045438B"/>
    <w:rsid w:val="00454607"/>
    <w:rsid w:val="004717F0"/>
    <w:rsid w:val="004A1B95"/>
    <w:rsid w:val="004C2C40"/>
    <w:rsid w:val="00513092"/>
    <w:rsid w:val="005326D2"/>
    <w:rsid w:val="00535D89"/>
    <w:rsid w:val="005662FB"/>
    <w:rsid w:val="005668D5"/>
    <w:rsid w:val="0057700B"/>
    <w:rsid w:val="00585421"/>
    <w:rsid w:val="005960D2"/>
    <w:rsid w:val="005B0B98"/>
    <w:rsid w:val="005B66B5"/>
    <w:rsid w:val="005C5B0C"/>
    <w:rsid w:val="005E0C31"/>
    <w:rsid w:val="00610152"/>
    <w:rsid w:val="00621597"/>
    <w:rsid w:val="00625BCA"/>
    <w:rsid w:val="006344AF"/>
    <w:rsid w:val="006477C2"/>
    <w:rsid w:val="00661CD3"/>
    <w:rsid w:val="0066368C"/>
    <w:rsid w:val="00677F69"/>
    <w:rsid w:val="00696021"/>
    <w:rsid w:val="006A345B"/>
    <w:rsid w:val="006B4007"/>
    <w:rsid w:val="006E7605"/>
    <w:rsid w:val="006F062E"/>
    <w:rsid w:val="007250B7"/>
    <w:rsid w:val="00750CEE"/>
    <w:rsid w:val="00764691"/>
    <w:rsid w:val="00772EAF"/>
    <w:rsid w:val="00787948"/>
    <w:rsid w:val="00790CAB"/>
    <w:rsid w:val="007B0356"/>
    <w:rsid w:val="007C1EDB"/>
    <w:rsid w:val="007F102B"/>
    <w:rsid w:val="0080192D"/>
    <w:rsid w:val="0080313C"/>
    <w:rsid w:val="00816E76"/>
    <w:rsid w:val="008267C8"/>
    <w:rsid w:val="00844DE4"/>
    <w:rsid w:val="00875760"/>
    <w:rsid w:val="00887B9A"/>
    <w:rsid w:val="008A4FF1"/>
    <w:rsid w:val="008B12B2"/>
    <w:rsid w:val="008D410F"/>
    <w:rsid w:val="00904D8D"/>
    <w:rsid w:val="0092067E"/>
    <w:rsid w:val="00955A9A"/>
    <w:rsid w:val="00966536"/>
    <w:rsid w:val="00973641"/>
    <w:rsid w:val="009850B8"/>
    <w:rsid w:val="009A2BC2"/>
    <w:rsid w:val="009B46CF"/>
    <w:rsid w:val="009C184D"/>
    <w:rsid w:val="009E6AF6"/>
    <w:rsid w:val="00A57E98"/>
    <w:rsid w:val="00A706B7"/>
    <w:rsid w:val="00A712D6"/>
    <w:rsid w:val="00A84B10"/>
    <w:rsid w:val="00AF6820"/>
    <w:rsid w:val="00B71E39"/>
    <w:rsid w:val="00BB6D25"/>
    <w:rsid w:val="00BC399B"/>
    <w:rsid w:val="00BD0ABF"/>
    <w:rsid w:val="00BD173D"/>
    <w:rsid w:val="00BF2D69"/>
    <w:rsid w:val="00C76308"/>
    <w:rsid w:val="00C90F21"/>
    <w:rsid w:val="00CA5FB6"/>
    <w:rsid w:val="00CC0B14"/>
    <w:rsid w:val="00CE1121"/>
    <w:rsid w:val="00CE1E6B"/>
    <w:rsid w:val="00CE497B"/>
    <w:rsid w:val="00D03CBA"/>
    <w:rsid w:val="00D20351"/>
    <w:rsid w:val="00D20E44"/>
    <w:rsid w:val="00D26CD7"/>
    <w:rsid w:val="00D5602B"/>
    <w:rsid w:val="00DC1488"/>
    <w:rsid w:val="00DF18F3"/>
    <w:rsid w:val="00E17005"/>
    <w:rsid w:val="00E513A4"/>
    <w:rsid w:val="00E51EEA"/>
    <w:rsid w:val="00E72A22"/>
    <w:rsid w:val="00E84E31"/>
    <w:rsid w:val="00EB2603"/>
    <w:rsid w:val="00ED7002"/>
    <w:rsid w:val="00EE2BEF"/>
    <w:rsid w:val="00F10209"/>
    <w:rsid w:val="00F16E66"/>
    <w:rsid w:val="00F602E4"/>
    <w:rsid w:val="00FF3EBA"/>
    <w:rsid w:val="00FF7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9BB7B6"/>
  <w15:chartTrackingRefBased/>
  <w15:docId w15:val="{F6644340-54DF-43A7-AF1B-65E94DE02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26D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2222">
    <w:name w:val="表222222"/>
    <w:basedOn w:val="a"/>
    <w:qFormat/>
    <w:rsid w:val="00625BCA"/>
    <w:pPr>
      <w:widowControl/>
      <w:jc w:val="center"/>
    </w:pPr>
    <w:rPr>
      <w:rFonts w:ascii="Calibri" w:hAnsi="宋体" w:cs="宋体"/>
      <w:color w:val="000000"/>
      <w:szCs w:val="21"/>
    </w:rPr>
  </w:style>
  <w:style w:type="paragraph" w:styleId="a3">
    <w:name w:val="header"/>
    <w:basedOn w:val="a"/>
    <w:link w:val="a4"/>
    <w:uiPriority w:val="99"/>
    <w:unhideWhenUsed/>
    <w:rsid w:val="00F602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602E4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602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602E4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3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2</Pages>
  <Words>829</Words>
  <Characters>4728</Characters>
  <Application>Microsoft Office Word</Application>
  <DocSecurity>0</DocSecurity>
  <Lines>39</Lines>
  <Paragraphs>11</Paragraphs>
  <ScaleCrop>false</ScaleCrop>
  <Company/>
  <LinksUpToDate>false</LinksUpToDate>
  <CharactersWithSpaces>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苏 聪聪</dc:creator>
  <cp:keywords/>
  <dc:description/>
  <cp:lastModifiedBy>li meng</cp:lastModifiedBy>
  <cp:revision>180</cp:revision>
  <dcterms:created xsi:type="dcterms:W3CDTF">2021-10-05T06:17:00Z</dcterms:created>
  <dcterms:modified xsi:type="dcterms:W3CDTF">2023-04-24T11:15:00Z</dcterms:modified>
</cp:coreProperties>
</file>