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86C53" w14:textId="77777777" w:rsidR="00BA3ABD" w:rsidRDefault="00BA3ABD"/>
    <w:tbl>
      <w:tblPr>
        <w:tblStyle w:val="Zwykatabela2"/>
        <w:tblW w:w="15309" w:type="dxa"/>
        <w:tblInd w:w="-567" w:type="dxa"/>
        <w:tblLook w:val="04A0" w:firstRow="1" w:lastRow="0" w:firstColumn="1" w:lastColumn="0" w:noHBand="0" w:noVBand="1"/>
      </w:tblPr>
      <w:tblGrid>
        <w:gridCol w:w="709"/>
        <w:gridCol w:w="492"/>
        <w:gridCol w:w="2343"/>
        <w:gridCol w:w="2126"/>
        <w:gridCol w:w="2694"/>
        <w:gridCol w:w="6378"/>
        <w:gridCol w:w="567"/>
      </w:tblGrid>
      <w:tr w:rsidR="001A4FCC" w:rsidRPr="001A4FCC" w14:paraId="59071301" w14:textId="77777777" w:rsidTr="00947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1" w:type="dxa"/>
            <w:gridSpan w:val="2"/>
          </w:tcPr>
          <w:p w14:paraId="12A80AEF" w14:textId="663D3538" w:rsidR="001A4FCC" w:rsidRPr="001A4FCC" w:rsidRDefault="001A4FCC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1A4FCC">
              <w:rPr>
                <w:rFonts w:cstheme="minorHAnsi"/>
                <w:sz w:val="16"/>
                <w:szCs w:val="16"/>
                <w:lang w:val="en-US"/>
              </w:rPr>
              <w:t>specie</w:t>
            </w:r>
          </w:p>
        </w:tc>
        <w:tc>
          <w:tcPr>
            <w:tcW w:w="2343" w:type="dxa"/>
          </w:tcPr>
          <w:p w14:paraId="53B830F0" w14:textId="7B98165C" w:rsidR="001A4FCC" w:rsidRPr="001A4FCC" w:rsidRDefault="001A4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A4FCC">
              <w:rPr>
                <w:rFonts w:cstheme="minorHAnsi"/>
                <w:sz w:val="16"/>
                <w:szCs w:val="16"/>
                <w:lang w:val="en-US"/>
              </w:rPr>
              <w:t>genotype</w:t>
            </w:r>
          </w:p>
        </w:tc>
        <w:tc>
          <w:tcPr>
            <w:tcW w:w="2126" w:type="dxa"/>
          </w:tcPr>
          <w:p w14:paraId="5C3A5747" w14:textId="2B68E87E" w:rsidR="001A4FCC" w:rsidRPr="001A4FCC" w:rsidRDefault="001A4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A4FCC">
              <w:rPr>
                <w:rFonts w:cstheme="minorHAnsi"/>
                <w:sz w:val="16"/>
                <w:szCs w:val="16"/>
                <w:lang w:val="en-US"/>
              </w:rPr>
              <w:t>age of plant</w:t>
            </w:r>
          </w:p>
        </w:tc>
        <w:tc>
          <w:tcPr>
            <w:tcW w:w="2694" w:type="dxa"/>
          </w:tcPr>
          <w:p w14:paraId="453334CE" w14:textId="7657D850" w:rsidR="001A4FCC" w:rsidRPr="001A4FCC" w:rsidRDefault="001A4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A4FCC">
              <w:rPr>
                <w:rFonts w:cstheme="minorHAnsi"/>
                <w:sz w:val="16"/>
                <w:szCs w:val="16"/>
                <w:lang w:val="en-US"/>
              </w:rPr>
              <w:t>treatment</w:t>
            </w:r>
          </w:p>
        </w:tc>
        <w:tc>
          <w:tcPr>
            <w:tcW w:w="6378" w:type="dxa"/>
          </w:tcPr>
          <w:p w14:paraId="587D9FE5" w14:textId="69B89B39" w:rsidR="001A4FCC" w:rsidRPr="001A4FCC" w:rsidRDefault="001A4F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1A4FCC">
              <w:rPr>
                <w:rFonts w:cstheme="minorHAnsi"/>
                <w:sz w:val="16"/>
                <w:szCs w:val="16"/>
                <w:lang w:val="en-US"/>
              </w:rPr>
              <w:t>effect</w:t>
            </w:r>
          </w:p>
        </w:tc>
        <w:tc>
          <w:tcPr>
            <w:tcW w:w="567" w:type="dxa"/>
          </w:tcPr>
          <w:p w14:paraId="666C04F5" w14:textId="5D20BAAE" w:rsidR="001A4FCC" w:rsidRPr="001A4FCC" w:rsidRDefault="008D13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r</w:t>
            </w:r>
            <w:r w:rsidR="001A4FCC" w:rsidRPr="001A4FCC">
              <w:rPr>
                <w:rFonts w:cstheme="minorHAnsi"/>
                <w:sz w:val="16"/>
                <w:szCs w:val="16"/>
                <w:lang w:val="en-US"/>
              </w:rPr>
              <w:t>ef</w:t>
            </w:r>
            <w:r>
              <w:rPr>
                <w:rFonts w:cstheme="minorHAnsi"/>
                <w:sz w:val="16"/>
                <w:szCs w:val="16"/>
                <w:lang w:val="en-US"/>
              </w:rPr>
              <w:t>.</w:t>
            </w:r>
          </w:p>
        </w:tc>
      </w:tr>
      <w:tr w:rsidR="00D061A9" w:rsidRPr="001A4FCC" w14:paraId="4DD69454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7F70EBB2" w14:textId="5A0DCD14" w:rsidR="00D061A9" w:rsidRPr="00460338" w:rsidRDefault="00D061A9" w:rsidP="00D061A9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Arabidopsis thaliana</w:t>
            </w:r>
          </w:p>
        </w:tc>
        <w:tc>
          <w:tcPr>
            <w:tcW w:w="2835" w:type="dxa"/>
            <w:gridSpan w:val="2"/>
            <w:vAlign w:val="center"/>
          </w:tcPr>
          <w:p w14:paraId="2A0EFFCE" w14:textId="04D5B1DE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Collumbia-0</w:t>
            </w:r>
          </w:p>
        </w:tc>
        <w:tc>
          <w:tcPr>
            <w:tcW w:w="2126" w:type="dxa"/>
            <w:vAlign w:val="center"/>
          </w:tcPr>
          <w:p w14:paraId="1C784A4B" w14:textId="71EC0572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k-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694" w:type="dxa"/>
            <w:vAlign w:val="center"/>
          </w:tcPr>
          <w:p w14:paraId="4DC6EB86" w14:textId="4EAC7101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100 µM of ABA</w:t>
            </w:r>
          </w:p>
        </w:tc>
        <w:tc>
          <w:tcPr>
            <w:tcW w:w="6378" w:type="dxa"/>
            <w:vAlign w:val="center"/>
          </w:tcPr>
          <w:p w14:paraId="63464A12" w14:textId="4C907D3D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4 and 8-fold higher expression of </w:t>
            </w:r>
            <w:r w:rsidRPr="00495700">
              <w:rPr>
                <w:rFonts w:cstheme="minorHAnsi"/>
                <w:i/>
                <w:sz w:val="16"/>
                <w:szCs w:val="16"/>
                <w:lang w:val="en-US"/>
              </w:rPr>
              <w:t>CCD7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and </w:t>
            </w:r>
            <w:r w:rsidRPr="00495700">
              <w:rPr>
                <w:rFonts w:cstheme="minorHAnsi"/>
                <w:i/>
                <w:sz w:val="16"/>
                <w:szCs w:val="16"/>
                <w:lang w:val="en-US"/>
              </w:rPr>
              <w:t>CCD8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genes</w:t>
            </w:r>
            <w:r w:rsidR="00A20C66">
              <w:rPr>
                <w:rFonts w:cstheme="minorHAnsi"/>
                <w:sz w:val="16"/>
                <w:szCs w:val="16"/>
                <w:lang w:val="en-US"/>
              </w:rPr>
              <w:t xml:space="preserve"> in leaves</w:t>
            </w:r>
            <w:r>
              <w:rPr>
                <w:rFonts w:cstheme="minorHAnsi"/>
                <w:sz w:val="16"/>
                <w:szCs w:val="16"/>
                <w:lang w:val="en-US"/>
              </w:rPr>
              <w:t>, respectively 10h after treatment</w:t>
            </w:r>
          </w:p>
        </w:tc>
        <w:tc>
          <w:tcPr>
            <w:tcW w:w="567" w:type="dxa"/>
            <w:vAlign w:val="center"/>
          </w:tcPr>
          <w:p w14:paraId="1A947EF1" w14:textId="4D3CD424" w:rsidR="00D061A9" w:rsidRPr="001A4FCC" w:rsidRDefault="00815744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</w:tr>
      <w:tr w:rsidR="005D19E1" w:rsidRPr="001A4FCC" w14:paraId="52187024" w14:textId="77777777" w:rsidTr="009474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30E10D0" w14:textId="77777777" w:rsidR="005D19E1" w:rsidRPr="001A4FCC" w:rsidRDefault="005D19E1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DA7DB19" w14:textId="2B2DE14A" w:rsidR="005D19E1" w:rsidRPr="001A4FCC" w:rsidRDefault="005D19E1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524B8">
              <w:rPr>
                <w:rFonts w:cstheme="minorHAnsi"/>
                <w:i/>
                <w:sz w:val="16"/>
                <w:szCs w:val="16"/>
                <w:lang w:val="en-US"/>
              </w:rPr>
              <w:t>pAtD27:NLS-GUS</w:t>
            </w:r>
          </w:p>
        </w:tc>
        <w:tc>
          <w:tcPr>
            <w:tcW w:w="2126" w:type="dxa"/>
            <w:vAlign w:val="center"/>
          </w:tcPr>
          <w:p w14:paraId="6B8D1842" w14:textId="1819D53E" w:rsidR="005D19E1" w:rsidRPr="001A4FCC" w:rsidRDefault="005D19E1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day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seedings</w:t>
            </w:r>
          </w:p>
        </w:tc>
        <w:tc>
          <w:tcPr>
            <w:tcW w:w="2694" w:type="dxa"/>
            <w:vAlign w:val="center"/>
          </w:tcPr>
          <w:p w14:paraId="1EE89570" w14:textId="2566C657" w:rsidR="005D19E1" w:rsidRPr="001A4FCC" w:rsidRDefault="005D19E1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61456">
              <w:rPr>
                <w:rFonts w:cstheme="minorHAnsi"/>
                <w:sz w:val="16"/>
                <w:szCs w:val="16"/>
                <w:lang w:val="en-US"/>
              </w:rPr>
              <w:t xml:space="preserve">50 </w:t>
            </w:r>
            <w:proofErr w:type="spellStart"/>
            <w:r w:rsidRPr="00861456">
              <w:rPr>
                <w:rFonts w:cstheme="minorHAnsi"/>
                <w:sz w:val="16"/>
                <w:szCs w:val="16"/>
                <w:lang w:val="en-US"/>
              </w:rPr>
              <w:t>μM</w:t>
            </w:r>
            <w:proofErr w:type="spellEnd"/>
            <w:r w:rsidRPr="00861456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of </w:t>
            </w:r>
            <w:r w:rsidRPr="00861456">
              <w:rPr>
                <w:rFonts w:cstheme="minorHAnsi"/>
                <w:sz w:val="16"/>
                <w:szCs w:val="16"/>
                <w:lang w:val="en-US"/>
              </w:rPr>
              <w:t>ABA for 6 h</w:t>
            </w:r>
          </w:p>
        </w:tc>
        <w:tc>
          <w:tcPr>
            <w:tcW w:w="6378" w:type="dxa"/>
            <w:vAlign w:val="center"/>
          </w:tcPr>
          <w:p w14:paraId="5BB9AE18" w14:textId="72D3AC34" w:rsidR="005D19E1" w:rsidRPr="001A4FCC" w:rsidRDefault="005D19E1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1.5-fold higher expression of </w:t>
            </w:r>
            <w:r w:rsidRPr="00D80980">
              <w:rPr>
                <w:rFonts w:cstheme="minorHAnsi"/>
                <w:i/>
                <w:sz w:val="16"/>
                <w:szCs w:val="16"/>
                <w:lang w:val="en-US"/>
              </w:rPr>
              <w:t>D27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gene, observed GUS activity in </w:t>
            </w:r>
            <w:r w:rsidRPr="00D80980">
              <w:rPr>
                <w:rFonts w:cstheme="minorHAnsi"/>
                <w:sz w:val="16"/>
                <w:szCs w:val="16"/>
                <w:lang w:val="en-US"/>
              </w:rPr>
              <w:t>primary and lateral roots</w:t>
            </w:r>
          </w:p>
        </w:tc>
        <w:tc>
          <w:tcPr>
            <w:tcW w:w="567" w:type="dxa"/>
            <w:vMerge w:val="restart"/>
            <w:vAlign w:val="center"/>
          </w:tcPr>
          <w:p w14:paraId="7D58C8B3" w14:textId="5D98F692" w:rsidR="005D19E1" w:rsidRPr="001A4FCC" w:rsidRDefault="00815744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</w:tr>
      <w:tr w:rsidR="005D19E1" w:rsidRPr="008E4EBE" w14:paraId="4A7E45C8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0E92EB53" w14:textId="77777777" w:rsidR="005D19E1" w:rsidRPr="001A4FCC" w:rsidRDefault="005D19E1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55A8540" w14:textId="47C75F52" w:rsidR="005D19E1" w:rsidRPr="004E2F39" w:rsidRDefault="005D19E1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EF0C7E">
              <w:rPr>
                <w:rFonts w:cstheme="minorHAnsi"/>
                <w:i/>
                <w:sz w:val="16"/>
                <w:szCs w:val="16"/>
                <w:lang w:val="en-US"/>
              </w:rPr>
              <w:t>d27</w:t>
            </w:r>
          </w:p>
        </w:tc>
        <w:tc>
          <w:tcPr>
            <w:tcW w:w="2126" w:type="dxa"/>
            <w:vAlign w:val="center"/>
          </w:tcPr>
          <w:p w14:paraId="6CB6C7A2" w14:textId="2EAAD9ED" w:rsidR="005D19E1" w:rsidRPr="001A4FCC" w:rsidRDefault="005D19E1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week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694" w:type="dxa"/>
            <w:vAlign w:val="center"/>
          </w:tcPr>
          <w:p w14:paraId="3B157475" w14:textId="2DDC0B52" w:rsidR="005D19E1" w:rsidRPr="001A4FCC" w:rsidRDefault="005D19E1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412187D7" w14:textId="6DAB1BE2" w:rsidR="005D19E1" w:rsidRPr="001A4FCC" w:rsidRDefault="005D19E1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20% reduced ABA shoot content compared to WT, no significant changes detected in root samples</w:t>
            </w:r>
          </w:p>
        </w:tc>
        <w:tc>
          <w:tcPr>
            <w:tcW w:w="567" w:type="dxa"/>
            <w:vMerge/>
            <w:vAlign w:val="center"/>
          </w:tcPr>
          <w:p w14:paraId="3E652D0E" w14:textId="44524639" w:rsidR="005D19E1" w:rsidRPr="001A4FCC" w:rsidRDefault="005D19E1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50352727" w14:textId="77777777" w:rsidTr="009474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947DF5F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55137ED" w14:textId="3A6AD45A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6E4090">
              <w:rPr>
                <w:rFonts w:cstheme="minorHAnsi"/>
                <w:i/>
                <w:sz w:val="16"/>
                <w:szCs w:val="16"/>
                <w:lang w:val="en-US"/>
              </w:rPr>
              <w:t>35S::GmMAX1a</w:t>
            </w:r>
          </w:p>
        </w:tc>
        <w:tc>
          <w:tcPr>
            <w:tcW w:w="2126" w:type="dxa"/>
            <w:vMerge w:val="restart"/>
            <w:vAlign w:val="center"/>
          </w:tcPr>
          <w:p w14:paraId="17DB2E9B" w14:textId="32167375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seedlings</w:t>
            </w:r>
          </w:p>
        </w:tc>
        <w:tc>
          <w:tcPr>
            <w:tcW w:w="2694" w:type="dxa"/>
            <w:vMerge w:val="restart"/>
            <w:vAlign w:val="center"/>
          </w:tcPr>
          <w:p w14:paraId="4E97A9EE" w14:textId="423A69B4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2B5EDD17" w14:textId="55F5FD06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~45% increased shoot ABA content</w:t>
            </w:r>
          </w:p>
        </w:tc>
        <w:tc>
          <w:tcPr>
            <w:tcW w:w="567" w:type="dxa"/>
            <w:vMerge w:val="restart"/>
            <w:vAlign w:val="center"/>
          </w:tcPr>
          <w:p w14:paraId="715475B9" w14:textId="203C304C" w:rsidR="00D061A9" w:rsidRPr="001A4FCC" w:rsidRDefault="008E4EBE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92</w:t>
            </w:r>
          </w:p>
        </w:tc>
      </w:tr>
      <w:tr w:rsidR="00D061A9" w:rsidRPr="001A4FCC" w14:paraId="7C41463D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222BE135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86B6029" w14:textId="58F8B8D4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6E4090">
              <w:rPr>
                <w:rFonts w:cstheme="minorHAnsi"/>
                <w:i/>
                <w:sz w:val="16"/>
                <w:szCs w:val="16"/>
                <w:lang w:val="en-US"/>
              </w:rPr>
              <w:t>35S::GmMAX3b</w:t>
            </w:r>
          </w:p>
        </w:tc>
        <w:tc>
          <w:tcPr>
            <w:tcW w:w="2126" w:type="dxa"/>
            <w:vMerge/>
            <w:vAlign w:val="center"/>
          </w:tcPr>
          <w:p w14:paraId="1A54B753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3F09A7FF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707EA7FE" w14:textId="58D77B33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~450% increased shoot ABA content</w:t>
            </w:r>
          </w:p>
        </w:tc>
        <w:tc>
          <w:tcPr>
            <w:tcW w:w="567" w:type="dxa"/>
            <w:vMerge/>
            <w:vAlign w:val="center"/>
          </w:tcPr>
          <w:p w14:paraId="45FFAA9E" w14:textId="77777777" w:rsidR="00D061A9" w:rsidRPr="001A4FCC" w:rsidRDefault="00D061A9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4DEC2E73" w14:textId="77777777" w:rsidTr="009474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F308001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2AB8B4B" w14:textId="5D9E39BA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6E4090">
              <w:rPr>
                <w:rFonts w:cstheme="minorHAnsi"/>
                <w:i/>
                <w:sz w:val="16"/>
                <w:szCs w:val="16"/>
                <w:lang w:val="en-US"/>
              </w:rPr>
              <w:t>35S::GmMAX4a</w:t>
            </w:r>
          </w:p>
        </w:tc>
        <w:tc>
          <w:tcPr>
            <w:tcW w:w="2126" w:type="dxa"/>
            <w:vMerge/>
            <w:vAlign w:val="center"/>
          </w:tcPr>
          <w:p w14:paraId="7A0B897E" w14:textId="77777777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27A6B165" w14:textId="77777777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40F024AA" w14:textId="1A198B7C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~520% increased shoot ABA content</w:t>
            </w:r>
          </w:p>
        </w:tc>
        <w:tc>
          <w:tcPr>
            <w:tcW w:w="567" w:type="dxa"/>
            <w:vMerge/>
            <w:vAlign w:val="center"/>
          </w:tcPr>
          <w:p w14:paraId="57BB77B5" w14:textId="77777777" w:rsidR="00D061A9" w:rsidRPr="001A4FCC" w:rsidRDefault="00D061A9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4226D98D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78BEC77E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9F8252F" w14:textId="6108D1A3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atmax1</w:t>
            </w:r>
          </w:p>
        </w:tc>
        <w:tc>
          <w:tcPr>
            <w:tcW w:w="2126" w:type="dxa"/>
            <w:vMerge/>
            <w:vAlign w:val="center"/>
          </w:tcPr>
          <w:p w14:paraId="4FB75204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46D24A68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0C7D414A" w14:textId="2A5F3FE5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~45% reduced shoot ABA content</w:t>
            </w:r>
          </w:p>
        </w:tc>
        <w:tc>
          <w:tcPr>
            <w:tcW w:w="567" w:type="dxa"/>
            <w:vMerge/>
            <w:vAlign w:val="center"/>
          </w:tcPr>
          <w:p w14:paraId="3C3E6EA1" w14:textId="77777777" w:rsidR="00D061A9" w:rsidRPr="001A4FCC" w:rsidRDefault="00D061A9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46AE8EAD" w14:textId="77777777" w:rsidTr="009474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6774BF80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4E38412" w14:textId="2322FA54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atmax3</w:t>
            </w:r>
          </w:p>
        </w:tc>
        <w:tc>
          <w:tcPr>
            <w:tcW w:w="2126" w:type="dxa"/>
            <w:vMerge/>
            <w:vAlign w:val="center"/>
          </w:tcPr>
          <w:p w14:paraId="274E4F9A" w14:textId="77777777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02508F1B" w14:textId="77777777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678EAF36" w14:textId="0FEA1C98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~35% reduced shoot ABA content</w:t>
            </w:r>
          </w:p>
        </w:tc>
        <w:tc>
          <w:tcPr>
            <w:tcW w:w="567" w:type="dxa"/>
            <w:vMerge/>
            <w:vAlign w:val="center"/>
          </w:tcPr>
          <w:p w14:paraId="67E4917E" w14:textId="77777777" w:rsidR="00D061A9" w:rsidRPr="001A4FCC" w:rsidRDefault="00D061A9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5F225A38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1A45F03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9DDB99B" w14:textId="2357AFEA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atmax4</w:t>
            </w:r>
          </w:p>
        </w:tc>
        <w:tc>
          <w:tcPr>
            <w:tcW w:w="2126" w:type="dxa"/>
            <w:vMerge/>
            <w:vAlign w:val="center"/>
          </w:tcPr>
          <w:p w14:paraId="1A2615AD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421A4153" w14:textId="77777777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0448DED4" w14:textId="76045C6D" w:rsidR="00D061A9" w:rsidRPr="001A4FCC" w:rsidRDefault="00D061A9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~65% reduced shoot ABA content</w:t>
            </w:r>
          </w:p>
        </w:tc>
        <w:tc>
          <w:tcPr>
            <w:tcW w:w="567" w:type="dxa"/>
            <w:vMerge/>
            <w:vAlign w:val="center"/>
          </w:tcPr>
          <w:p w14:paraId="7A991E0A" w14:textId="77777777" w:rsidR="00D061A9" w:rsidRPr="001A4FCC" w:rsidRDefault="00D061A9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D061A9" w:rsidRPr="001A4FCC" w14:paraId="03B1DEE2" w14:textId="77777777" w:rsidTr="009474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43EC0876" w14:textId="77777777" w:rsidR="00D061A9" w:rsidRPr="001A4FCC" w:rsidRDefault="00D061A9" w:rsidP="00D061A9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10D62D8" w14:textId="724D0752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AA31F6">
              <w:rPr>
                <w:rFonts w:cstheme="minorHAnsi"/>
                <w:i/>
                <w:sz w:val="16"/>
                <w:szCs w:val="16"/>
                <w:lang w:val="en-US"/>
              </w:rPr>
              <w:t>pAtD27::HvD27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in </w:t>
            </w:r>
            <w:r w:rsidRPr="0091484F">
              <w:rPr>
                <w:rFonts w:cstheme="minorHAnsi"/>
                <w:i/>
                <w:sz w:val="16"/>
                <w:szCs w:val="16"/>
                <w:lang w:val="en-US"/>
              </w:rPr>
              <w:t>atd27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background</w:t>
            </w:r>
          </w:p>
        </w:tc>
        <w:tc>
          <w:tcPr>
            <w:tcW w:w="2126" w:type="dxa"/>
            <w:vAlign w:val="center"/>
          </w:tcPr>
          <w:p w14:paraId="0995D95B" w14:textId="2258115E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6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seedling</w:t>
            </w:r>
          </w:p>
        </w:tc>
        <w:tc>
          <w:tcPr>
            <w:tcW w:w="2694" w:type="dxa"/>
            <w:vAlign w:val="center"/>
          </w:tcPr>
          <w:p w14:paraId="54C02637" w14:textId="06740D57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6A86E19F" w14:textId="2D306F6A" w:rsidR="00D061A9" w:rsidRPr="001A4FCC" w:rsidRDefault="00D061A9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~65% increased leaf ABA content compared to WT</w:t>
            </w:r>
          </w:p>
        </w:tc>
        <w:tc>
          <w:tcPr>
            <w:tcW w:w="567" w:type="dxa"/>
            <w:vMerge w:val="restart"/>
            <w:vAlign w:val="center"/>
          </w:tcPr>
          <w:p w14:paraId="538A8234" w14:textId="1744EDA3" w:rsidR="00D061A9" w:rsidRPr="001A4FCC" w:rsidRDefault="00AE07C9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</w:tr>
      <w:tr w:rsidR="00D061A9" w:rsidRPr="008E4EBE" w14:paraId="097168C1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extDirection w:val="btLr"/>
          </w:tcPr>
          <w:p w14:paraId="3C053DDF" w14:textId="0CA70732" w:rsidR="00D061A9" w:rsidRPr="00460338" w:rsidRDefault="00D061A9" w:rsidP="005D19E1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proofErr w:type="spellStart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Hordeum</w:t>
            </w:r>
            <w:proofErr w:type="spellEnd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 xml:space="preserve"> vulgare</w:t>
            </w:r>
          </w:p>
        </w:tc>
        <w:tc>
          <w:tcPr>
            <w:tcW w:w="2835" w:type="dxa"/>
            <w:gridSpan w:val="2"/>
            <w:vAlign w:val="center"/>
          </w:tcPr>
          <w:p w14:paraId="3023684F" w14:textId="695120C3" w:rsidR="00D061A9" w:rsidRPr="001A4FCC" w:rsidRDefault="007E5F5E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7E5F5E">
              <w:rPr>
                <w:rFonts w:cstheme="minorHAnsi"/>
                <w:sz w:val="16"/>
                <w:szCs w:val="16"/>
                <w:lang w:val="en-US"/>
              </w:rPr>
              <w:t>RNAi-mediated down-regulation of two ABA catabolic genes (HvABA8’OH-1 and HvABA8’OH-3)</w:t>
            </w:r>
            <w:r w:rsidR="00A772B7">
              <w:rPr>
                <w:rFonts w:cstheme="minorHAnsi"/>
                <w:sz w:val="16"/>
                <w:szCs w:val="16"/>
                <w:lang w:val="en-US"/>
              </w:rPr>
              <w:t xml:space="preserve"> in Golden Promise background,</w:t>
            </w:r>
            <w:r w:rsidR="005E1714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>2 independent lines: LOHi236 LOHi272</w:t>
            </w:r>
          </w:p>
        </w:tc>
        <w:tc>
          <w:tcPr>
            <w:tcW w:w="2126" w:type="dxa"/>
            <w:vAlign w:val="center"/>
          </w:tcPr>
          <w:p w14:paraId="59655F70" w14:textId="7656896E" w:rsidR="00D061A9" w:rsidRPr="001A4FCC" w:rsidRDefault="007E5F5E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4-week-old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plants</w:t>
            </w:r>
          </w:p>
        </w:tc>
        <w:tc>
          <w:tcPr>
            <w:tcW w:w="2694" w:type="dxa"/>
            <w:vAlign w:val="center"/>
          </w:tcPr>
          <w:p w14:paraId="210B2322" w14:textId="442A81B6" w:rsidR="00D061A9" w:rsidRPr="001A4FCC" w:rsidRDefault="007E5F5E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4E214713" w14:textId="77777777" w:rsidR="007E5F5E" w:rsidRPr="007E5F5E" w:rsidRDefault="007E5F5E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LOHi236: ~0.75-, 0.42, 0.64, 0.37-fold lower expression of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HvD27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HvCCD7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HvCCD8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 and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HvMAX1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 genes in root tissue, respectively</w:t>
            </w:r>
          </w:p>
          <w:p w14:paraId="434F81DA" w14:textId="6DB07532" w:rsidR="00D061A9" w:rsidRPr="001A4FCC" w:rsidRDefault="007E5F5E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LOHi272: ~0,64, 0.5, 0.62-fold lower expression of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HvCCD7, HvCCD8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 and </w:t>
            </w:r>
            <w:r w:rsidRPr="00834D79">
              <w:rPr>
                <w:rFonts w:cstheme="minorHAnsi"/>
                <w:i/>
                <w:sz w:val="16"/>
                <w:szCs w:val="16"/>
                <w:lang w:val="en-US"/>
              </w:rPr>
              <w:t>HvMAX1</w:t>
            </w:r>
            <w:r w:rsidRPr="007E5F5E">
              <w:rPr>
                <w:rFonts w:cstheme="minorHAnsi"/>
                <w:sz w:val="16"/>
                <w:szCs w:val="16"/>
                <w:lang w:val="en-US"/>
              </w:rPr>
              <w:t xml:space="preserve"> genes in root tissue, respectively</w:t>
            </w:r>
          </w:p>
        </w:tc>
        <w:tc>
          <w:tcPr>
            <w:tcW w:w="567" w:type="dxa"/>
            <w:vMerge/>
          </w:tcPr>
          <w:p w14:paraId="5C35725E" w14:textId="77777777" w:rsidR="00D061A9" w:rsidRPr="001A4FCC" w:rsidRDefault="00D061A9" w:rsidP="00D061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5D19E1" w14:paraId="6191BF8C" w14:textId="77777777" w:rsidTr="00947477">
        <w:trPr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5ECC571A" w14:textId="0C5840B7" w:rsidR="00460338" w:rsidRPr="00460338" w:rsidRDefault="00460338" w:rsidP="005D19E1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Oryza sativa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1E595AEE" w14:textId="77777777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</w:r>
            <w:r w:rsidRPr="00460338">
              <w:rPr>
                <w:rFonts w:cstheme="minorHAnsi"/>
                <w:sz w:val="16"/>
                <w:szCs w:val="16"/>
                <w:lang w:val="en-US"/>
              </w:rPr>
              <w:t>Indica, 93-11 line</w:t>
            </w:r>
          </w:p>
          <w:p w14:paraId="603679FA" w14:textId="4A2D0D1F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24F25D7D" w14:textId="70E34176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seedlings</w:t>
            </w:r>
          </w:p>
        </w:tc>
        <w:tc>
          <w:tcPr>
            <w:tcW w:w="2694" w:type="dxa"/>
            <w:vAlign w:val="center"/>
          </w:tcPr>
          <w:p w14:paraId="00F94CF2" w14:textId="5344366B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E05D9E">
              <w:rPr>
                <w:rFonts w:cstheme="minorHAnsi"/>
                <w:sz w:val="16"/>
                <w:szCs w:val="16"/>
                <w:lang w:val="en-US"/>
              </w:rPr>
              <w:t xml:space="preserve">5 </w:t>
            </w:r>
            <w:proofErr w:type="spellStart"/>
            <w:r w:rsidRPr="00E05D9E">
              <w:rPr>
                <w:rFonts w:cstheme="minorHAnsi"/>
                <w:sz w:val="16"/>
                <w:szCs w:val="16"/>
                <w:lang w:val="en-US"/>
              </w:rPr>
              <w:t>μM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of</w:t>
            </w:r>
            <w:r w:rsidRPr="00E05D9E">
              <w:rPr>
                <w:rFonts w:cstheme="minorHAnsi"/>
                <w:sz w:val="16"/>
                <w:szCs w:val="16"/>
                <w:lang w:val="en-US"/>
              </w:rPr>
              <w:t xml:space="preserve"> rac-GR24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E05D9E">
              <w:rPr>
                <w:rFonts w:cstheme="minorHAnsi"/>
                <w:sz w:val="16"/>
                <w:szCs w:val="16"/>
                <w:lang w:val="en-US"/>
              </w:rPr>
              <w:t>for 6 and 12 h</w:t>
            </w:r>
          </w:p>
        </w:tc>
        <w:tc>
          <w:tcPr>
            <w:tcW w:w="6378" w:type="dxa"/>
            <w:vAlign w:val="center"/>
          </w:tcPr>
          <w:p w14:paraId="77098CCB" w14:textId="16D82284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Shoot: ~2.5-fold increased expression of </w:t>
            </w:r>
            <w:r w:rsidRPr="00602F97">
              <w:rPr>
                <w:rFonts w:cstheme="minorHAnsi"/>
                <w:i/>
                <w:sz w:val="16"/>
                <w:szCs w:val="16"/>
                <w:lang w:val="en-US"/>
              </w:rPr>
              <w:t>NCED1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after 6h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>, ~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4-fold increased expression of </w:t>
            </w:r>
            <w:r w:rsidRPr="00602F97">
              <w:rPr>
                <w:rFonts w:cstheme="minorHAnsi"/>
                <w:i/>
                <w:sz w:val="16"/>
                <w:szCs w:val="16"/>
                <w:lang w:val="en-US"/>
              </w:rPr>
              <w:t>NCED2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after 12h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 xml:space="preserve">Roots: ~2.2- and ~1.8-fold increased expression of 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NCED3 </w:t>
            </w:r>
            <w:r>
              <w:rPr>
                <w:rFonts w:cstheme="minorHAnsi"/>
                <w:sz w:val="16"/>
                <w:szCs w:val="16"/>
                <w:lang w:val="en-US"/>
              </w:rPr>
              <w:t>after 6 and 12h</w:t>
            </w:r>
          </w:p>
        </w:tc>
        <w:tc>
          <w:tcPr>
            <w:tcW w:w="567" w:type="dxa"/>
            <w:vMerge w:val="restart"/>
            <w:vAlign w:val="center"/>
          </w:tcPr>
          <w:p w14:paraId="1890854D" w14:textId="77777777" w:rsidR="00460338" w:rsidRPr="001A4FCC" w:rsidRDefault="00460338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  <w:p w14:paraId="446B4062" w14:textId="02EECBD2" w:rsidR="00460338" w:rsidRPr="001A4FCC" w:rsidRDefault="008E4EBE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80</w:t>
            </w:r>
          </w:p>
        </w:tc>
      </w:tr>
      <w:tr w:rsidR="00460338" w:rsidRPr="008E4EBE" w14:paraId="3DEBB208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371E242B" w14:textId="77777777" w:rsidR="00460338" w:rsidRPr="001A4FCC" w:rsidRDefault="00460338" w:rsidP="007E5F5E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1A5E53A0" w14:textId="37A3B4BC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2FBAD7F9" w14:textId="1C41CB43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2DFC43CD" w14:textId="77C63C97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50 </w:t>
            </w:r>
            <w:proofErr w:type="spellStart"/>
            <w:r w:rsidRPr="00E05D9E">
              <w:rPr>
                <w:rFonts w:cstheme="minorHAnsi"/>
                <w:sz w:val="16"/>
                <w:szCs w:val="16"/>
                <w:lang w:val="en-US"/>
              </w:rPr>
              <w:t>μM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of ABA </w:t>
            </w:r>
            <w:r w:rsidRPr="00E05D9E">
              <w:rPr>
                <w:rFonts w:cstheme="minorHAnsi"/>
                <w:sz w:val="16"/>
                <w:szCs w:val="16"/>
                <w:lang w:val="en-US"/>
              </w:rPr>
              <w:t>for 3, 6 and 12 h</w:t>
            </w:r>
          </w:p>
        </w:tc>
        <w:tc>
          <w:tcPr>
            <w:tcW w:w="6378" w:type="dxa"/>
            <w:vAlign w:val="center"/>
          </w:tcPr>
          <w:p w14:paraId="0B0F5EE6" w14:textId="77777777" w:rsidR="00460338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826DB">
              <w:rPr>
                <w:rFonts w:cstheme="minorHAnsi"/>
                <w:i/>
                <w:sz w:val="16"/>
                <w:szCs w:val="16"/>
                <w:lang w:val="en-US"/>
              </w:rPr>
              <w:t>OsCCD7</w:t>
            </w:r>
            <w:r>
              <w:rPr>
                <w:rFonts w:cstheme="minorHAnsi"/>
                <w:sz w:val="16"/>
                <w:szCs w:val="16"/>
                <w:lang w:val="en-US"/>
              </w:rPr>
              <w:t>: ~0.45-fold lower expression 12h after treatment;</w:t>
            </w:r>
          </w:p>
          <w:p w14:paraId="41C1C8DE" w14:textId="67B862B6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8826DB">
              <w:rPr>
                <w:rFonts w:cstheme="minorHAnsi"/>
                <w:i/>
                <w:sz w:val="16"/>
                <w:szCs w:val="16"/>
                <w:lang w:val="en-US"/>
              </w:rPr>
              <w:t>OsCCD8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>: ~</w:t>
            </w:r>
            <w:r>
              <w:rPr>
                <w:rFonts w:cstheme="minorHAnsi"/>
                <w:sz w:val="16"/>
                <w:szCs w:val="16"/>
                <w:lang w:val="en-US"/>
              </w:rPr>
              <w:t>0.7, 0.8 and 0.9-fold lower expression 3h, 6h, 12h after treatment;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</w:r>
            <w:r w:rsidRPr="008826DB">
              <w:rPr>
                <w:rFonts w:cstheme="minorHAnsi"/>
                <w:i/>
                <w:sz w:val="16"/>
                <w:szCs w:val="16"/>
                <w:lang w:val="en-US"/>
              </w:rPr>
              <w:t>OsD27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: 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>~</w:t>
            </w:r>
            <w:r>
              <w:rPr>
                <w:rFonts w:cstheme="minorHAnsi"/>
                <w:sz w:val="16"/>
                <w:szCs w:val="16"/>
                <w:lang w:val="en-US"/>
              </w:rPr>
              <w:t>0.45, 0.8 and 0.8-fold lower expression 3h, 6h, 12h after treatment;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</w:r>
            <w:r w:rsidRPr="008826DB">
              <w:rPr>
                <w:rFonts w:cstheme="minorHAnsi"/>
                <w:i/>
                <w:sz w:val="16"/>
                <w:szCs w:val="16"/>
                <w:lang w:val="en-US"/>
              </w:rPr>
              <w:t>OsD53</w:t>
            </w:r>
            <w:r>
              <w:rPr>
                <w:rFonts w:cstheme="minorHAnsi"/>
                <w:sz w:val="16"/>
                <w:szCs w:val="16"/>
                <w:lang w:val="en-US"/>
              </w:rPr>
              <w:t>: ~0.55, 0.6-fold lower expression 6h and 12h after treatment</w:t>
            </w:r>
          </w:p>
        </w:tc>
        <w:tc>
          <w:tcPr>
            <w:tcW w:w="567" w:type="dxa"/>
            <w:vMerge/>
            <w:vAlign w:val="center"/>
          </w:tcPr>
          <w:p w14:paraId="4243CBBC" w14:textId="77777777" w:rsidR="00460338" w:rsidRPr="001A4FCC" w:rsidRDefault="00460338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024BB3" w:rsidRPr="008E4EBE" w14:paraId="1B4C3717" w14:textId="77777777" w:rsidTr="00947477">
        <w:trPr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1619A25E" w14:textId="77777777" w:rsidR="00024BB3" w:rsidRPr="001A4FCC" w:rsidRDefault="00024BB3" w:rsidP="007E5F5E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076B23C" w14:textId="1AA4117E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544EE8">
              <w:rPr>
                <w:rFonts w:cstheme="minorHAnsi"/>
                <w:i/>
                <w:sz w:val="16"/>
                <w:szCs w:val="16"/>
                <w:lang w:val="en-US"/>
              </w:rPr>
              <w:t>t20</w:t>
            </w:r>
          </w:p>
        </w:tc>
        <w:tc>
          <w:tcPr>
            <w:tcW w:w="2126" w:type="dxa"/>
            <w:vAlign w:val="center"/>
          </w:tcPr>
          <w:p w14:paraId="14A08995" w14:textId="5953397C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seedlings</w:t>
            </w:r>
          </w:p>
        </w:tc>
        <w:tc>
          <w:tcPr>
            <w:tcW w:w="2694" w:type="dxa"/>
            <w:vAlign w:val="center"/>
          </w:tcPr>
          <w:p w14:paraId="6DCACE40" w14:textId="2F31FCD1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49981143" w14:textId="77777777" w:rsidR="00024BB3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40% r</w:t>
            </w:r>
            <w:r w:rsidRPr="007F0A23">
              <w:rPr>
                <w:rFonts w:cstheme="minorHAnsi"/>
                <w:sz w:val="16"/>
                <w:szCs w:val="16"/>
                <w:lang w:val="en-US"/>
              </w:rPr>
              <w:t>eduction of SL</w:t>
            </w:r>
            <w:r>
              <w:rPr>
                <w:rFonts w:cstheme="minorHAnsi"/>
                <w:sz w:val="16"/>
                <w:szCs w:val="16"/>
                <w:lang w:val="en-US"/>
              </w:rPr>
              <w:t>s content in roots,</w:t>
            </w:r>
          </w:p>
          <w:p w14:paraId="18576523" w14:textId="69DB0A82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33% reduction of ABA content in roots, 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24% reduction of ABA content in shoots</w:t>
            </w:r>
          </w:p>
        </w:tc>
        <w:tc>
          <w:tcPr>
            <w:tcW w:w="567" w:type="dxa"/>
            <w:vMerge/>
            <w:vAlign w:val="center"/>
          </w:tcPr>
          <w:p w14:paraId="6BCFBB2A" w14:textId="77777777" w:rsidR="00024BB3" w:rsidRPr="001A4FCC" w:rsidRDefault="00024BB3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1A4FCC" w14:paraId="02A37DDC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55EA3882" w14:textId="77777777" w:rsidR="00460338" w:rsidRPr="001A4FCC" w:rsidRDefault="00460338" w:rsidP="00024BB3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586B430" w14:textId="07B5DE29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286954">
              <w:rPr>
                <w:rFonts w:cstheme="minorHAnsi"/>
                <w:i/>
                <w:sz w:val="16"/>
                <w:szCs w:val="16"/>
                <w:lang w:val="en-US"/>
              </w:rPr>
              <w:t>OsD27</w:t>
            </w:r>
            <w:r w:rsidRPr="00286954">
              <w:rPr>
                <w:rFonts w:cstheme="minorHAnsi"/>
                <w:sz w:val="16"/>
                <w:szCs w:val="16"/>
                <w:lang w:val="en-US"/>
              </w:rPr>
              <w:t xml:space="preserve"> overexpression lines </w:t>
            </w:r>
            <w:r w:rsidR="005E1714">
              <w:rPr>
                <w:rFonts w:cstheme="minorHAnsi"/>
                <w:sz w:val="16"/>
                <w:szCs w:val="16"/>
                <w:lang w:val="en-US"/>
              </w:rPr>
              <w:br/>
            </w:r>
            <w:r w:rsidRPr="00286954">
              <w:rPr>
                <w:rFonts w:cstheme="minorHAnsi"/>
                <w:sz w:val="16"/>
                <w:szCs w:val="16"/>
                <w:lang w:val="en-US"/>
              </w:rPr>
              <w:t>(</w:t>
            </w:r>
            <w:r w:rsidRPr="00286954">
              <w:rPr>
                <w:rFonts w:cstheme="minorHAnsi"/>
                <w:i/>
                <w:sz w:val="16"/>
                <w:szCs w:val="16"/>
                <w:lang w:val="en-US"/>
              </w:rPr>
              <w:t>D27-OE1</w:t>
            </w:r>
            <w:r w:rsidRPr="00286954">
              <w:rPr>
                <w:rFonts w:cstheme="minorHAnsi"/>
                <w:sz w:val="16"/>
                <w:szCs w:val="16"/>
                <w:lang w:val="en-US"/>
              </w:rPr>
              <w:t xml:space="preserve"> and</w:t>
            </w:r>
            <w:r w:rsidR="005E1714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286954">
              <w:rPr>
                <w:rFonts w:cstheme="minorHAnsi"/>
                <w:i/>
                <w:sz w:val="16"/>
                <w:szCs w:val="16"/>
                <w:lang w:val="en-US"/>
              </w:rPr>
              <w:t>D27-OE2</w:t>
            </w:r>
            <w:r w:rsidRPr="002869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126" w:type="dxa"/>
            <w:vAlign w:val="center"/>
          </w:tcPr>
          <w:p w14:paraId="6BBB4A8F" w14:textId="6522A03D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24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day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694" w:type="dxa"/>
            <w:vMerge w:val="restart"/>
            <w:vAlign w:val="center"/>
          </w:tcPr>
          <w:p w14:paraId="0B2847D7" w14:textId="055872F5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2358A832" w14:textId="09D8120D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96% and 32% increased shoot ABA content in </w:t>
            </w:r>
            <w:r w:rsidRPr="00286954">
              <w:rPr>
                <w:rFonts w:cstheme="minorHAnsi"/>
                <w:i/>
                <w:sz w:val="16"/>
                <w:szCs w:val="16"/>
                <w:lang w:val="en-US"/>
              </w:rPr>
              <w:t>D27-OE1</w:t>
            </w:r>
            <w:r w:rsidRPr="00286954">
              <w:rPr>
                <w:rFonts w:cstheme="minorHAnsi"/>
                <w:sz w:val="16"/>
                <w:szCs w:val="16"/>
                <w:lang w:val="en-US"/>
              </w:rPr>
              <w:t xml:space="preserve"> and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Pr="00286954">
              <w:rPr>
                <w:rFonts w:cstheme="minorHAnsi"/>
                <w:i/>
                <w:sz w:val="16"/>
                <w:szCs w:val="16"/>
                <w:lang w:val="en-US"/>
              </w:rPr>
              <w:t>D27-OE2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lines, respectively</w:t>
            </w:r>
          </w:p>
        </w:tc>
        <w:tc>
          <w:tcPr>
            <w:tcW w:w="567" w:type="dxa"/>
            <w:vMerge w:val="restart"/>
            <w:vAlign w:val="center"/>
          </w:tcPr>
          <w:p w14:paraId="1B395CA2" w14:textId="19305024" w:rsidR="00460338" w:rsidRPr="001A4FCC" w:rsidRDefault="00815744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7</w:t>
            </w:r>
          </w:p>
        </w:tc>
      </w:tr>
      <w:tr w:rsidR="00460338" w:rsidRPr="008E4EBE" w14:paraId="200ABE4E" w14:textId="77777777" w:rsidTr="00947477">
        <w:trPr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55200D94" w14:textId="77777777" w:rsidR="00460338" w:rsidRPr="001A4FCC" w:rsidRDefault="00460338" w:rsidP="00024BB3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9B5CA7F" w14:textId="413921D0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d27</w:t>
            </w:r>
          </w:p>
        </w:tc>
        <w:tc>
          <w:tcPr>
            <w:tcW w:w="2126" w:type="dxa"/>
            <w:vMerge w:val="restart"/>
            <w:vAlign w:val="center"/>
          </w:tcPr>
          <w:p w14:paraId="5E2651E9" w14:textId="74EBFF02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5-leaf stage plants</w:t>
            </w:r>
          </w:p>
        </w:tc>
        <w:tc>
          <w:tcPr>
            <w:tcW w:w="2694" w:type="dxa"/>
            <w:vMerge/>
            <w:vAlign w:val="center"/>
          </w:tcPr>
          <w:p w14:paraId="7F21476F" w14:textId="18EF87CD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3ABE6DD4" w14:textId="6EBFDDAA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shoot ABA levels compared as in WT plants,</w:t>
            </w:r>
          </w:p>
        </w:tc>
        <w:tc>
          <w:tcPr>
            <w:tcW w:w="567" w:type="dxa"/>
            <w:vMerge/>
          </w:tcPr>
          <w:p w14:paraId="36882546" w14:textId="77777777" w:rsidR="00460338" w:rsidRPr="001A4FCC" w:rsidRDefault="00460338" w:rsidP="00024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8E4EBE" w14:paraId="708DC989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</w:tcPr>
          <w:p w14:paraId="573381F0" w14:textId="77777777" w:rsidR="00460338" w:rsidRPr="001A4FCC" w:rsidRDefault="00460338" w:rsidP="00024BB3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E0CB897" w14:textId="51A7A67D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ccd</w:t>
            </w:r>
            <w:r w:rsidRPr="00F36CBF">
              <w:rPr>
                <w:rFonts w:cstheme="minorHAnsi"/>
                <w:i/>
                <w:sz w:val="16"/>
                <w:szCs w:val="16"/>
                <w:lang w:val="en-US"/>
              </w:rPr>
              <w:t>7</w:t>
            </w:r>
          </w:p>
        </w:tc>
        <w:tc>
          <w:tcPr>
            <w:tcW w:w="2126" w:type="dxa"/>
            <w:vMerge/>
            <w:vAlign w:val="center"/>
          </w:tcPr>
          <w:p w14:paraId="791261FA" w14:textId="25517E9C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5145AE07" w14:textId="595B99A5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79322645" w14:textId="4085973F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150% increase of shoot ABA content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 xml:space="preserve">~1.35-fold increased expression of </w:t>
            </w:r>
            <w:r w:rsidRPr="00EA0590">
              <w:rPr>
                <w:rFonts w:cstheme="minorHAnsi"/>
                <w:i/>
                <w:sz w:val="16"/>
                <w:szCs w:val="16"/>
                <w:lang w:val="en-US"/>
              </w:rPr>
              <w:t>D27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gene</w:t>
            </w:r>
          </w:p>
        </w:tc>
        <w:tc>
          <w:tcPr>
            <w:tcW w:w="567" w:type="dxa"/>
            <w:vMerge/>
          </w:tcPr>
          <w:p w14:paraId="13F31C35" w14:textId="77777777" w:rsidR="00460338" w:rsidRPr="001A4FCC" w:rsidRDefault="00460338" w:rsidP="00024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8E4EBE" w14:paraId="1B060F2A" w14:textId="77777777" w:rsidTr="00947477">
        <w:trPr>
          <w:trHeight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7F7F7F" w:themeColor="text1" w:themeTint="80"/>
            </w:tcBorders>
          </w:tcPr>
          <w:p w14:paraId="0A797406" w14:textId="77777777" w:rsidR="00460338" w:rsidRPr="001A4FCC" w:rsidRDefault="00460338" w:rsidP="00024BB3">
            <w:pPr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7064C957" w14:textId="60081384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ccd8</w:t>
            </w:r>
          </w:p>
        </w:tc>
        <w:tc>
          <w:tcPr>
            <w:tcW w:w="2126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658D1387" w14:textId="5ADDB0CF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tcBorders>
              <w:bottom w:val="single" w:sz="4" w:space="0" w:color="7F7F7F" w:themeColor="text1" w:themeTint="80"/>
            </w:tcBorders>
            <w:vAlign w:val="center"/>
          </w:tcPr>
          <w:p w14:paraId="703304DF" w14:textId="4F974BE7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tcBorders>
              <w:bottom w:val="single" w:sz="4" w:space="0" w:color="7F7F7F" w:themeColor="text1" w:themeTint="80"/>
            </w:tcBorders>
            <w:vAlign w:val="center"/>
          </w:tcPr>
          <w:p w14:paraId="704ECF40" w14:textId="42AD26F6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150% increase of shoot ABA content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 xml:space="preserve">~1.33-fold increased expression of </w:t>
            </w:r>
            <w:r w:rsidRPr="00EA0590">
              <w:rPr>
                <w:rFonts w:cstheme="minorHAnsi"/>
                <w:i/>
                <w:sz w:val="16"/>
                <w:szCs w:val="16"/>
                <w:lang w:val="en-US"/>
              </w:rPr>
              <w:t>D27 gene</w:t>
            </w:r>
          </w:p>
        </w:tc>
        <w:tc>
          <w:tcPr>
            <w:tcW w:w="567" w:type="dxa"/>
            <w:vMerge/>
            <w:tcBorders>
              <w:bottom w:val="single" w:sz="4" w:space="0" w:color="7F7F7F" w:themeColor="text1" w:themeTint="80"/>
            </w:tcBorders>
          </w:tcPr>
          <w:p w14:paraId="1A71CE5A" w14:textId="77777777" w:rsidR="00460338" w:rsidRPr="001A4FCC" w:rsidRDefault="00460338" w:rsidP="00024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024BB3" w:rsidRPr="001A4FCC" w14:paraId="757A68D3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extDirection w:val="btLr"/>
          </w:tcPr>
          <w:p w14:paraId="2F6E56CC" w14:textId="2C1A7D32" w:rsidR="00024BB3" w:rsidRPr="00460338" w:rsidRDefault="00024BB3" w:rsidP="008D1302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proofErr w:type="spellStart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Phelipanche</w:t>
            </w:r>
            <w:proofErr w:type="spellEnd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ramosa</w:t>
            </w:r>
            <w:proofErr w:type="spellEnd"/>
          </w:p>
        </w:tc>
        <w:tc>
          <w:tcPr>
            <w:tcW w:w="2835" w:type="dxa"/>
            <w:gridSpan w:val="2"/>
            <w:vAlign w:val="center"/>
          </w:tcPr>
          <w:p w14:paraId="735947AA" w14:textId="1B60B327" w:rsidR="00834D79" w:rsidRPr="00024BB3" w:rsidRDefault="00024BB3" w:rsidP="00834D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</w:p>
        </w:tc>
        <w:tc>
          <w:tcPr>
            <w:tcW w:w="2126" w:type="dxa"/>
            <w:vAlign w:val="center"/>
          </w:tcPr>
          <w:p w14:paraId="4430180B" w14:textId="1BA5347F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seeds, germination phase</w:t>
            </w:r>
          </w:p>
        </w:tc>
        <w:tc>
          <w:tcPr>
            <w:tcW w:w="2694" w:type="dxa"/>
            <w:vAlign w:val="center"/>
          </w:tcPr>
          <w:p w14:paraId="04172E40" w14:textId="2BDBAB3A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10</w:t>
            </w:r>
            <w:r w:rsidRPr="00620E05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 xml:space="preserve">-9 </w:t>
            </w:r>
            <w:r>
              <w:rPr>
                <w:rFonts w:cstheme="minorHAnsi"/>
                <w:sz w:val="16"/>
                <w:szCs w:val="16"/>
                <w:lang w:val="en-US"/>
              </w:rPr>
              <w:t>M GR24 treatment for 3 days</w:t>
            </w:r>
          </w:p>
        </w:tc>
        <w:tc>
          <w:tcPr>
            <w:tcW w:w="6378" w:type="dxa"/>
            <w:vAlign w:val="center"/>
          </w:tcPr>
          <w:p w14:paraId="0855EEF9" w14:textId="3D633159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~28-, ~50 and ~100-fold increase of </w:t>
            </w:r>
            <w:r w:rsidRPr="00475AA4">
              <w:rPr>
                <w:rFonts w:cstheme="minorHAnsi"/>
                <w:i/>
                <w:sz w:val="16"/>
                <w:szCs w:val="16"/>
                <w:lang w:val="en-US"/>
              </w:rPr>
              <w:t>PrABA8’OH-1</w:t>
            </w:r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  <w:lang w:val="en-US"/>
              </w:rPr>
              <w:t>gene expression 6h, 12h and 18h after treatment;</w:t>
            </w:r>
            <w:r w:rsidR="00834D79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 w:rsidR="0004400C">
              <w:rPr>
                <w:rFonts w:cstheme="minorHAnsi"/>
                <w:sz w:val="16"/>
                <w:szCs w:val="16"/>
                <w:lang w:val="en-US"/>
              </w:rPr>
              <w:t xml:space="preserve">87,5% decrease in </w:t>
            </w:r>
            <w:r w:rsidRPr="0064103F">
              <w:rPr>
                <w:rFonts w:cstheme="minorHAnsi"/>
                <w:sz w:val="16"/>
                <w:szCs w:val="16"/>
                <w:lang w:val="en-US"/>
              </w:rPr>
              <w:t>ABA content</w:t>
            </w:r>
          </w:p>
        </w:tc>
        <w:tc>
          <w:tcPr>
            <w:tcW w:w="567" w:type="dxa"/>
            <w:vAlign w:val="center"/>
          </w:tcPr>
          <w:p w14:paraId="63BD6FE4" w14:textId="4346559E" w:rsidR="00024BB3" w:rsidRPr="001A4FCC" w:rsidRDefault="00815744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</w:tr>
      <w:tr w:rsidR="00024BB3" w:rsidRPr="001A4FCC" w14:paraId="4723A0C0" w14:textId="77777777" w:rsidTr="00947477">
        <w:trPr>
          <w:cantSplit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textDirection w:val="btLr"/>
          </w:tcPr>
          <w:p w14:paraId="74144F2D" w14:textId="5DF67E05" w:rsidR="00024BB3" w:rsidRPr="00460338" w:rsidRDefault="00024BB3" w:rsidP="00024BB3">
            <w:pPr>
              <w:ind w:left="113" w:right="113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lastRenderedPageBreak/>
              <w:t xml:space="preserve">Solanum </w:t>
            </w:r>
            <w:proofErr w:type="spellStart"/>
            <w:r w:rsidRPr="00460338">
              <w:rPr>
                <w:rFonts w:cstheme="minorHAnsi"/>
                <w:i/>
                <w:sz w:val="16"/>
                <w:szCs w:val="16"/>
                <w:lang w:val="en-US"/>
              </w:rPr>
              <w:t>lycopersicum</w:t>
            </w:r>
            <w:proofErr w:type="spellEnd"/>
          </w:p>
        </w:tc>
        <w:tc>
          <w:tcPr>
            <w:tcW w:w="2835" w:type="dxa"/>
            <w:gridSpan w:val="2"/>
            <w:vMerge w:val="restart"/>
            <w:vAlign w:val="center"/>
          </w:tcPr>
          <w:p w14:paraId="68CB558A" w14:textId="69662CB0" w:rsidR="00024BB3" w:rsidRPr="00544EE8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  <w:r w:rsidR="00460338">
              <w:rPr>
                <w:rFonts w:cstheme="minorHAnsi"/>
                <w:sz w:val="16"/>
                <w:szCs w:val="16"/>
                <w:lang w:val="en-US"/>
              </w:rPr>
              <w:br/>
              <w:t>Money Maker</w:t>
            </w:r>
          </w:p>
          <w:p w14:paraId="4A2E5A2C" w14:textId="77777777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6F462851" w14:textId="7C6A329A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-week-old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seedlings</w:t>
            </w:r>
          </w:p>
        </w:tc>
        <w:tc>
          <w:tcPr>
            <w:tcW w:w="2694" w:type="dxa"/>
            <w:vAlign w:val="center"/>
          </w:tcPr>
          <w:p w14:paraId="71859F90" w14:textId="1E5A56B2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50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 of the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ABA biosynthesis 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inhib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itor </w:t>
            </w:r>
            <w:proofErr w:type="spellStart"/>
            <w:r w:rsidRPr="00656D24">
              <w:rPr>
                <w:rFonts w:cstheme="minorHAnsi"/>
                <w:sz w:val="16"/>
                <w:szCs w:val="16"/>
                <w:lang w:val="en-US"/>
              </w:rPr>
              <w:t>abamineSG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for 7 days</w:t>
            </w:r>
          </w:p>
        </w:tc>
        <w:tc>
          <w:tcPr>
            <w:tcW w:w="6378" w:type="dxa"/>
            <w:vAlign w:val="center"/>
          </w:tcPr>
          <w:p w14:paraId="2E474622" w14:textId="27082EE4" w:rsidR="00024BB3" w:rsidRPr="001A4FCC" w:rsidRDefault="00024BB3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58% reduction of SLs content in root exudates;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23% lower root ABA content</w:t>
            </w:r>
          </w:p>
        </w:tc>
        <w:tc>
          <w:tcPr>
            <w:tcW w:w="567" w:type="dxa"/>
            <w:vMerge w:val="restart"/>
            <w:vAlign w:val="center"/>
          </w:tcPr>
          <w:p w14:paraId="7F5A52B3" w14:textId="0F3628A0" w:rsidR="00024BB3" w:rsidRPr="001A4FCC" w:rsidRDefault="00815744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  <w:r w:rsidR="008E4EBE"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024BB3" w:rsidRPr="008E4EBE" w14:paraId="7CAAA3F1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5F15AAFD" w14:textId="77777777" w:rsidR="00024BB3" w:rsidRPr="001A4FCC" w:rsidRDefault="00024BB3" w:rsidP="00024BB3">
            <w:pPr>
              <w:ind w:left="113" w:right="113"/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14:paraId="5D4D9F39" w14:textId="77777777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05E23C74" w14:textId="4C065493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Align w:val="center"/>
          </w:tcPr>
          <w:p w14:paraId="5335F373" w14:textId="0ABC9A79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50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 of the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SL biosynthesis 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inhib</w:t>
            </w:r>
            <w:r>
              <w:rPr>
                <w:rFonts w:cstheme="minorHAnsi"/>
                <w:sz w:val="16"/>
                <w:szCs w:val="16"/>
                <w:lang w:val="en-US"/>
              </w:rPr>
              <w:t>itor D2 for 7 days</w:t>
            </w:r>
          </w:p>
        </w:tc>
        <w:tc>
          <w:tcPr>
            <w:tcW w:w="6378" w:type="dxa"/>
            <w:vAlign w:val="center"/>
          </w:tcPr>
          <w:p w14:paraId="57C95D4A" w14:textId="7FFBBA5D" w:rsidR="00024BB3" w:rsidRPr="001A4FCC" w:rsidRDefault="00024BB3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58% reduction of SLs content in root exudates</w:t>
            </w:r>
          </w:p>
        </w:tc>
        <w:tc>
          <w:tcPr>
            <w:tcW w:w="567" w:type="dxa"/>
            <w:vMerge/>
          </w:tcPr>
          <w:p w14:paraId="630CC9E8" w14:textId="77777777" w:rsidR="00024BB3" w:rsidRPr="001A4FCC" w:rsidRDefault="00024BB3" w:rsidP="00024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8E4EBE" w14:paraId="7ED8A78B" w14:textId="77777777" w:rsidTr="00947477">
        <w:trPr>
          <w:cantSplit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7CCF1712" w14:textId="77777777" w:rsidR="00460338" w:rsidRPr="001A4FCC" w:rsidRDefault="00460338" w:rsidP="00024BB3">
            <w:pPr>
              <w:ind w:left="113" w:right="113"/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FB5086C" w14:textId="623F4992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i/>
                <w:sz w:val="16"/>
                <w:szCs w:val="16"/>
                <w:lang w:val="en-US"/>
              </w:rPr>
              <w:t>n</w:t>
            </w:r>
            <w:r w:rsidRPr="0094558F">
              <w:rPr>
                <w:rFonts w:cstheme="minorHAnsi"/>
                <w:i/>
                <w:sz w:val="16"/>
                <w:szCs w:val="16"/>
                <w:lang w:val="en-US"/>
              </w:rPr>
              <w:t>otabilis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4F10ECE0" w14:textId="51F11DE9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 w:val="restart"/>
            <w:vAlign w:val="center"/>
          </w:tcPr>
          <w:p w14:paraId="575C3ED1" w14:textId="7DCAA6ED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6378" w:type="dxa"/>
            <w:vAlign w:val="center"/>
          </w:tcPr>
          <w:p w14:paraId="7729844F" w14:textId="77777777" w:rsidR="00460338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45% lower root ABA content,</w:t>
            </w:r>
          </w:p>
          <w:p w14:paraId="08E2B1EB" w14:textId="0EC5B4BA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40% reduction of SLs content in root exudates</w:t>
            </w:r>
          </w:p>
        </w:tc>
        <w:tc>
          <w:tcPr>
            <w:tcW w:w="567" w:type="dxa"/>
            <w:vMerge/>
          </w:tcPr>
          <w:p w14:paraId="7BD03D9D" w14:textId="77777777" w:rsidR="00460338" w:rsidRPr="001A4FCC" w:rsidRDefault="00460338" w:rsidP="00024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8E4EBE" w14:paraId="43FA1D77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58A074E8" w14:textId="77777777" w:rsidR="00460338" w:rsidRPr="001A4FCC" w:rsidRDefault="00460338" w:rsidP="00024BB3">
            <w:pPr>
              <w:ind w:left="113" w:right="113"/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EB1DA66" w14:textId="775B6E97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i/>
                <w:sz w:val="16"/>
                <w:szCs w:val="16"/>
                <w:lang w:val="en-US"/>
              </w:rPr>
              <w:t>s</w:t>
            </w:r>
            <w:r w:rsidRPr="0094558F">
              <w:rPr>
                <w:rFonts w:cstheme="minorHAnsi"/>
                <w:i/>
                <w:sz w:val="16"/>
                <w:szCs w:val="16"/>
                <w:lang w:val="en-US"/>
              </w:rPr>
              <w:t>itiens</w:t>
            </w:r>
            <w:proofErr w:type="spellEnd"/>
            <w:r w:rsidRPr="0094558F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26" w:type="dxa"/>
            <w:vMerge/>
            <w:vAlign w:val="center"/>
          </w:tcPr>
          <w:p w14:paraId="28144709" w14:textId="2477B1D7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2CF5DECA" w14:textId="0ACBC4D1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51B2F7F2" w14:textId="77777777" w:rsidR="00460338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60% lower root ABA content,</w:t>
            </w:r>
          </w:p>
          <w:p w14:paraId="6F70BFE6" w14:textId="59DED77A" w:rsidR="00460338" w:rsidRPr="001A4FCC" w:rsidRDefault="00460338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47% reduction of SLs content in root exudates </w:t>
            </w:r>
          </w:p>
        </w:tc>
        <w:tc>
          <w:tcPr>
            <w:tcW w:w="567" w:type="dxa"/>
            <w:vMerge/>
          </w:tcPr>
          <w:p w14:paraId="537ED68F" w14:textId="77777777" w:rsidR="00460338" w:rsidRPr="001A4FCC" w:rsidRDefault="00460338" w:rsidP="00024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460338" w:rsidRPr="008E4EBE" w14:paraId="023927FF" w14:textId="77777777" w:rsidTr="00947477">
        <w:trPr>
          <w:cantSplit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extDirection w:val="btLr"/>
          </w:tcPr>
          <w:p w14:paraId="6D493F2F" w14:textId="77777777" w:rsidR="00460338" w:rsidRPr="001A4FCC" w:rsidRDefault="00460338" w:rsidP="00024BB3">
            <w:pPr>
              <w:ind w:left="113" w:right="113"/>
              <w:rPr>
                <w:rFonts w:cstheme="minorHAnsi"/>
                <w:b w:val="0"/>
                <w:i/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E09EFED" w14:textId="07D503FF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i/>
                <w:sz w:val="16"/>
                <w:szCs w:val="16"/>
                <w:lang w:val="en-US"/>
              </w:rPr>
              <w:t>f</w:t>
            </w:r>
            <w:r w:rsidRPr="0094558F">
              <w:rPr>
                <w:rFonts w:cstheme="minorHAnsi"/>
                <w:i/>
                <w:sz w:val="16"/>
                <w:szCs w:val="16"/>
                <w:lang w:val="en-US"/>
              </w:rPr>
              <w:t>lacca</w:t>
            </w:r>
            <w:proofErr w:type="spellEnd"/>
          </w:p>
        </w:tc>
        <w:tc>
          <w:tcPr>
            <w:tcW w:w="2126" w:type="dxa"/>
            <w:vMerge/>
            <w:vAlign w:val="center"/>
          </w:tcPr>
          <w:p w14:paraId="4E4628B2" w14:textId="42D299C0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694" w:type="dxa"/>
            <w:vMerge/>
            <w:vAlign w:val="center"/>
          </w:tcPr>
          <w:p w14:paraId="74940715" w14:textId="60A015B5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6378" w:type="dxa"/>
            <w:vAlign w:val="center"/>
          </w:tcPr>
          <w:p w14:paraId="54FD57FC" w14:textId="77777777" w:rsidR="00460338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65% lower root ABA content,</w:t>
            </w:r>
          </w:p>
          <w:p w14:paraId="6DE0A956" w14:textId="16253145" w:rsidR="00460338" w:rsidRPr="001A4FCC" w:rsidRDefault="00460338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52% reduction of SLs content in root exudates</w:t>
            </w:r>
          </w:p>
        </w:tc>
        <w:tc>
          <w:tcPr>
            <w:tcW w:w="567" w:type="dxa"/>
            <w:vMerge/>
          </w:tcPr>
          <w:p w14:paraId="5ECD3A0F" w14:textId="77777777" w:rsidR="00460338" w:rsidRPr="001A4FCC" w:rsidRDefault="00460338" w:rsidP="00024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790E1D" w:rsidRPr="001A4FCC" w14:paraId="7BEB87F0" w14:textId="77777777" w:rsidTr="009474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extDirection w:val="btLr"/>
          </w:tcPr>
          <w:p w14:paraId="3CDACC2D" w14:textId="316322CE" w:rsidR="00790E1D" w:rsidRPr="005F027A" w:rsidRDefault="00790E1D" w:rsidP="008C11C9">
            <w:pPr>
              <w:ind w:left="113" w:right="113"/>
              <w:jc w:val="center"/>
              <w:rPr>
                <w:rFonts w:cstheme="minorHAnsi"/>
                <w:bCs w:val="0"/>
                <w:i/>
                <w:sz w:val="16"/>
                <w:szCs w:val="16"/>
                <w:lang w:val="en-US"/>
              </w:rPr>
            </w:pPr>
            <w:proofErr w:type="spellStart"/>
            <w:r w:rsidRPr="005F027A">
              <w:rPr>
                <w:rFonts w:cstheme="minorHAnsi"/>
                <w:i/>
                <w:sz w:val="16"/>
                <w:szCs w:val="16"/>
                <w:lang w:val="en-US"/>
              </w:rPr>
              <w:t>Vitis</w:t>
            </w:r>
            <w:proofErr w:type="spellEnd"/>
            <w:r w:rsidRPr="005F027A">
              <w:rPr>
                <w:rFonts w:cstheme="minorHAnsi"/>
                <w:i/>
                <w:sz w:val="16"/>
                <w:szCs w:val="16"/>
                <w:lang w:val="en-US"/>
              </w:rPr>
              <w:t xml:space="preserve"> vinifera</w:t>
            </w:r>
          </w:p>
        </w:tc>
        <w:tc>
          <w:tcPr>
            <w:tcW w:w="2835" w:type="dxa"/>
            <w:gridSpan w:val="2"/>
            <w:vAlign w:val="center"/>
          </w:tcPr>
          <w:p w14:paraId="30D7BFCD" w14:textId="2ABDF5E7" w:rsidR="00790E1D" w:rsidRPr="001A4FCC" w:rsidRDefault="00790E1D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WT</w:t>
            </w:r>
            <w:r w:rsidR="008C11C9">
              <w:rPr>
                <w:rFonts w:cstheme="minorHAnsi"/>
                <w:sz w:val="16"/>
                <w:szCs w:val="16"/>
                <w:lang w:val="en-US"/>
              </w:rPr>
              <w:br/>
            </w:r>
            <w:proofErr w:type="spellStart"/>
            <w:r w:rsidR="008C11C9" w:rsidRPr="008C11C9">
              <w:rPr>
                <w:rFonts w:cstheme="minorHAnsi"/>
                <w:sz w:val="16"/>
                <w:szCs w:val="16"/>
                <w:lang w:val="en-US"/>
              </w:rPr>
              <w:t>Barbera</w:t>
            </w:r>
            <w:proofErr w:type="spellEnd"/>
          </w:p>
        </w:tc>
        <w:tc>
          <w:tcPr>
            <w:tcW w:w="2126" w:type="dxa"/>
            <w:vAlign w:val="center"/>
          </w:tcPr>
          <w:p w14:paraId="5FE5F310" w14:textId="74971E4D" w:rsidR="00790E1D" w:rsidRPr="001A4FCC" w:rsidRDefault="00790E1D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mature plant with grape bunches at the early stage of ripening</w:t>
            </w:r>
          </w:p>
        </w:tc>
        <w:tc>
          <w:tcPr>
            <w:tcW w:w="2694" w:type="dxa"/>
            <w:vAlign w:val="center"/>
          </w:tcPr>
          <w:p w14:paraId="13AA939E" w14:textId="647267A2" w:rsidR="00790E1D" w:rsidRPr="001A4FCC" w:rsidRDefault="00790E1D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sprying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with 10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 w:rsidRPr="00656D24">
              <w:rPr>
                <w:rFonts w:cstheme="minorHAnsi"/>
                <w:sz w:val="16"/>
                <w:szCs w:val="16"/>
                <w:lang w:val="en-US"/>
              </w:rPr>
              <w:t xml:space="preserve"> of the 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rac-GR24, or 200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μ</w:t>
            </w:r>
            <w:r w:rsidRPr="00656D24">
              <w:rPr>
                <w:rFonts w:cstheme="minorHAnsi"/>
                <w:sz w:val="16"/>
                <w:szCs w:val="16"/>
                <w:lang w:val="en-US"/>
              </w:rPr>
              <w:t>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of ABA </w:t>
            </w:r>
          </w:p>
        </w:tc>
        <w:tc>
          <w:tcPr>
            <w:tcW w:w="6378" w:type="dxa"/>
            <w:vAlign w:val="center"/>
          </w:tcPr>
          <w:p w14:paraId="13FE8ED7" w14:textId="77777777" w:rsidR="00790E1D" w:rsidRDefault="00790E1D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~15% lower content of soluble solids (glucose and fructose) 144h after the treatment</w:t>
            </w:r>
          </w:p>
          <w:p w14:paraId="11EDCFF8" w14:textId="27BA918B" w:rsidR="00790E1D" w:rsidRPr="001A4FCC" w:rsidRDefault="00790E1D" w:rsidP="004A5F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~35% lower anthocyanins content 144h after treatment</w:t>
            </w:r>
            <w:r>
              <w:rPr>
                <w:rFonts w:cstheme="minorHAnsi"/>
                <w:sz w:val="16"/>
                <w:szCs w:val="16"/>
                <w:lang w:val="en-US"/>
              </w:rPr>
              <w:br/>
              <w:t>(compared to ABA treated WT)</w:t>
            </w:r>
          </w:p>
        </w:tc>
        <w:tc>
          <w:tcPr>
            <w:tcW w:w="567" w:type="dxa"/>
            <w:vAlign w:val="center"/>
          </w:tcPr>
          <w:p w14:paraId="6B502014" w14:textId="305A0DCA" w:rsidR="00790E1D" w:rsidRPr="001A4FCC" w:rsidRDefault="00815744" w:rsidP="005D1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9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5</w:t>
            </w:r>
          </w:p>
        </w:tc>
      </w:tr>
      <w:tr w:rsidR="00790E1D" w:rsidRPr="005D19E1" w14:paraId="60BB3374" w14:textId="77777777" w:rsidTr="00947477">
        <w:trPr>
          <w:cantSplit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extDirection w:val="btLr"/>
          </w:tcPr>
          <w:p w14:paraId="15CAF8F4" w14:textId="6B44AE67" w:rsidR="00790E1D" w:rsidRPr="008F31FA" w:rsidRDefault="00790E1D" w:rsidP="008C11C9">
            <w:pPr>
              <w:ind w:left="113" w:right="113"/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proofErr w:type="spellStart"/>
            <w:r w:rsidRPr="008F31FA">
              <w:rPr>
                <w:rFonts w:cstheme="minorHAnsi"/>
                <w:i/>
                <w:sz w:val="16"/>
                <w:szCs w:val="16"/>
                <w:lang w:val="en-US"/>
              </w:rPr>
              <w:t>Zea</w:t>
            </w:r>
            <w:proofErr w:type="spellEnd"/>
            <w:r w:rsidRPr="008F31FA">
              <w:rPr>
                <w:rFonts w:cstheme="minorHAnsi"/>
                <w:i/>
                <w:sz w:val="16"/>
                <w:szCs w:val="16"/>
                <w:lang w:val="en-US"/>
              </w:rPr>
              <w:t xml:space="preserve"> mays</w:t>
            </w:r>
          </w:p>
        </w:tc>
        <w:tc>
          <w:tcPr>
            <w:tcW w:w="2835" w:type="dxa"/>
            <w:gridSpan w:val="2"/>
            <w:vAlign w:val="center"/>
          </w:tcPr>
          <w:p w14:paraId="26BD585F" w14:textId="55C0009B" w:rsidR="00790E1D" w:rsidRPr="001A4FCC" w:rsidRDefault="00790E1D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i/>
                <w:sz w:val="16"/>
                <w:szCs w:val="16"/>
                <w:lang w:val="en-US"/>
              </w:rPr>
              <w:t>nced1</w:t>
            </w:r>
          </w:p>
        </w:tc>
        <w:tc>
          <w:tcPr>
            <w:tcW w:w="2126" w:type="dxa"/>
            <w:vAlign w:val="center"/>
          </w:tcPr>
          <w:p w14:paraId="48F40309" w14:textId="266A120F" w:rsidR="00790E1D" w:rsidRPr="001A4FCC" w:rsidRDefault="00790E1D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/</w:t>
            </w:r>
            <w:r>
              <w:rPr>
                <w:rFonts w:cstheme="minorHAnsi"/>
                <w:sz w:val="16"/>
                <w:szCs w:val="16"/>
                <w:lang w:val="en-US"/>
              </w:rPr>
              <w:t>11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day</w:t>
            </w:r>
            <w:r w:rsidR="0012289A">
              <w:rPr>
                <w:rFonts w:cstheme="minorHAnsi"/>
                <w:sz w:val="16"/>
                <w:szCs w:val="16"/>
                <w:lang w:val="en-US"/>
              </w:rPr>
              <w:t>-</w:t>
            </w:r>
            <w:r>
              <w:rPr>
                <w:rFonts w:cstheme="minorHAnsi"/>
                <w:sz w:val="16"/>
                <w:szCs w:val="16"/>
                <w:lang w:val="en-US"/>
              </w:rPr>
              <w:t>old seedlings</w:t>
            </w:r>
          </w:p>
        </w:tc>
        <w:tc>
          <w:tcPr>
            <w:tcW w:w="2694" w:type="dxa"/>
            <w:vAlign w:val="center"/>
          </w:tcPr>
          <w:p w14:paraId="542557E5" w14:textId="63B4422F" w:rsidR="00790E1D" w:rsidRPr="001A4FCC" w:rsidRDefault="00790E1D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0.2 mM of ABA</w:t>
            </w:r>
          </w:p>
        </w:tc>
        <w:tc>
          <w:tcPr>
            <w:tcW w:w="6378" w:type="dxa"/>
            <w:vAlign w:val="center"/>
          </w:tcPr>
          <w:p w14:paraId="37A9CE0C" w14:textId="0FBCBC4A" w:rsidR="00790E1D" w:rsidRPr="00790E1D" w:rsidRDefault="00790E1D" w:rsidP="004A5F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 xml:space="preserve">~90% reduced seed germination of </w:t>
            </w:r>
            <w:r w:rsidRPr="00511B8B">
              <w:rPr>
                <w:rFonts w:cstheme="minorHAnsi"/>
                <w:i/>
                <w:sz w:val="16"/>
                <w:szCs w:val="16"/>
                <w:lang w:val="en-US"/>
              </w:rPr>
              <w:t xml:space="preserve">Striga </w:t>
            </w:r>
            <w:proofErr w:type="spellStart"/>
            <w:r w:rsidRPr="00511B8B">
              <w:rPr>
                <w:rFonts w:cstheme="minorHAnsi"/>
                <w:i/>
                <w:sz w:val="16"/>
                <w:szCs w:val="16"/>
                <w:lang w:val="en-US"/>
              </w:rPr>
              <w:t>hermonthica</w:t>
            </w:r>
            <w:proofErr w:type="spellEnd"/>
            <w:r>
              <w:rPr>
                <w:rFonts w:cstheme="minorHAnsi"/>
                <w:i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85284BE" w14:textId="01FDBE8B" w:rsidR="00790E1D" w:rsidRPr="001A4FCC" w:rsidRDefault="00815744" w:rsidP="005D1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8E4EBE">
              <w:rPr>
                <w:rFonts w:cstheme="minorHAnsi"/>
                <w:sz w:val="16"/>
                <w:szCs w:val="16"/>
                <w:lang w:val="en-US"/>
              </w:rPr>
              <w:t>5</w:t>
            </w:r>
          </w:p>
        </w:tc>
      </w:tr>
    </w:tbl>
    <w:p w14:paraId="388F1306" w14:textId="5AEFFCC7" w:rsidR="00BA3ABD" w:rsidRDefault="007E3F8B">
      <w:pPr>
        <w:rPr>
          <w:lang w:val="en-US"/>
        </w:rPr>
      </w:pPr>
      <w:r>
        <w:rPr>
          <w:lang w:val="en-US"/>
        </w:rPr>
        <w:t>Supplementary t</w:t>
      </w:r>
      <w:r w:rsidR="00BA3ABD">
        <w:rPr>
          <w:lang w:val="en-US"/>
        </w:rPr>
        <w:t>able 1. SL-ABA interactions under control conditions</w:t>
      </w:r>
      <w:bookmarkStart w:id="0" w:name="_GoBack"/>
      <w:bookmarkEnd w:id="0"/>
    </w:p>
    <w:sectPr w:rsidR="00BA3ABD" w:rsidSect="008D130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xNTU3MTE3NDS3NDBU0lEKTi0uzszPAykwNKsFADWhNkQtAAAA"/>
  </w:docVars>
  <w:rsids>
    <w:rsidRoot w:val="00A15007"/>
    <w:rsid w:val="00024BB3"/>
    <w:rsid w:val="0004400C"/>
    <w:rsid w:val="0012289A"/>
    <w:rsid w:val="001A4FCC"/>
    <w:rsid w:val="002C7A83"/>
    <w:rsid w:val="00385709"/>
    <w:rsid w:val="00460338"/>
    <w:rsid w:val="004A5FEB"/>
    <w:rsid w:val="004B4579"/>
    <w:rsid w:val="004E2F39"/>
    <w:rsid w:val="004E32A1"/>
    <w:rsid w:val="00541EF0"/>
    <w:rsid w:val="00582387"/>
    <w:rsid w:val="0059454D"/>
    <w:rsid w:val="005D19E1"/>
    <w:rsid w:val="005E1714"/>
    <w:rsid w:val="005F027A"/>
    <w:rsid w:val="006C0A46"/>
    <w:rsid w:val="00736359"/>
    <w:rsid w:val="00790E1D"/>
    <w:rsid w:val="007E3F8B"/>
    <w:rsid w:val="007E5F5E"/>
    <w:rsid w:val="00815744"/>
    <w:rsid w:val="00834D79"/>
    <w:rsid w:val="008A64B3"/>
    <w:rsid w:val="008C11C9"/>
    <w:rsid w:val="008D1302"/>
    <w:rsid w:val="008E00D5"/>
    <w:rsid w:val="008E4EBE"/>
    <w:rsid w:val="008F31FA"/>
    <w:rsid w:val="009222E2"/>
    <w:rsid w:val="00947477"/>
    <w:rsid w:val="00A15007"/>
    <w:rsid w:val="00A20C66"/>
    <w:rsid w:val="00A255D6"/>
    <w:rsid w:val="00A66F23"/>
    <w:rsid w:val="00A772B7"/>
    <w:rsid w:val="00AB4CFB"/>
    <w:rsid w:val="00AE07C9"/>
    <w:rsid w:val="00B03E73"/>
    <w:rsid w:val="00BA3ABD"/>
    <w:rsid w:val="00C27F69"/>
    <w:rsid w:val="00C57D40"/>
    <w:rsid w:val="00C85DCB"/>
    <w:rsid w:val="00CF59A6"/>
    <w:rsid w:val="00D061A9"/>
    <w:rsid w:val="00D10B10"/>
    <w:rsid w:val="00DB2D98"/>
    <w:rsid w:val="00EC769C"/>
    <w:rsid w:val="00F6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AF0E"/>
  <w15:chartTrackingRefBased/>
  <w15:docId w15:val="{127B9E22-1FD5-4A43-977B-CE094A8D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4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1A4FC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1A4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4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9787F-3723-4A42-B6FD-78A928596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Korek</dc:creator>
  <cp:keywords/>
  <dc:description/>
  <cp:lastModifiedBy>Magdalena Korek</cp:lastModifiedBy>
  <cp:revision>22</cp:revision>
  <dcterms:created xsi:type="dcterms:W3CDTF">2022-09-12T11:29:00Z</dcterms:created>
  <dcterms:modified xsi:type="dcterms:W3CDTF">2023-06-02T07:53:00Z</dcterms:modified>
</cp:coreProperties>
</file>