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0D337" w14:textId="4509664E" w:rsidR="00534C0D" w:rsidRDefault="006265F3" w:rsidP="006265F3">
      <w:pPr>
        <w:jc w:val="center"/>
      </w:pPr>
      <w:r>
        <w:rPr>
          <w:noProof/>
        </w:rPr>
        <w:drawing>
          <wp:inline distT="0" distB="0" distL="0" distR="0" wp14:anchorId="4F9611CF" wp14:editId="255E43E0">
            <wp:extent cx="5274310" cy="15779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00C75" w14:textId="77777777" w:rsidR="006265F3" w:rsidRPr="006265F3" w:rsidRDefault="006265F3" w:rsidP="006265F3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65F3">
        <w:rPr>
          <w:rFonts w:ascii="Times New Roman" w:hAnsi="Times New Roman" w:cs="Times New Roman"/>
          <w:b/>
          <w:sz w:val="18"/>
          <w:szCs w:val="18"/>
        </w:rPr>
        <w:t xml:space="preserve">Figure </w:t>
      </w:r>
      <w:r w:rsidRPr="006265F3">
        <w:rPr>
          <w:rFonts w:ascii="Times New Roman" w:hAnsi="Times New Roman" w:cs="Times New Roman"/>
          <w:b/>
          <w:sz w:val="18"/>
          <w:szCs w:val="18"/>
        </w:rPr>
        <w:t>S</w:t>
      </w:r>
      <w:r w:rsidRPr="006265F3">
        <w:rPr>
          <w:rFonts w:ascii="Times New Roman" w:hAnsi="Times New Roman" w:cs="Times New Roman"/>
          <w:b/>
          <w:sz w:val="18"/>
          <w:szCs w:val="18"/>
        </w:rPr>
        <w:t xml:space="preserve">1. </w:t>
      </w:r>
      <w:r w:rsidRPr="006265F3">
        <w:rPr>
          <w:rFonts w:ascii="Times New Roman" w:hAnsi="Times New Roman" w:cs="Times New Roman"/>
          <w:b/>
          <w:sz w:val="18"/>
          <w:szCs w:val="18"/>
        </w:rPr>
        <w:t xml:space="preserve">Root composition and cross section of different root types of </w:t>
      </w:r>
      <w:r w:rsidRPr="006265F3">
        <w:rPr>
          <w:rFonts w:ascii="Times New Roman" w:hAnsi="Times New Roman" w:cs="Times New Roman"/>
          <w:b/>
          <w:sz w:val="18"/>
          <w:szCs w:val="18"/>
        </w:rPr>
        <w:t>‘</w:t>
      </w:r>
      <w:proofErr w:type="spellStart"/>
      <w:r w:rsidRPr="006265F3">
        <w:rPr>
          <w:rFonts w:ascii="Times New Roman" w:hAnsi="Times New Roman" w:cs="Times New Roman"/>
          <w:b/>
          <w:sz w:val="18"/>
          <w:szCs w:val="18"/>
        </w:rPr>
        <w:t>Tuershao</w:t>
      </w:r>
      <w:proofErr w:type="spellEnd"/>
      <w:r w:rsidRPr="006265F3">
        <w:rPr>
          <w:rFonts w:ascii="Times New Roman" w:hAnsi="Times New Roman" w:cs="Times New Roman"/>
          <w:b/>
          <w:sz w:val="18"/>
          <w:szCs w:val="18"/>
        </w:rPr>
        <w:t>’</w:t>
      </w:r>
      <w:r w:rsidRPr="006265F3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CA00DB0" w14:textId="77777777" w:rsidR="00531C80" w:rsidRDefault="006265F3" w:rsidP="006265F3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65F3">
        <w:rPr>
          <w:rFonts w:ascii="Times New Roman" w:hAnsi="Times New Roman" w:cs="Times New Roman"/>
          <w:b/>
          <w:sz w:val="18"/>
          <w:szCs w:val="18"/>
        </w:rPr>
        <w:t>P1</w:t>
      </w:r>
      <w:r w:rsidRPr="006265F3">
        <w:rPr>
          <w:rFonts w:ascii="Times New Roman" w:hAnsi="Times New Roman" w:cs="Times New Roman"/>
          <w:b/>
          <w:sz w:val="18"/>
          <w:szCs w:val="18"/>
        </w:rPr>
        <w:t>：</w:t>
      </w:r>
      <w:r w:rsidRPr="006265F3">
        <w:rPr>
          <w:rFonts w:ascii="Times New Roman" w:hAnsi="Times New Roman" w:cs="Times New Roman"/>
          <w:b/>
          <w:sz w:val="18"/>
          <w:szCs w:val="18"/>
        </w:rPr>
        <w:t>primary young root</w:t>
      </w:r>
      <w:r w:rsidRPr="006265F3">
        <w:rPr>
          <w:rFonts w:ascii="Times New Roman" w:hAnsi="Times New Roman" w:cs="Times New Roman"/>
          <w:b/>
          <w:sz w:val="18"/>
          <w:szCs w:val="18"/>
        </w:rPr>
        <w:t>；</w:t>
      </w:r>
      <w:r w:rsidRPr="006265F3">
        <w:rPr>
          <w:rFonts w:ascii="Times New Roman" w:hAnsi="Times New Roman" w:cs="Times New Roman"/>
          <w:b/>
          <w:sz w:val="18"/>
          <w:szCs w:val="18"/>
        </w:rPr>
        <w:t>P2</w:t>
      </w:r>
      <w:r w:rsidRPr="006265F3">
        <w:rPr>
          <w:rFonts w:ascii="Times New Roman" w:hAnsi="Times New Roman" w:cs="Times New Roman"/>
          <w:b/>
          <w:sz w:val="18"/>
          <w:szCs w:val="18"/>
        </w:rPr>
        <w:t>：</w:t>
      </w:r>
      <w:r w:rsidRPr="006265F3">
        <w:rPr>
          <w:rFonts w:ascii="Times New Roman" w:hAnsi="Times New Roman" w:cs="Times New Roman"/>
          <w:b/>
          <w:sz w:val="18"/>
          <w:szCs w:val="18"/>
        </w:rPr>
        <w:t>fibrous root</w:t>
      </w:r>
      <w:r w:rsidRPr="006265F3">
        <w:rPr>
          <w:rFonts w:ascii="Times New Roman" w:hAnsi="Times New Roman" w:cs="Times New Roman"/>
          <w:b/>
          <w:sz w:val="18"/>
          <w:szCs w:val="18"/>
        </w:rPr>
        <w:t>；</w:t>
      </w:r>
      <w:r w:rsidRPr="006265F3">
        <w:rPr>
          <w:rFonts w:ascii="Times New Roman" w:hAnsi="Times New Roman" w:cs="Times New Roman"/>
          <w:b/>
          <w:sz w:val="18"/>
          <w:szCs w:val="18"/>
        </w:rPr>
        <w:t>P3</w:t>
      </w:r>
      <w:r w:rsidRPr="006265F3">
        <w:rPr>
          <w:rFonts w:ascii="Times New Roman" w:hAnsi="Times New Roman" w:cs="Times New Roman"/>
          <w:b/>
          <w:sz w:val="18"/>
          <w:szCs w:val="18"/>
        </w:rPr>
        <w:t>：</w:t>
      </w:r>
      <w:r w:rsidRPr="006265F3">
        <w:rPr>
          <w:rFonts w:ascii="Times New Roman" w:hAnsi="Times New Roman" w:cs="Times New Roman"/>
          <w:b/>
          <w:sz w:val="18"/>
          <w:szCs w:val="18"/>
        </w:rPr>
        <w:t>initial tuber root</w:t>
      </w:r>
      <w:r w:rsidRPr="006265F3">
        <w:rPr>
          <w:rFonts w:ascii="Times New Roman" w:hAnsi="Times New Roman" w:cs="Times New Roman"/>
          <w:b/>
          <w:sz w:val="18"/>
          <w:szCs w:val="18"/>
        </w:rPr>
        <w:t>；</w:t>
      </w:r>
      <w:r w:rsidRPr="006265F3">
        <w:rPr>
          <w:rFonts w:ascii="Times New Roman" w:hAnsi="Times New Roman" w:cs="Times New Roman"/>
          <w:b/>
          <w:sz w:val="18"/>
          <w:szCs w:val="18"/>
        </w:rPr>
        <w:t>P4</w:t>
      </w:r>
      <w:r w:rsidRPr="006265F3">
        <w:rPr>
          <w:rFonts w:ascii="Times New Roman" w:hAnsi="Times New Roman" w:cs="Times New Roman"/>
          <w:b/>
          <w:sz w:val="18"/>
          <w:szCs w:val="18"/>
        </w:rPr>
        <w:t>：</w:t>
      </w:r>
      <w:r w:rsidRPr="006265F3">
        <w:rPr>
          <w:rFonts w:ascii="Times New Roman" w:hAnsi="Times New Roman" w:cs="Times New Roman"/>
          <w:b/>
          <w:sz w:val="18"/>
          <w:szCs w:val="18"/>
        </w:rPr>
        <w:t>stem root</w:t>
      </w:r>
      <w:r w:rsidRPr="006265F3">
        <w:rPr>
          <w:rFonts w:ascii="Times New Roman" w:hAnsi="Times New Roman" w:cs="Times New Roman"/>
          <w:b/>
          <w:sz w:val="18"/>
          <w:szCs w:val="18"/>
        </w:rPr>
        <w:t>；</w:t>
      </w:r>
      <w:r w:rsidRPr="006265F3">
        <w:rPr>
          <w:rFonts w:ascii="Times New Roman" w:hAnsi="Times New Roman" w:cs="Times New Roman"/>
          <w:b/>
          <w:sz w:val="18"/>
          <w:szCs w:val="18"/>
        </w:rPr>
        <w:t>P5</w:t>
      </w:r>
      <w:r w:rsidRPr="006265F3">
        <w:rPr>
          <w:rFonts w:ascii="Times New Roman" w:hAnsi="Times New Roman" w:cs="Times New Roman"/>
          <w:b/>
          <w:sz w:val="18"/>
          <w:szCs w:val="18"/>
        </w:rPr>
        <w:t>：</w:t>
      </w:r>
      <w:r w:rsidRPr="006265F3">
        <w:rPr>
          <w:rFonts w:ascii="Times New Roman" w:hAnsi="Times New Roman" w:cs="Times New Roman"/>
          <w:b/>
          <w:sz w:val="18"/>
          <w:szCs w:val="18"/>
        </w:rPr>
        <w:t>mature tuber root</w:t>
      </w:r>
    </w:p>
    <w:p w14:paraId="1C976258" w14:textId="77777777" w:rsidR="00531C80" w:rsidRDefault="00531C80" w:rsidP="006265F3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4A6A657" w14:textId="7CD0FF3F" w:rsidR="006265F3" w:rsidRDefault="00531C80" w:rsidP="006265F3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31C80">
        <w:rPr>
          <w:rFonts w:ascii="Times New Roman" w:hAnsi="Times New Roman" w:cs="Times New Roman"/>
          <w:b/>
          <w:sz w:val="18"/>
          <w:szCs w:val="18"/>
        </w:rPr>
        <w:t xml:space="preserve">Table </w:t>
      </w:r>
      <w:r>
        <w:rPr>
          <w:rFonts w:ascii="Times New Roman" w:hAnsi="Times New Roman" w:cs="Times New Roman"/>
          <w:b/>
          <w:sz w:val="18"/>
          <w:szCs w:val="18"/>
        </w:rPr>
        <w:t>S</w:t>
      </w:r>
      <w:r w:rsidRPr="00531C80">
        <w:rPr>
          <w:rFonts w:ascii="Times New Roman" w:hAnsi="Times New Roman" w:cs="Times New Roman"/>
          <w:b/>
          <w:sz w:val="18"/>
          <w:szCs w:val="18"/>
        </w:rPr>
        <w:t>1.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531C80">
        <w:rPr>
          <w:rFonts w:ascii="Times New Roman" w:hAnsi="Times New Roman" w:cs="Times New Roman"/>
          <w:b/>
          <w:sz w:val="18"/>
          <w:szCs w:val="18"/>
        </w:rPr>
        <w:t>Quantification of differences in anatomical structure of different types of roots</w:t>
      </w:r>
    </w:p>
    <w:tbl>
      <w:tblPr>
        <w:tblW w:w="10940" w:type="dxa"/>
        <w:jc w:val="center"/>
        <w:tblLook w:val="04A0" w:firstRow="1" w:lastRow="0" w:firstColumn="1" w:lastColumn="0" w:noHBand="0" w:noVBand="1"/>
      </w:tblPr>
      <w:tblGrid>
        <w:gridCol w:w="3340"/>
        <w:gridCol w:w="1520"/>
        <w:gridCol w:w="1520"/>
        <w:gridCol w:w="1520"/>
        <w:gridCol w:w="1520"/>
        <w:gridCol w:w="1520"/>
      </w:tblGrid>
      <w:tr w:rsidR="00B3609B" w:rsidRPr="00B3609B" w14:paraId="004444FC" w14:textId="77777777" w:rsidTr="00B3609B">
        <w:trPr>
          <w:trHeight w:val="285"/>
          <w:jc w:val="center"/>
        </w:trPr>
        <w:tc>
          <w:tcPr>
            <w:tcW w:w="33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9E814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Root type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8F37A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Primary root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1493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Fibrous root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392A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Stem root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E2DA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Early tuber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9DB0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Mature tuber</w:t>
            </w:r>
          </w:p>
        </w:tc>
      </w:tr>
      <w:tr w:rsidR="00B3609B" w:rsidRPr="00B3609B" w14:paraId="71DA36F7" w14:textId="77777777" w:rsidTr="00B3609B">
        <w:trPr>
          <w:trHeight w:val="285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15D1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Number of xylem bundles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DB74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～</w:t>
            </w: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C1EA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0081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～</w:t>
            </w: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2E2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 ~ 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61F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 ~ 6</w:t>
            </w:r>
          </w:p>
        </w:tc>
      </w:tr>
      <w:tr w:rsidR="00B3609B" w:rsidRPr="00B3609B" w14:paraId="12A2AE26" w14:textId="77777777" w:rsidTr="00B3609B">
        <w:trPr>
          <w:trHeight w:val="285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93B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diameter/mm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F82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</w:t>
            </w: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～</w:t>
            </w: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6D2C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～</w:t>
            </w: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00A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～</w:t>
            </w: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23EA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～</w:t>
            </w: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9269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～</w:t>
            </w: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500</w:t>
            </w:r>
          </w:p>
        </w:tc>
      </w:tr>
      <w:tr w:rsidR="00B3609B" w:rsidRPr="00B3609B" w14:paraId="5538BB8B" w14:textId="77777777" w:rsidTr="00B3609B">
        <w:trPr>
          <w:trHeight w:val="285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9FC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Periderm ratio/%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631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71D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502C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869F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450C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18.2</w:t>
            </w:r>
          </w:p>
        </w:tc>
      </w:tr>
      <w:tr w:rsidR="00B3609B" w:rsidRPr="00B3609B" w14:paraId="1941DF49" w14:textId="77777777" w:rsidTr="00B3609B">
        <w:trPr>
          <w:trHeight w:val="285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A9C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Proportion of secondary xylem/%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E87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3D3F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7FF0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0329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281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19.1</w:t>
            </w:r>
          </w:p>
        </w:tc>
      </w:tr>
      <w:tr w:rsidR="00B3609B" w:rsidRPr="00B3609B" w14:paraId="3CE1FC21" w14:textId="77777777" w:rsidTr="00B3609B">
        <w:trPr>
          <w:trHeight w:val="285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C0B3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Proportion of secondary phloem/%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049F3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CE9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2C21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CD7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77F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62.7</w:t>
            </w:r>
          </w:p>
        </w:tc>
      </w:tr>
      <w:tr w:rsidR="00B3609B" w:rsidRPr="00B3609B" w14:paraId="72F2AED8" w14:textId="77777777" w:rsidTr="00B3609B">
        <w:trPr>
          <w:trHeight w:val="285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41F3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Mean area of catheter/μm²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D774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680.8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3E4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25945.8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1789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26860.2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A70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23324.2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A39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11028.8</w:t>
            </w:r>
          </w:p>
        </w:tc>
      </w:tr>
      <w:tr w:rsidR="00B3609B" w:rsidRPr="00B3609B" w14:paraId="6C1B8B81" w14:textId="77777777" w:rsidTr="00B3609B">
        <w:trPr>
          <w:trHeight w:val="285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9040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Parenchymal cell area/μm²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C3C9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225.8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DC60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1801.5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072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773.9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001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5EE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58283.9</w:t>
            </w:r>
          </w:p>
        </w:tc>
      </w:tr>
      <w:tr w:rsidR="00B3609B" w:rsidRPr="00B3609B" w14:paraId="0A22437A" w14:textId="77777777" w:rsidTr="00B3609B">
        <w:trPr>
          <w:trHeight w:val="285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B2CB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Starch accumulation in phloem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1B5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D3B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precious few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D7AA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 little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79D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E1E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many</w:t>
            </w:r>
          </w:p>
        </w:tc>
      </w:tr>
      <w:tr w:rsidR="00B3609B" w:rsidRPr="00B3609B" w14:paraId="3D2FC25D" w14:textId="77777777" w:rsidTr="00B3609B">
        <w:trPr>
          <w:trHeight w:val="300"/>
          <w:jc w:val="center"/>
        </w:trPr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354E4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Starch accumulation in xylem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CAA29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8BFF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9FF4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2899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precious few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4BD5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many</w:t>
            </w:r>
          </w:p>
        </w:tc>
      </w:tr>
    </w:tbl>
    <w:p w14:paraId="78DD03E7" w14:textId="70CD3C85" w:rsidR="00531C80" w:rsidRDefault="00B3609B" w:rsidP="00B3609B">
      <w:pPr>
        <w:tabs>
          <w:tab w:val="left" w:pos="2811"/>
        </w:tabs>
        <w:jc w:val="center"/>
        <w:rPr>
          <w:rFonts w:ascii="Times New Roman" w:hAnsi="Times New Roman" w:cs="Times New Roman" w:hint="eastAsia"/>
          <w:b/>
          <w:sz w:val="18"/>
          <w:szCs w:val="18"/>
        </w:rPr>
      </w:pPr>
      <w:r w:rsidRPr="00B3609B">
        <w:rPr>
          <w:rFonts w:ascii="Times New Roman" w:hAnsi="Times New Roman" w:cs="Times New Roman"/>
          <w:b/>
          <w:sz w:val="18"/>
          <w:szCs w:val="18"/>
        </w:rPr>
        <w:t>Table S</w:t>
      </w:r>
      <w:r>
        <w:rPr>
          <w:rFonts w:ascii="Times New Roman" w:hAnsi="Times New Roman" w:cs="Times New Roman"/>
          <w:b/>
          <w:sz w:val="18"/>
          <w:szCs w:val="18"/>
        </w:rPr>
        <w:t>2.</w:t>
      </w:r>
      <w:r w:rsidRPr="00B3609B">
        <w:rPr>
          <w:rFonts w:ascii="Times New Roman" w:hAnsi="Times New Roman" w:cs="Times New Roman"/>
          <w:b/>
          <w:sz w:val="18"/>
          <w:szCs w:val="18"/>
        </w:rPr>
        <w:t xml:space="preserve"> Coefficient of variables in PCA</w:t>
      </w:r>
      <w:bookmarkStart w:id="0" w:name="_GoBack"/>
      <w:bookmarkEnd w:id="0"/>
    </w:p>
    <w:tbl>
      <w:tblPr>
        <w:tblW w:w="10560" w:type="dxa"/>
        <w:jc w:val="center"/>
        <w:tblLook w:val="04A0" w:firstRow="1" w:lastRow="0" w:firstColumn="1" w:lastColumn="0" w:noHBand="0" w:noVBand="1"/>
      </w:tblPr>
      <w:tblGrid>
        <w:gridCol w:w="3520"/>
        <w:gridCol w:w="1640"/>
        <w:gridCol w:w="1080"/>
        <w:gridCol w:w="1080"/>
        <w:gridCol w:w="1080"/>
        <w:gridCol w:w="1080"/>
        <w:gridCol w:w="1080"/>
      </w:tblGrid>
      <w:tr w:rsidR="00B3609B" w:rsidRPr="00B3609B" w14:paraId="47582937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035E4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037BA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Codes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6DAD9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68F7A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AEA3A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881AC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PC4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36BB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PC5</w:t>
            </w:r>
          </w:p>
        </w:tc>
      </w:tr>
      <w:tr w:rsidR="00B3609B" w:rsidRPr="00B3609B" w14:paraId="06581A7C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05B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Diameter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E69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50B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0.26878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83D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0.03799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510F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-0.0242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554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0.01225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AB2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-0.04885</w:t>
            </w:r>
          </w:p>
        </w:tc>
      </w:tr>
      <w:tr w:rsidR="00B3609B" w:rsidRPr="00B3609B" w14:paraId="4BD36DE8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C68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Water content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63AA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1CB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-0.15352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706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0.20206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EEEA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0.01355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7C7F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0.29982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E6C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-0.21494</w:t>
            </w:r>
          </w:p>
        </w:tc>
      </w:tr>
      <w:tr w:rsidR="00B3609B" w:rsidRPr="00B3609B" w14:paraId="6205785B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42AA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Starch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1E0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6A60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0.26662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C66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0.01714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6DD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-0.0142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789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0.05649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2E7F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0.12459</w:t>
            </w:r>
          </w:p>
        </w:tc>
      </w:tr>
      <w:tr w:rsidR="00B3609B" w:rsidRPr="00B3609B" w14:paraId="4BD328B4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1A1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Amylopectin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E44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4DEB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F23B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0.19476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B4A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-0.01673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124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-0.12181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5DC4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0.094</w:t>
            </w:r>
          </w:p>
        </w:tc>
      </w:tr>
      <w:tr w:rsidR="00B3609B" w:rsidRPr="00B3609B" w14:paraId="2FFF582A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6F0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Amylose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95F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F07B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-0.21015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910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-0.19476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743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0.01673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1E13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8C4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-0.094</w:t>
            </w:r>
          </w:p>
        </w:tc>
      </w:tr>
      <w:tr w:rsidR="00B3609B" w:rsidRPr="00B3609B" w14:paraId="5975A86B" w14:textId="77777777" w:rsidTr="00B3609B">
        <w:trPr>
          <w:trHeight w:val="315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1633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Sucrose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A5A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CCB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-0.23666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422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0.11303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8CF1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-0.16232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D629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0.04317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D03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-0.1122</w:t>
            </w:r>
          </w:p>
        </w:tc>
      </w:tr>
      <w:tr w:rsidR="00B3609B" w:rsidRPr="00B3609B" w14:paraId="7F8BADE0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F3E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Reducing sugar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A9E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1453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-0.06745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8A1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0.31436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A1AC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-0.04765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0CF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2704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-0.04447</w:t>
            </w:r>
          </w:p>
        </w:tc>
      </w:tr>
      <w:tr w:rsidR="00B3609B" w:rsidRPr="00B3609B" w14:paraId="5122AFB8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5A0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Glucose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3E2B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D4FC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0.13185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877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0.19378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9161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3C70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0.41239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5474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-0.20541</w:t>
            </w:r>
          </w:p>
        </w:tc>
      </w:tr>
      <w:tr w:rsidR="00B3609B" w:rsidRPr="00B3609B" w14:paraId="43657F27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0DEB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Fructose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D5AC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1781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-0.16113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788B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0.24037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4DA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-0.13642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D63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-0.17153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CDAF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0.07844</w:t>
            </w:r>
          </w:p>
        </w:tc>
      </w:tr>
      <w:tr w:rsidR="00B3609B" w:rsidRPr="00B3609B" w14:paraId="4E00A0DF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C71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Soluble sugar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D774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55C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-0.13302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AEE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0.14936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88B3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0.17573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0343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-0.34488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D8B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-0.26592</w:t>
            </w:r>
          </w:p>
        </w:tc>
      </w:tr>
      <w:tr w:rsidR="00B3609B" w:rsidRPr="00B3609B" w14:paraId="3AF08ADD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744A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Soluble protein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01B0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AFBB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0.12169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56E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0.21424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97B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-0.34978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F929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-0.00842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5DC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0.35222</w:t>
            </w:r>
          </w:p>
        </w:tc>
      </w:tr>
      <w:tr w:rsidR="00B3609B" w:rsidRPr="00B3609B" w14:paraId="5227702D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058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92D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F011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0.02798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967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0.31159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2859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-0.09898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C55C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0.21332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2AE4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0.08446</w:t>
            </w:r>
          </w:p>
        </w:tc>
      </w:tr>
      <w:tr w:rsidR="00B3609B" w:rsidRPr="00B3609B" w14:paraId="0D88D70A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5839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4F70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2F29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-0.26873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2FEF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-0.0163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96FF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0.00917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B72A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-0.02037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89EB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0.17417</w:t>
            </w:r>
          </w:p>
        </w:tc>
      </w:tr>
      <w:tr w:rsidR="00B3609B" w:rsidRPr="00B3609B" w14:paraId="62E1560D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45D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CWIN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281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0CE3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-0.23216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2BD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0.12091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CCF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-0.15373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154B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0.19823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B7D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0.0934</w:t>
            </w:r>
          </w:p>
        </w:tc>
      </w:tr>
      <w:tr w:rsidR="00B3609B" w:rsidRPr="00B3609B" w14:paraId="06F78ECB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1679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136C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ECA0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-0.08846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A08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0.29707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0BD3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-0.18123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5AB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-0.06944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201A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0.14583</w:t>
            </w:r>
          </w:p>
        </w:tc>
      </w:tr>
      <w:tr w:rsidR="00B3609B" w:rsidRPr="00B3609B" w14:paraId="20851215" w14:textId="77777777" w:rsidTr="00B3609B">
        <w:trPr>
          <w:trHeight w:val="315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B34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60BF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2A7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-0.14822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2871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0.15741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51A4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0.40636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CB3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0.23707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86CB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0.18144</w:t>
            </w:r>
          </w:p>
        </w:tc>
      </w:tr>
      <w:tr w:rsidR="00B3609B" w:rsidRPr="00B3609B" w14:paraId="2EA96593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7EA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APX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A4E4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83D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0.18796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8DC0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0.23185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C38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0.01724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2ED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0.14621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DB2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0.01045</w:t>
            </w:r>
          </w:p>
        </w:tc>
      </w:tr>
      <w:tr w:rsidR="00B3609B" w:rsidRPr="00B3609B" w14:paraId="616AB439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7C4A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Soluble pectin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EEC1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F39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0.23749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BB6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-0.12333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264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-0.01985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2CB0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-0.20316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2CEF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0.11355</w:t>
            </w:r>
          </w:p>
        </w:tc>
      </w:tr>
      <w:tr w:rsidR="00B3609B" w:rsidRPr="00B3609B" w14:paraId="6F858A35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E20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Protopectin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C890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019F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0.03365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0B4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0.26259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667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4AC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-0.01805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926F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-0.0791</w:t>
            </w:r>
          </w:p>
        </w:tc>
      </w:tr>
      <w:tr w:rsidR="00B3609B" w:rsidRPr="00B3609B" w14:paraId="60D050D3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03F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Total pectin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3BF3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9573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0.10234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0AC9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0.23714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88BA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0.36882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1AE4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-0.03186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7611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0.31027</w:t>
            </w:r>
          </w:p>
        </w:tc>
      </w:tr>
      <w:tr w:rsidR="00B3609B" w:rsidRPr="00B3609B" w14:paraId="71DA6A5E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A903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Crude </w:t>
            </w:r>
            <w:proofErr w:type="spellStart"/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fibre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A35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4259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-0.17896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4E10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-0.07473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8DB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0.36784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470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-0.29636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7F9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0.29981</w:t>
            </w:r>
          </w:p>
        </w:tc>
      </w:tr>
      <w:tr w:rsidR="00B3609B" w:rsidRPr="00B3609B" w14:paraId="0589B1AB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7FEC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Flavonoid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709B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A50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-0.13375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CD2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-0.24193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F41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-0.11895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BC5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596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0.25268</w:t>
            </w:r>
          </w:p>
        </w:tc>
      </w:tr>
      <w:tr w:rsidR="00B3609B" w:rsidRPr="00B3609B" w14:paraId="462CD37E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9A4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Total phenol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6A1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DB30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-0.21958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958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-0.11274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4F9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0.05979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0A81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0.16249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FA3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0.48972</w:t>
            </w:r>
          </w:p>
        </w:tc>
      </w:tr>
      <w:tr w:rsidR="00B3609B" w:rsidRPr="00B3609B" w14:paraId="517181BE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5580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E95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804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0.26458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FD2F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-0.04903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C24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0.06437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CFBA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0.07821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DE8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0.07496</w:t>
            </w:r>
          </w:p>
        </w:tc>
      </w:tr>
      <w:tr w:rsidR="00B3609B" w:rsidRPr="00B3609B" w14:paraId="2D4757FF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2A8C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EC24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EC2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-0.16113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948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0.24037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91E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-0.13642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023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-0.17153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F9DD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0.07844</w:t>
            </w:r>
          </w:p>
        </w:tc>
      </w:tr>
      <w:tr w:rsidR="00B3609B" w:rsidRPr="00B3609B" w14:paraId="25D44290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9AC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35D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040B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0.26215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07C4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0.03377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C803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0.14082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04D0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-0.01425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84B8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0.09028</w:t>
            </w:r>
          </w:p>
        </w:tc>
      </w:tr>
      <w:tr w:rsidR="00B3609B" w:rsidRPr="00B3609B" w14:paraId="76255FC1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5F3C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613B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E58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0.15652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743B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-0.2157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EAA0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0.07656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EB3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91AC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0.07894</w:t>
            </w:r>
          </w:p>
        </w:tc>
      </w:tr>
      <w:tr w:rsidR="00B3609B" w:rsidRPr="00B3609B" w14:paraId="0A8EB8CF" w14:textId="77777777" w:rsidTr="00B3609B">
        <w:trPr>
          <w:trHeight w:val="30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5B1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2B1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F1D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0.24705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8354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0.05112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F16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-0.22714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DC9E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-0.08772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9AA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0.15787</w:t>
            </w:r>
          </w:p>
        </w:tc>
      </w:tr>
      <w:tr w:rsidR="00B3609B" w:rsidRPr="00B3609B" w14:paraId="5C34F387" w14:textId="77777777" w:rsidTr="00B3609B">
        <w:trPr>
          <w:trHeight w:val="315"/>
          <w:jc w:val="center"/>
        </w:trPr>
        <w:tc>
          <w:tcPr>
            <w:tcW w:w="35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54A34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Proportion of variations</w:t>
            </w:r>
            <w:r w:rsidRPr="00B3609B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%</w:t>
            </w:r>
            <w:r w:rsidRPr="00B3609B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07EE7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37297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47.9763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FE945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31.81469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4AA73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7.32829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BC1F6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7.0029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CDF72" w14:textId="77777777" w:rsidR="00B3609B" w:rsidRPr="00B3609B" w:rsidRDefault="00B3609B" w:rsidP="00B360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60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2.3713</w:t>
            </w:r>
          </w:p>
        </w:tc>
      </w:tr>
    </w:tbl>
    <w:p w14:paraId="16D324CB" w14:textId="77777777" w:rsidR="006265F3" w:rsidRPr="006265F3" w:rsidRDefault="006265F3" w:rsidP="006265F3">
      <w:pPr>
        <w:jc w:val="center"/>
        <w:rPr>
          <w:rFonts w:ascii="Times New Roman" w:hAnsi="Times New Roman" w:cs="Times New Roman" w:hint="eastAsia"/>
        </w:rPr>
      </w:pPr>
    </w:p>
    <w:sectPr w:rsidR="006265F3" w:rsidRPr="00626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0D"/>
    <w:rsid w:val="00531C80"/>
    <w:rsid w:val="00534C0D"/>
    <w:rsid w:val="006265F3"/>
    <w:rsid w:val="00A6138E"/>
    <w:rsid w:val="00B3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E9F13"/>
  <w15:chartTrackingRefBased/>
  <w15:docId w15:val="{A3B985BE-0DB2-49ED-A96D-3A11F599E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0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2023-03-15T10:44:00Z</dcterms:created>
  <dcterms:modified xsi:type="dcterms:W3CDTF">2023-03-15T10:58:00Z</dcterms:modified>
</cp:coreProperties>
</file>