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99C9D" w14:textId="78371845" w:rsidR="00305E20" w:rsidRDefault="0013394C" w:rsidP="00A1563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E36EC10" wp14:editId="2F97792A">
            <wp:extent cx="5760000" cy="5538755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5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2954A" w14:textId="70714B96" w:rsidR="00D64A61" w:rsidRPr="00BF1F10" w:rsidRDefault="00D64A61" w:rsidP="00596E94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1F10">
        <w:rPr>
          <w:rFonts w:ascii="Arial" w:hAnsi="Arial" w:cs="Arial"/>
          <w:b/>
          <w:sz w:val="20"/>
          <w:szCs w:val="20"/>
          <w:lang w:val="en-US"/>
        </w:rPr>
        <w:t>Figure S</w:t>
      </w:r>
      <w:r w:rsidR="00263C5D">
        <w:rPr>
          <w:rFonts w:ascii="Arial" w:hAnsi="Arial" w:cs="Arial"/>
          <w:b/>
          <w:sz w:val="20"/>
          <w:szCs w:val="20"/>
          <w:lang w:val="en-US"/>
        </w:rPr>
        <w:t>1</w:t>
      </w:r>
      <w:r w:rsidR="000448FD">
        <w:rPr>
          <w:rFonts w:ascii="Arial" w:hAnsi="Arial" w:cs="Arial"/>
          <w:b/>
          <w:sz w:val="20"/>
          <w:szCs w:val="20"/>
          <w:lang w:val="en-US"/>
        </w:rPr>
        <w:t>1</w:t>
      </w:r>
      <w:r w:rsidRPr="00BF1F1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67B36">
        <w:rPr>
          <w:rFonts w:ascii="Arial" w:hAnsi="Arial" w:cs="Arial"/>
          <w:b/>
          <w:sz w:val="20"/>
          <w:szCs w:val="20"/>
          <w:lang w:val="en-US"/>
        </w:rPr>
        <w:t>R</w:t>
      </w:r>
      <w:r w:rsidR="00D86355" w:rsidRPr="00BF1F10">
        <w:rPr>
          <w:rFonts w:ascii="Arial" w:hAnsi="Arial" w:cs="Arial"/>
          <w:b/>
          <w:sz w:val="20"/>
          <w:szCs w:val="20"/>
          <w:lang w:val="en-US"/>
        </w:rPr>
        <w:t>usset induction by surface moisture</w:t>
      </w:r>
      <w:r w:rsidRPr="00BF1F10">
        <w:rPr>
          <w:rFonts w:ascii="Arial" w:hAnsi="Arial" w:cs="Arial"/>
          <w:sz w:val="20"/>
          <w:szCs w:val="20"/>
          <w:lang w:val="en-US"/>
        </w:rPr>
        <w:t xml:space="preserve">. </w:t>
      </w:r>
      <w:r w:rsidR="00596E94" w:rsidRPr="00BF1F10">
        <w:rPr>
          <w:rFonts w:ascii="Arial" w:hAnsi="Arial" w:cs="Arial"/>
          <w:sz w:val="20"/>
          <w:szCs w:val="20"/>
          <w:lang w:val="en-US"/>
        </w:rPr>
        <w:t>Russeting o</w:t>
      </w:r>
      <w:r w:rsidR="00467B36">
        <w:rPr>
          <w:rFonts w:ascii="Arial" w:hAnsi="Arial" w:cs="Arial"/>
          <w:sz w:val="20"/>
          <w:szCs w:val="20"/>
          <w:lang w:val="en-US"/>
        </w:rPr>
        <w:t>f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'</w:t>
      </w:r>
      <w:proofErr w:type="spellStart"/>
      <w:r w:rsidR="00596E94" w:rsidRPr="00BF1F10">
        <w:rPr>
          <w:rFonts w:ascii="Arial" w:hAnsi="Arial" w:cs="Arial"/>
          <w:sz w:val="20"/>
          <w:szCs w:val="20"/>
          <w:lang w:val="en-US"/>
        </w:rPr>
        <w:t>Pinova</w:t>
      </w:r>
      <w:proofErr w:type="spellEnd"/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' apple fruit skin was induced by applying moisture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through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a polyethylene tube </w:t>
      </w:r>
      <w:r w:rsidR="00467B36">
        <w:rPr>
          <w:rFonts w:ascii="Arial" w:hAnsi="Arial" w:cs="Arial"/>
          <w:sz w:val="20"/>
          <w:szCs w:val="20"/>
          <w:lang w:val="en-US"/>
        </w:rPr>
        <w:t xml:space="preserve">mounted on 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the fruit surface </w:t>
      </w:r>
      <w:r w:rsidR="00467B36">
        <w:rPr>
          <w:rFonts w:ascii="Arial" w:hAnsi="Arial" w:cs="Arial"/>
          <w:sz w:val="20"/>
          <w:szCs w:val="20"/>
          <w:lang w:val="en-US"/>
        </w:rPr>
        <w:t xml:space="preserve">using a 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non-phytotoxic silicone rubber during early stages of fruit development (21-31 days after full bloom (DAFB)).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After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</w:t>
      </w:r>
      <w:r w:rsidR="00467B36">
        <w:rPr>
          <w:rFonts w:ascii="Arial" w:hAnsi="Arial" w:cs="Arial"/>
          <w:sz w:val="20"/>
          <w:szCs w:val="20"/>
          <w:lang w:val="en-US"/>
        </w:rPr>
        <w:t xml:space="preserve">curing, 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deionized water was injected through a hole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at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the top of the polyethylene tube using a syringe</w:t>
      </w:r>
      <w:r w:rsidR="00467B36">
        <w:rPr>
          <w:rFonts w:ascii="Arial" w:hAnsi="Arial" w:cs="Arial"/>
          <w:sz w:val="20"/>
          <w:szCs w:val="20"/>
          <w:lang w:val="en-US"/>
        </w:rPr>
        <w:t>.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</w:t>
      </w:r>
      <w:r w:rsidR="00467B36">
        <w:rPr>
          <w:rFonts w:ascii="Arial" w:hAnsi="Arial" w:cs="Arial"/>
          <w:sz w:val="20"/>
          <w:szCs w:val="20"/>
          <w:lang w:val="en-US"/>
        </w:rPr>
        <w:t>T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he hole was sealed </w:t>
      </w:r>
      <w:r w:rsidR="00467B36">
        <w:rPr>
          <w:rFonts w:ascii="Arial" w:hAnsi="Arial" w:cs="Arial"/>
          <w:sz w:val="20"/>
          <w:szCs w:val="20"/>
          <w:lang w:val="en-US"/>
        </w:rPr>
        <w:t xml:space="preserve">thereafter using 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silicone rubber. The fruit skin was exposed to surface moisture for a period of 12 d (Phase I). After this period, the tube was carefully removed, and the microcracked surface was exposed to atmospheric conditions (Phase II). The treated fruit skin patch was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marked with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a black, water-</w:t>
      </w:r>
      <w:r w:rsidR="000550C9" w:rsidRPr="00BF1F10">
        <w:rPr>
          <w:rFonts w:ascii="Arial" w:hAnsi="Arial" w:cs="Arial"/>
          <w:sz w:val="20"/>
          <w:szCs w:val="20"/>
          <w:lang w:val="en-US"/>
        </w:rPr>
        <w:t>resistant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marker. During Phase II,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moisture-exposed fruit skins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showed macroscopic</w:t>
      </w:r>
      <w:r w:rsidR="00467B36">
        <w:rPr>
          <w:rFonts w:ascii="Arial" w:hAnsi="Arial" w:cs="Arial"/>
          <w:sz w:val="20"/>
          <w:szCs w:val="20"/>
          <w:lang w:val="en-US"/>
        </w:rPr>
        <w:t>ally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</w:t>
      </w:r>
      <w:r w:rsidR="000550C9" w:rsidRPr="00BF1F10">
        <w:rPr>
          <w:rFonts w:ascii="Arial" w:hAnsi="Arial" w:cs="Arial"/>
          <w:sz w:val="20"/>
          <w:szCs w:val="20"/>
          <w:lang w:val="en-US"/>
        </w:rPr>
        <w:t xml:space="preserve">visible </w:t>
      </w:r>
      <w:r w:rsidR="00596E94" w:rsidRPr="00BF1F10">
        <w:rPr>
          <w:rFonts w:ascii="Arial" w:hAnsi="Arial" w:cs="Arial"/>
          <w:sz w:val="20"/>
          <w:szCs w:val="20"/>
          <w:lang w:val="en-US"/>
        </w:rPr>
        <w:t>cracks within 2 d</w:t>
      </w:r>
      <w:r w:rsidR="000550C9" w:rsidRPr="00BF1F10">
        <w:rPr>
          <w:rFonts w:ascii="Arial" w:hAnsi="Arial" w:cs="Arial"/>
          <w:sz w:val="20"/>
          <w:szCs w:val="20"/>
          <w:lang w:val="en-US"/>
        </w:rPr>
        <w:t xml:space="preserve"> 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after moisture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removal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(12 d wet + 2 d dry)</w:t>
      </w:r>
      <w:r w:rsidR="00467B36">
        <w:rPr>
          <w:rFonts w:ascii="Arial" w:hAnsi="Arial" w:cs="Arial"/>
          <w:sz w:val="20"/>
          <w:szCs w:val="20"/>
          <w:lang w:val="en-US"/>
        </w:rPr>
        <w:t>. A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 fully russeted </w:t>
      </w:r>
      <w:r w:rsidR="00467B36">
        <w:rPr>
          <w:rFonts w:ascii="Arial" w:hAnsi="Arial" w:cs="Arial"/>
          <w:sz w:val="20"/>
          <w:szCs w:val="20"/>
          <w:lang w:val="en-US"/>
        </w:rPr>
        <w:t xml:space="preserve">skin </w:t>
      </w:r>
      <w:r w:rsidR="00596E94" w:rsidRPr="00BF1F10">
        <w:rPr>
          <w:rFonts w:ascii="Arial" w:hAnsi="Arial" w:cs="Arial"/>
          <w:sz w:val="20"/>
          <w:szCs w:val="20"/>
          <w:lang w:val="en-US"/>
        </w:rPr>
        <w:t xml:space="preserve">patch formed after 12 d wet + 8 d dry. </w:t>
      </w:r>
      <w:r w:rsidR="000550C9" w:rsidRPr="00BF1F10">
        <w:rPr>
          <w:rFonts w:ascii="Arial" w:hAnsi="Arial" w:cs="Arial"/>
          <w:sz w:val="20"/>
          <w:szCs w:val="20"/>
          <w:lang w:val="en-US"/>
        </w:rPr>
        <w:t>In the accompanying images, the white scale bars for '0 d wet + 0 d dry' and '12 d wet + 0 d dry' are 1 cm long, the latter being representative of all other images.</w:t>
      </w:r>
    </w:p>
    <w:sectPr w:rsidR="00D64A61" w:rsidRPr="00BF1F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D0"/>
    <w:rsid w:val="000448FD"/>
    <w:rsid w:val="000550C9"/>
    <w:rsid w:val="000743C6"/>
    <w:rsid w:val="0013394C"/>
    <w:rsid w:val="00233852"/>
    <w:rsid w:val="00263C5D"/>
    <w:rsid w:val="00305E20"/>
    <w:rsid w:val="003A1952"/>
    <w:rsid w:val="003B70F9"/>
    <w:rsid w:val="00464DD6"/>
    <w:rsid w:val="00467B36"/>
    <w:rsid w:val="00474CF9"/>
    <w:rsid w:val="005800B6"/>
    <w:rsid w:val="00596E94"/>
    <w:rsid w:val="00A15638"/>
    <w:rsid w:val="00B774B8"/>
    <w:rsid w:val="00B81995"/>
    <w:rsid w:val="00BC2CFE"/>
    <w:rsid w:val="00BF1F10"/>
    <w:rsid w:val="00C65D14"/>
    <w:rsid w:val="00C83E6B"/>
    <w:rsid w:val="00D64A61"/>
    <w:rsid w:val="00D86355"/>
    <w:rsid w:val="00DE49F3"/>
    <w:rsid w:val="00E1726E"/>
    <w:rsid w:val="00FA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6EF01CC"/>
  <w14:defaultImageDpi w14:val="32767"/>
  <w15:chartTrackingRefBased/>
  <w15:docId w15:val="{2D256D01-2F0A-44EB-B6E8-063A9959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4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4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4</cp:revision>
  <dcterms:created xsi:type="dcterms:W3CDTF">2023-09-21T10:44:00Z</dcterms:created>
  <dcterms:modified xsi:type="dcterms:W3CDTF">2023-09-21T19:00:00Z</dcterms:modified>
</cp:coreProperties>
</file>