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BA302B" w14:textId="77777777" w:rsidR="0090399E" w:rsidRPr="0091539C" w:rsidRDefault="0090399E" w:rsidP="0090399E">
      <w:pPr>
        <w:spacing w:line="276" w:lineRule="auto"/>
        <w:jc w:val="both"/>
        <w:rPr>
          <w:rFonts w:ascii="Arial" w:hAnsi="Arial" w:cs="Arial"/>
          <w:szCs w:val="24"/>
          <w:lang w:val="en-US"/>
        </w:rPr>
      </w:pPr>
      <w:bookmarkStart w:id="0" w:name="_Hlk128751204"/>
      <w:r w:rsidRPr="0091539C">
        <w:rPr>
          <w:rFonts w:ascii="Arial" w:hAnsi="Arial" w:cs="Arial"/>
          <w:b/>
          <w:szCs w:val="24"/>
          <w:lang w:val="en-US"/>
        </w:rPr>
        <w:t xml:space="preserve">Table S5. </w:t>
      </w:r>
      <w:r w:rsidRPr="0091539C">
        <w:rPr>
          <w:rFonts w:ascii="Arial" w:hAnsi="Arial" w:cs="Arial"/>
          <w:szCs w:val="24"/>
          <w:lang w:val="en-US"/>
        </w:rPr>
        <w:t>List of primers used in this study</w:t>
      </w:r>
      <w:r>
        <w:rPr>
          <w:rFonts w:ascii="Arial" w:hAnsi="Arial" w:cs="Arial"/>
          <w:szCs w:val="24"/>
          <w:lang w:val="en-US"/>
        </w:rPr>
        <w:t>.</w:t>
      </w:r>
    </w:p>
    <w:bookmarkEnd w:id="0"/>
    <w:tbl>
      <w:tblPr>
        <w:tblStyle w:val="Tabellenraster11"/>
        <w:tblW w:w="1431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2"/>
        <w:gridCol w:w="1005"/>
        <w:gridCol w:w="850"/>
        <w:gridCol w:w="992"/>
        <w:gridCol w:w="2977"/>
        <w:gridCol w:w="3040"/>
        <w:gridCol w:w="28"/>
        <w:gridCol w:w="2107"/>
        <w:gridCol w:w="28"/>
        <w:gridCol w:w="2138"/>
        <w:gridCol w:w="28"/>
      </w:tblGrid>
      <w:tr w:rsidR="0090399E" w:rsidRPr="0091539C" w14:paraId="681FD1E2" w14:textId="77777777" w:rsidTr="005B7CCD">
        <w:trPr>
          <w:gridAfter w:val="1"/>
          <w:wAfter w:w="28" w:type="dxa"/>
          <w:trHeight w:val="227"/>
          <w:jc w:val="center"/>
        </w:trPr>
        <w:tc>
          <w:tcPr>
            <w:tcW w:w="14287" w:type="dxa"/>
            <w:gridSpan w:val="10"/>
            <w:tcBorders>
              <w:bottom w:val="single" w:sz="4" w:space="0" w:color="auto"/>
            </w:tcBorders>
          </w:tcPr>
          <w:p w14:paraId="69D69505" w14:textId="77777777" w:rsidR="0090399E" w:rsidRPr="0091539C" w:rsidRDefault="0090399E" w:rsidP="005B7CCD">
            <w:pPr>
              <w:rPr>
                <w:rFonts w:ascii="Arial" w:eastAsia="Calibri" w:hAnsi="Arial" w:cs="Arial"/>
                <w:sz w:val="18"/>
                <w:szCs w:val="20"/>
                <w:lang w:val="en-US"/>
              </w:rPr>
            </w:pPr>
          </w:p>
        </w:tc>
      </w:tr>
      <w:tr w:rsidR="0090399E" w:rsidRPr="0091539C" w14:paraId="02FD728A" w14:textId="77777777" w:rsidTr="005B7CCD">
        <w:trPr>
          <w:gridAfter w:val="1"/>
          <w:wAfter w:w="28" w:type="dxa"/>
          <w:trHeight w:val="227"/>
          <w:jc w:val="center"/>
        </w:trPr>
        <w:tc>
          <w:tcPr>
            <w:tcW w:w="1122" w:type="dxa"/>
            <w:tcBorders>
              <w:top w:val="single" w:sz="12" w:space="0" w:color="auto"/>
              <w:bottom w:val="single" w:sz="4" w:space="0" w:color="auto"/>
            </w:tcBorders>
          </w:tcPr>
          <w:p w14:paraId="27C3A89D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</w:p>
        </w:tc>
        <w:tc>
          <w:tcPr>
            <w:tcW w:w="1855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18285CE3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</w:p>
        </w:tc>
        <w:tc>
          <w:tcPr>
            <w:tcW w:w="7009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5F803FBD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b/>
                <w:sz w:val="18"/>
                <w:szCs w:val="20"/>
                <w:lang w:val="en-US"/>
              </w:rPr>
              <w:t>Primer sequence (5'-3')</w:t>
            </w:r>
          </w:p>
        </w:tc>
        <w:tc>
          <w:tcPr>
            <w:tcW w:w="2135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561A163E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</w:p>
        </w:tc>
        <w:tc>
          <w:tcPr>
            <w:tcW w:w="2166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41D42788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</w:p>
        </w:tc>
      </w:tr>
      <w:tr w:rsidR="0090399E" w:rsidRPr="0091539C" w14:paraId="0E005F73" w14:textId="77777777" w:rsidTr="005B7CCD">
        <w:trPr>
          <w:trHeight w:val="227"/>
          <w:jc w:val="center"/>
        </w:trPr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1FBB59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b/>
                <w:sz w:val="18"/>
                <w:szCs w:val="20"/>
                <w:lang w:val="en-US"/>
              </w:rPr>
              <w:t>Gene name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632D68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b/>
                <w:sz w:val="18"/>
                <w:szCs w:val="20"/>
                <w:lang w:val="en-US"/>
              </w:rPr>
              <w:t>Accession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33D1EB17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b/>
                <w:sz w:val="18"/>
                <w:szCs w:val="20"/>
                <w:lang w:val="en-US"/>
              </w:rPr>
              <w:t>Forward Primer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349205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b/>
                <w:sz w:val="18"/>
                <w:szCs w:val="20"/>
                <w:lang w:val="en-US"/>
              </w:rPr>
              <w:t>Reverse Primer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D29A4A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b/>
                <w:sz w:val="18"/>
                <w:szCs w:val="20"/>
                <w:lang w:val="en-US"/>
              </w:rPr>
              <w:t>PCR efficiency (%)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75E5DE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b/>
                <w:sz w:val="18"/>
                <w:szCs w:val="20"/>
                <w:lang w:val="en-US"/>
              </w:rPr>
              <w:t>Reference</w:t>
            </w:r>
          </w:p>
        </w:tc>
      </w:tr>
      <w:tr w:rsidR="0090399E" w:rsidRPr="0091539C" w14:paraId="50092648" w14:textId="77777777" w:rsidTr="005B7CCD">
        <w:trPr>
          <w:trHeight w:val="227"/>
          <w:jc w:val="center"/>
        </w:trPr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5A8489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b/>
                <w:sz w:val="18"/>
                <w:szCs w:val="20"/>
                <w:lang w:val="en-US"/>
              </w:rPr>
              <w:t>Phase I related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9B59BC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8CE2C3A" w14:textId="77777777" w:rsidR="0090399E" w:rsidRPr="0091539C" w:rsidRDefault="0090399E" w:rsidP="005B7CCD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  <w:tc>
          <w:tcPr>
            <w:tcW w:w="30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83B059" w14:textId="77777777" w:rsidR="0090399E" w:rsidRPr="0091539C" w:rsidRDefault="0090399E" w:rsidP="005B7CCD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  <w:tc>
          <w:tcPr>
            <w:tcW w:w="2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1102CD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A53C5B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90399E" w:rsidRPr="0091539C" w14:paraId="1AE80FCD" w14:textId="77777777" w:rsidTr="005B7CCD">
        <w:trPr>
          <w:trHeight w:val="227"/>
          <w:jc w:val="center"/>
        </w:trPr>
        <w:tc>
          <w:tcPr>
            <w:tcW w:w="2127" w:type="dxa"/>
            <w:gridSpan w:val="2"/>
            <w:tcBorders>
              <w:top w:val="single" w:sz="4" w:space="0" w:color="auto"/>
            </w:tcBorders>
          </w:tcPr>
          <w:p w14:paraId="0A0E6CFB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i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i/>
                <w:sz w:val="18"/>
                <w:szCs w:val="20"/>
                <w:lang w:val="en-US"/>
              </w:rPr>
              <w:t>MYB17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</w:tcPr>
          <w:p w14:paraId="66777DF9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HF15264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11289A6B" w14:textId="77777777" w:rsidR="0090399E" w:rsidRPr="0091539C" w:rsidRDefault="0090399E" w:rsidP="005B7CCD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CCACAAACACACGAGCCTCT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</w:tcBorders>
          </w:tcPr>
          <w:p w14:paraId="5DB8AFFE" w14:textId="77777777" w:rsidR="0090399E" w:rsidRPr="0091539C" w:rsidRDefault="0090399E" w:rsidP="005B7CCD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GCCTAGCACTCTCCCATTGT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</w:tcBorders>
          </w:tcPr>
          <w:p w14:paraId="11449B29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94.2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</w:tcBorders>
          </w:tcPr>
          <w:p w14:paraId="10013F5A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highlight w:val="yellow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This study</w:t>
            </w:r>
          </w:p>
        </w:tc>
      </w:tr>
      <w:tr w:rsidR="0090399E" w:rsidRPr="0091539C" w14:paraId="79AFC241" w14:textId="77777777" w:rsidTr="005B7CCD">
        <w:trPr>
          <w:trHeight w:val="227"/>
          <w:jc w:val="center"/>
        </w:trPr>
        <w:tc>
          <w:tcPr>
            <w:tcW w:w="2127" w:type="dxa"/>
            <w:gridSpan w:val="2"/>
          </w:tcPr>
          <w:p w14:paraId="53B2F67A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i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i/>
                <w:sz w:val="18"/>
                <w:szCs w:val="20"/>
                <w:lang w:val="en-US"/>
              </w:rPr>
              <w:t>NAC035</w:t>
            </w:r>
          </w:p>
        </w:tc>
        <w:tc>
          <w:tcPr>
            <w:tcW w:w="1842" w:type="dxa"/>
            <w:gridSpan w:val="2"/>
          </w:tcPr>
          <w:p w14:paraId="13A67958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HF34490</w:t>
            </w:r>
          </w:p>
        </w:tc>
        <w:tc>
          <w:tcPr>
            <w:tcW w:w="2977" w:type="dxa"/>
          </w:tcPr>
          <w:p w14:paraId="7489E255" w14:textId="77777777" w:rsidR="0090399E" w:rsidRPr="0091539C" w:rsidRDefault="0090399E" w:rsidP="005B7CCD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CGGAGTTGAAGACCACCCAT</w:t>
            </w:r>
          </w:p>
        </w:tc>
        <w:tc>
          <w:tcPr>
            <w:tcW w:w="3068" w:type="dxa"/>
            <w:gridSpan w:val="2"/>
          </w:tcPr>
          <w:p w14:paraId="68BCCE03" w14:textId="77777777" w:rsidR="0090399E" w:rsidRPr="0091539C" w:rsidRDefault="0090399E" w:rsidP="005B7CCD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GGTCGTCGATTGAGCCACTA</w:t>
            </w:r>
          </w:p>
        </w:tc>
        <w:tc>
          <w:tcPr>
            <w:tcW w:w="2135" w:type="dxa"/>
            <w:gridSpan w:val="2"/>
          </w:tcPr>
          <w:p w14:paraId="2E38421A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102.5</w:t>
            </w:r>
          </w:p>
        </w:tc>
        <w:tc>
          <w:tcPr>
            <w:tcW w:w="2166" w:type="dxa"/>
            <w:gridSpan w:val="2"/>
          </w:tcPr>
          <w:p w14:paraId="3F4CA055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This study</w:t>
            </w:r>
          </w:p>
        </w:tc>
      </w:tr>
      <w:tr w:rsidR="0090399E" w:rsidRPr="0091539C" w14:paraId="0A2AF8A9" w14:textId="77777777" w:rsidTr="005B7CCD">
        <w:trPr>
          <w:trHeight w:val="227"/>
          <w:jc w:val="center"/>
        </w:trPr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BC2E99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b/>
                <w:sz w:val="18"/>
                <w:szCs w:val="20"/>
                <w:lang w:val="en-US"/>
              </w:rPr>
              <w:t>Phase II related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548E81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32EBCC6C" w14:textId="77777777" w:rsidR="0090399E" w:rsidRPr="0091539C" w:rsidRDefault="0090399E" w:rsidP="005B7CCD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  <w:tc>
          <w:tcPr>
            <w:tcW w:w="30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0E11BF" w14:textId="77777777" w:rsidR="0090399E" w:rsidRPr="0091539C" w:rsidRDefault="0090399E" w:rsidP="005B7CCD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  <w:tc>
          <w:tcPr>
            <w:tcW w:w="2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CB7CF2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84F800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</w:tr>
      <w:tr w:rsidR="0090399E" w:rsidRPr="0091539C" w14:paraId="7929D50B" w14:textId="77777777" w:rsidTr="005B7CCD">
        <w:trPr>
          <w:trHeight w:val="227"/>
          <w:jc w:val="center"/>
        </w:trPr>
        <w:tc>
          <w:tcPr>
            <w:tcW w:w="2127" w:type="dxa"/>
            <w:gridSpan w:val="2"/>
            <w:tcBorders>
              <w:top w:val="single" w:sz="4" w:space="0" w:color="auto"/>
            </w:tcBorders>
          </w:tcPr>
          <w:p w14:paraId="2D922B03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i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i/>
                <w:sz w:val="18"/>
                <w:szCs w:val="20"/>
                <w:lang w:val="en-US"/>
              </w:rPr>
              <w:t>AP2B3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</w:tcPr>
          <w:p w14:paraId="5B88CDBB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HF20086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2A496F41" w14:textId="77777777" w:rsidR="0090399E" w:rsidRPr="0091539C" w:rsidRDefault="0090399E" w:rsidP="005B7CCD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CCACACGGATCGACTCTTCAT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</w:tcBorders>
          </w:tcPr>
          <w:p w14:paraId="5E3DCECD" w14:textId="77777777" w:rsidR="0090399E" w:rsidRPr="0091539C" w:rsidRDefault="0090399E" w:rsidP="005B7CCD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CACCACCACTGCTACTCTCAA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</w:tcBorders>
          </w:tcPr>
          <w:p w14:paraId="0433858A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85.7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</w:tcBorders>
          </w:tcPr>
          <w:p w14:paraId="4796A44C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This study</w:t>
            </w:r>
          </w:p>
        </w:tc>
      </w:tr>
      <w:tr w:rsidR="0090399E" w:rsidRPr="0091539C" w14:paraId="7A3DCAF5" w14:textId="77777777" w:rsidTr="005B7CCD">
        <w:trPr>
          <w:trHeight w:val="227"/>
          <w:jc w:val="center"/>
        </w:trPr>
        <w:tc>
          <w:tcPr>
            <w:tcW w:w="2127" w:type="dxa"/>
            <w:gridSpan w:val="2"/>
          </w:tcPr>
          <w:p w14:paraId="54DEF43E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i/>
                <w:sz w:val="18"/>
                <w:szCs w:val="20"/>
                <w:lang w:val="en-US"/>
              </w:rPr>
              <w:t>MYB52</w:t>
            </w:r>
          </w:p>
        </w:tc>
        <w:tc>
          <w:tcPr>
            <w:tcW w:w="1842" w:type="dxa"/>
            <w:gridSpan w:val="2"/>
          </w:tcPr>
          <w:p w14:paraId="084CC212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HF24488</w:t>
            </w:r>
          </w:p>
        </w:tc>
        <w:tc>
          <w:tcPr>
            <w:tcW w:w="2977" w:type="dxa"/>
          </w:tcPr>
          <w:p w14:paraId="03BDF453" w14:textId="77777777" w:rsidR="0090399E" w:rsidRPr="0091539C" w:rsidRDefault="0090399E" w:rsidP="005B7CCD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CCCAAGAATCAACAGGAACCCT</w:t>
            </w:r>
          </w:p>
        </w:tc>
        <w:tc>
          <w:tcPr>
            <w:tcW w:w="3068" w:type="dxa"/>
            <w:gridSpan w:val="2"/>
          </w:tcPr>
          <w:p w14:paraId="2952C814" w14:textId="77777777" w:rsidR="0090399E" w:rsidRPr="0091539C" w:rsidRDefault="0090399E" w:rsidP="005B7CCD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GCCTTGCAATAACAGCCCATC</w:t>
            </w:r>
          </w:p>
        </w:tc>
        <w:tc>
          <w:tcPr>
            <w:tcW w:w="2135" w:type="dxa"/>
            <w:gridSpan w:val="2"/>
          </w:tcPr>
          <w:p w14:paraId="67D27C62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82.9</w:t>
            </w:r>
          </w:p>
        </w:tc>
        <w:tc>
          <w:tcPr>
            <w:tcW w:w="2166" w:type="dxa"/>
            <w:gridSpan w:val="2"/>
          </w:tcPr>
          <w:p w14:paraId="10FAA2A2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This study</w:t>
            </w:r>
          </w:p>
        </w:tc>
      </w:tr>
      <w:tr w:rsidR="0090399E" w:rsidRPr="0091539C" w14:paraId="354757D1" w14:textId="77777777" w:rsidTr="005B7CCD">
        <w:trPr>
          <w:trHeight w:val="227"/>
          <w:jc w:val="center"/>
        </w:trPr>
        <w:tc>
          <w:tcPr>
            <w:tcW w:w="2127" w:type="dxa"/>
            <w:gridSpan w:val="2"/>
          </w:tcPr>
          <w:p w14:paraId="2FA01C5B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i/>
                <w:sz w:val="18"/>
                <w:szCs w:val="20"/>
                <w:lang w:val="en-US"/>
              </w:rPr>
              <w:t>MYB67</w:t>
            </w:r>
          </w:p>
        </w:tc>
        <w:tc>
          <w:tcPr>
            <w:tcW w:w="1842" w:type="dxa"/>
            <w:gridSpan w:val="2"/>
          </w:tcPr>
          <w:p w14:paraId="2C6C9292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HF11445</w:t>
            </w:r>
          </w:p>
        </w:tc>
        <w:tc>
          <w:tcPr>
            <w:tcW w:w="2977" w:type="dxa"/>
          </w:tcPr>
          <w:p w14:paraId="5C3FB7C4" w14:textId="77777777" w:rsidR="0090399E" w:rsidRPr="0091539C" w:rsidRDefault="0090399E" w:rsidP="005B7CCD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ACATCTGGGCTTCTGGTACTG</w:t>
            </w:r>
          </w:p>
        </w:tc>
        <w:tc>
          <w:tcPr>
            <w:tcW w:w="3068" w:type="dxa"/>
            <w:gridSpan w:val="2"/>
          </w:tcPr>
          <w:p w14:paraId="1379B40C" w14:textId="77777777" w:rsidR="0090399E" w:rsidRPr="0091539C" w:rsidRDefault="0090399E" w:rsidP="005B7CCD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TTCCATCTGATCCAAGAGCGT</w:t>
            </w:r>
          </w:p>
        </w:tc>
        <w:tc>
          <w:tcPr>
            <w:tcW w:w="2135" w:type="dxa"/>
            <w:gridSpan w:val="2"/>
          </w:tcPr>
          <w:p w14:paraId="3EFCDBAB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89.4</w:t>
            </w:r>
          </w:p>
        </w:tc>
        <w:tc>
          <w:tcPr>
            <w:tcW w:w="2166" w:type="dxa"/>
            <w:gridSpan w:val="2"/>
          </w:tcPr>
          <w:p w14:paraId="05840884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This study</w:t>
            </w:r>
          </w:p>
        </w:tc>
      </w:tr>
      <w:tr w:rsidR="0090399E" w:rsidRPr="0091539C" w14:paraId="2648E48E" w14:textId="77777777" w:rsidTr="005B7CCD">
        <w:trPr>
          <w:trHeight w:val="227"/>
          <w:jc w:val="center"/>
        </w:trPr>
        <w:tc>
          <w:tcPr>
            <w:tcW w:w="2127" w:type="dxa"/>
            <w:gridSpan w:val="2"/>
          </w:tcPr>
          <w:p w14:paraId="0D00B8AF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i/>
                <w:sz w:val="18"/>
                <w:szCs w:val="20"/>
                <w:lang w:val="en-US"/>
              </w:rPr>
              <w:t>MYB84</w:t>
            </w:r>
          </w:p>
        </w:tc>
        <w:tc>
          <w:tcPr>
            <w:tcW w:w="1842" w:type="dxa"/>
            <w:gridSpan w:val="2"/>
          </w:tcPr>
          <w:p w14:paraId="6FB9B730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HF13180</w:t>
            </w:r>
          </w:p>
        </w:tc>
        <w:tc>
          <w:tcPr>
            <w:tcW w:w="2977" w:type="dxa"/>
          </w:tcPr>
          <w:p w14:paraId="42B58D52" w14:textId="77777777" w:rsidR="0090399E" w:rsidRPr="0091539C" w:rsidRDefault="0090399E" w:rsidP="005B7CCD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AGTTCTTCTGCTCCTGTGGC</w:t>
            </w:r>
          </w:p>
        </w:tc>
        <w:tc>
          <w:tcPr>
            <w:tcW w:w="3068" w:type="dxa"/>
            <w:gridSpan w:val="2"/>
          </w:tcPr>
          <w:p w14:paraId="49FB5762" w14:textId="77777777" w:rsidR="0090399E" w:rsidRPr="0091539C" w:rsidRDefault="0090399E" w:rsidP="005B7CCD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ATTACCGCCTTGCCCTTGAA</w:t>
            </w:r>
          </w:p>
        </w:tc>
        <w:tc>
          <w:tcPr>
            <w:tcW w:w="2135" w:type="dxa"/>
            <w:gridSpan w:val="2"/>
          </w:tcPr>
          <w:p w14:paraId="4A542736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90.5</w:t>
            </w:r>
          </w:p>
        </w:tc>
        <w:tc>
          <w:tcPr>
            <w:tcW w:w="2166" w:type="dxa"/>
            <w:gridSpan w:val="2"/>
          </w:tcPr>
          <w:p w14:paraId="19712FF1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This study</w:t>
            </w:r>
          </w:p>
        </w:tc>
      </w:tr>
      <w:tr w:rsidR="0090399E" w:rsidRPr="0091539C" w14:paraId="2F8315A5" w14:textId="77777777" w:rsidTr="005B7CCD">
        <w:trPr>
          <w:trHeight w:val="227"/>
          <w:jc w:val="center"/>
        </w:trPr>
        <w:tc>
          <w:tcPr>
            <w:tcW w:w="2127" w:type="dxa"/>
            <w:gridSpan w:val="2"/>
          </w:tcPr>
          <w:p w14:paraId="5574D14F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i/>
                <w:sz w:val="18"/>
                <w:szCs w:val="20"/>
                <w:lang w:val="en-US"/>
              </w:rPr>
              <w:t>MYB93</w:t>
            </w:r>
          </w:p>
        </w:tc>
        <w:tc>
          <w:tcPr>
            <w:tcW w:w="1842" w:type="dxa"/>
            <w:gridSpan w:val="2"/>
          </w:tcPr>
          <w:p w14:paraId="7D8EA69A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MDP0000320772</w:t>
            </w:r>
          </w:p>
        </w:tc>
        <w:tc>
          <w:tcPr>
            <w:tcW w:w="2977" w:type="dxa"/>
          </w:tcPr>
          <w:p w14:paraId="649A5928" w14:textId="77777777" w:rsidR="0090399E" w:rsidRPr="0091539C" w:rsidRDefault="0090399E" w:rsidP="005B7CCD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TGGACAAACTATCTTAGGCCGG</w:t>
            </w:r>
          </w:p>
        </w:tc>
        <w:tc>
          <w:tcPr>
            <w:tcW w:w="3068" w:type="dxa"/>
            <w:gridSpan w:val="2"/>
          </w:tcPr>
          <w:p w14:paraId="105B2D13" w14:textId="77777777" w:rsidR="0090399E" w:rsidRPr="0091539C" w:rsidRDefault="0090399E" w:rsidP="005B7CCD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GTTGCCGAGGATGGAATGGA</w:t>
            </w:r>
          </w:p>
        </w:tc>
        <w:tc>
          <w:tcPr>
            <w:tcW w:w="2135" w:type="dxa"/>
            <w:gridSpan w:val="2"/>
          </w:tcPr>
          <w:p w14:paraId="14DCE7B4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102.5</w:t>
            </w:r>
          </w:p>
        </w:tc>
        <w:tc>
          <w:tcPr>
            <w:tcW w:w="2166" w:type="dxa"/>
            <w:gridSpan w:val="2"/>
          </w:tcPr>
          <w:p w14:paraId="79B1A7E6" w14:textId="35B02E3E" w:rsidR="0090399E" w:rsidRPr="0091539C" w:rsidRDefault="00ED3293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20"/>
                  <w:lang w:val="en-US"/>
                </w:rPr>
                <w:alias w:val="To edit, see citavi.com/edit"/>
                <w:tag w:val="CitaviPlaceholder#b46fd862-0975-45f9-b861-7d547946418f"/>
                <w:id w:val="1026293886"/>
                <w:placeholder>
                  <w:docPart w:val="E1F1B82AD4D3457E8D81F6FD0A723D6A"/>
                </w:placeholder>
              </w:sdtPr>
              <w:sdtEndPr/>
              <w:sdtContent>
                <w:r w:rsidR="0090399E" w:rsidRPr="0091539C">
                  <w:rPr>
                    <w:rFonts w:ascii="Arial" w:hAnsi="Arial" w:cs="Arial"/>
                    <w:sz w:val="18"/>
                    <w:szCs w:val="20"/>
                    <w:lang w:val="en-US"/>
                  </w:rPr>
                  <w:fldChar w:fldCharType="begin"/>
                </w:r>
                <w:r w:rsidR="005E2E64">
                  <w:rPr>
                    <w:rFonts w:ascii="Arial" w:hAnsi="Arial" w:cs="Arial"/>
                    <w:sz w:val="18"/>
                    <w:szCs w:val="20"/>
                    <w:lang w:val="en-US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g0ZmE1M2M1LTU3N2YtNGU1ZC04OGQwLWQxY2E0OTdjOTkwNCIsIlJhbmdlTGVuZ3RoIjozLCJSZWZlcmVuY2VJZCI6ImUxOWMwZjEzLWIzMTQtNGMxMS1hMzAwLWVmZGZlMzE3N2Fl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}</w:instrText>
                </w:r>
                <w:r w:rsidR="0090399E" w:rsidRPr="0091539C">
                  <w:rPr>
                    <w:rFonts w:ascii="Arial" w:hAnsi="Arial" w:cs="Arial"/>
                    <w:sz w:val="18"/>
                    <w:szCs w:val="20"/>
                    <w:lang w:val="en-US"/>
                  </w:rPr>
                  <w:fldChar w:fldCharType="separate"/>
                </w:r>
                <w:r w:rsidR="005E2E64">
                  <w:rPr>
                    <w:rFonts w:ascii="Arial" w:hAnsi="Arial" w:cs="Arial"/>
                    <w:sz w:val="18"/>
                    <w:szCs w:val="20"/>
                    <w:lang w:val="en-US"/>
                  </w:rPr>
                  <w:t>[1]</w:t>
                </w:r>
                <w:r w:rsidR="0090399E" w:rsidRPr="0091539C">
                  <w:rPr>
                    <w:rFonts w:ascii="Arial" w:hAnsi="Arial" w:cs="Arial"/>
                    <w:sz w:val="18"/>
                    <w:szCs w:val="20"/>
                    <w:lang w:val="en-US"/>
                  </w:rPr>
                  <w:fldChar w:fldCharType="end"/>
                </w:r>
              </w:sdtContent>
            </w:sdt>
          </w:p>
        </w:tc>
      </w:tr>
      <w:tr w:rsidR="0090399E" w:rsidRPr="0091539C" w14:paraId="5AB4AFC7" w14:textId="77777777" w:rsidTr="005B7CCD">
        <w:trPr>
          <w:trHeight w:val="227"/>
          <w:jc w:val="center"/>
        </w:trPr>
        <w:tc>
          <w:tcPr>
            <w:tcW w:w="2127" w:type="dxa"/>
            <w:gridSpan w:val="2"/>
          </w:tcPr>
          <w:p w14:paraId="52E234C8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i/>
                <w:sz w:val="18"/>
                <w:szCs w:val="20"/>
                <w:lang w:val="en-US"/>
              </w:rPr>
              <w:t>MYB102</w:t>
            </w:r>
          </w:p>
        </w:tc>
        <w:tc>
          <w:tcPr>
            <w:tcW w:w="1842" w:type="dxa"/>
            <w:gridSpan w:val="2"/>
          </w:tcPr>
          <w:p w14:paraId="4B0FAE54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HF33626</w:t>
            </w:r>
          </w:p>
        </w:tc>
        <w:tc>
          <w:tcPr>
            <w:tcW w:w="2977" w:type="dxa"/>
          </w:tcPr>
          <w:p w14:paraId="339FA5E8" w14:textId="77777777" w:rsidR="0090399E" w:rsidRPr="0091539C" w:rsidRDefault="0090399E" w:rsidP="005B7CCD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ACAAATGGTCAGGTATTGCAGC</w:t>
            </w:r>
          </w:p>
        </w:tc>
        <w:tc>
          <w:tcPr>
            <w:tcW w:w="3068" w:type="dxa"/>
            <w:gridSpan w:val="2"/>
          </w:tcPr>
          <w:p w14:paraId="0EAC8382" w14:textId="77777777" w:rsidR="0090399E" w:rsidRPr="0091539C" w:rsidRDefault="0090399E" w:rsidP="005B7CCD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CCCATTCGGAGGAGCCTTTT</w:t>
            </w:r>
          </w:p>
        </w:tc>
        <w:tc>
          <w:tcPr>
            <w:tcW w:w="2135" w:type="dxa"/>
            <w:gridSpan w:val="2"/>
          </w:tcPr>
          <w:p w14:paraId="0B3DDDFC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93.6</w:t>
            </w:r>
          </w:p>
        </w:tc>
        <w:tc>
          <w:tcPr>
            <w:tcW w:w="2166" w:type="dxa"/>
            <w:gridSpan w:val="2"/>
          </w:tcPr>
          <w:p w14:paraId="5F79B229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This study</w:t>
            </w:r>
          </w:p>
        </w:tc>
      </w:tr>
      <w:tr w:rsidR="0090399E" w:rsidRPr="0091539C" w14:paraId="1B2E2802" w14:textId="77777777" w:rsidTr="005B7CCD">
        <w:trPr>
          <w:trHeight w:val="227"/>
          <w:jc w:val="center"/>
        </w:trPr>
        <w:tc>
          <w:tcPr>
            <w:tcW w:w="2127" w:type="dxa"/>
            <w:gridSpan w:val="2"/>
          </w:tcPr>
          <w:p w14:paraId="60C839CF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i/>
                <w:sz w:val="18"/>
                <w:szCs w:val="20"/>
                <w:lang w:val="en-US"/>
              </w:rPr>
              <w:t>WOX4</w:t>
            </w:r>
          </w:p>
        </w:tc>
        <w:tc>
          <w:tcPr>
            <w:tcW w:w="1842" w:type="dxa"/>
            <w:gridSpan w:val="2"/>
          </w:tcPr>
          <w:p w14:paraId="7C5EB634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HF13050</w:t>
            </w:r>
          </w:p>
        </w:tc>
        <w:tc>
          <w:tcPr>
            <w:tcW w:w="2977" w:type="dxa"/>
          </w:tcPr>
          <w:p w14:paraId="5880DA55" w14:textId="77777777" w:rsidR="0090399E" w:rsidRPr="0091539C" w:rsidRDefault="0090399E" w:rsidP="005B7CCD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TGGTTCCAGAATCACAAGGCA</w:t>
            </w:r>
          </w:p>
        </w:tc>
        <w:tc>
          <w:tcPr>
            <w:tcW w:w="3068" w:type="dxa"/>
            <w:gridSpan w:val="2"/>
          </w:tcPr>
          <w:p w14:paraId="6244C904" w14:textId="77777777" w:rsidR="0090399E" w:rsidRPr="0091539C" w:rsidRDefault="0090399E" w:rsidP="005B7CCD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CCAGAGGAGTCGGTGTTCTT</w:t>
            </w:r>
          </w:p>
        </w:tc>
        <w:tc>
          <w:tcPr>
            <w:tcW w:w="2135" w:type="dxa"/>
            <w:gridSpan w:val="2"/>
          </w:tcPr>
          <w:p w14:paraId="03E08C01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92.3</w:t>
            </w:r>
          </w:p>
        </w:tc>
        <w:tc>
          <w:tcPr>
            <w:tcW w:w="2166" w:type="dxa"/>
            <w:gridSpan w:val="2"/>
          </w:tcPr>
          <w:p w14:paraId="5867A4E7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This study</w:t>
            </w:r>
          </w:p>
        </w:tc>
      </w:tr>
      <w:tr w:rsidR="0090399E" w:rsidRPr="0091539C" w14:paraId="476DAA54" w14:textId="77777777" w:rsidTr="005B7CCD">
        <w:trPr>
          <w:trHeight w:val="227"/>
          <w:jc w:val="center"/>
        </w:trPr>
        <w:tc>
          <w:tcPr>
            <w:tcW w:w="2127" w:type="dxa"/>
            <w:gridSpan w:val="2"/>
          </w:tcPr>
          <w:p w14:paraId="54C19264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i/>
                <w:sz w:val="18"/>
                <w:szCs w:val="20"/>
                <w:lang w:val="en-US"/>
              </w:rPr>
              <w:t>WRKY56</w:t>
            </w:r>
          </w:p>
        </w:tc>
        <w:tc>
          <w:tcPr>
            <w:tcW w:w="1842" w:type="dxa"/>
            <w:gridSpan w:val="2"/>
          </w:tcPr>
          <w:p w14:paraId="2119F2FA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HF14837</w:t>
            </w:r>
          </w:p>
        </w:tc>
        <w:tc>
          <w:tcPr>
            <w:tcW w:w="2977" w:type="dxa"/>
          </w:tcPr>
          <w:p w14:paraId="7B8B22D4" w14:textId="77777777" w:rsidR="0090399E" w:rsidRPr="0091539C" w:rsidRDefault="0090399E" w:rsidP="005B7CCD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ATTAGTGGCTCTGCTGGGAAT</w:t>
            </w:r>
          </w:p>
        </w:tc>
        <w:tc>
          <w:tcPr>
            <w:tcW w:w="3068" w:type="dxa"/>
            <w:gridSpan w:val="2"/>
          </w:tcPr>
          <w:p w14:paraId="23C42032" w14:textId="77777777" w:rsidR="0090399E" w:rsidRPr="0091539C" w:rsidRDefault="0090399E" w:rsidP="005B7CCD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CGAGTCTGGAACGCAAACCT</w:t>
            </w:r>
          </w:p>
        </w:tc>
        <w:tc>
          <w:tcPr>
            <w:tcW w:w="2135" w:type="dxa"/>
            <w:gridSpan w:val="2"/>
          </w:tcPr>
          <w:p w14:paraId="3613D756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90.8</w:t>
            </w:r>
          </w:p>
        </w:tc>
        <w:tc>
          <w:tcPr>
            <w:tcW w:w="2166" w:type="dxa"/>
            <w:gridSpan w:val="2"/>
          </w:tcPr>
          <w:p w14:paraId="3238C86C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This study</w:t>
            </w:r>
          </w:p>
        </w:tc>
      </w:tr>
      <w:tr w:rsidR="0090399E" w:rsidRPr="0091539C" w14:paraId="4091C5E3" w14:textId="77777777" w:rsidTr="005B7CCD">
        <w:trPr>
          <w:trHeight w:val="227"/>
          <w:jc w:val="center"/>
        </w:trPr>
        <w:tc>
          <w:tcPr>
            <w:tcW w:w="2127" w:type="dxa"/>
            <w:gridSpan w:val="2"/>
          </w:tcPr>
          <w:p w14:paraId="552C4336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i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i/>
                <w:sz w:val="18"/>
                <w:szCs w:val="20"/>
                <w:lang w:val="en-US"/>
              </w:rPr>
              <w:t>SGNH</w:t>
            </w:r>
          </w:p>
        </w:tc>
        <w:tc>
          <w:tcPr>
            <w:tcW w:w="1842" w:type="dxa"/>
            <w:gridSpan w:val="2"/>
          </w:tcPr>
          <w:p w14:paraId="1E1B61A2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HF32136</w:t>
            </w:r>
          </w:p>
        </w:tc>
        <w:tc>
          <w:tcPr>
            <w:tcW w:w="2977" w:type="dxa"/>
          </w:tcPr>
          <w:p w14:paraId="1B7D56BA" w14:textId="77777777" w:rsidR="0090399E" w:rsidRPr="0091539C" w:rsidRDefault="0090399E" w:rsidP="005B7CCD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CCCAGGGGCAAAACTCTCAT</w:t>
            </w:r>
          </w:p>
        </w:tc>
        <w:tc>
          <w:tcPr>
            <w:tcW w:w="3068" w:type="dxa"/>
            <w:gridSpan w:val="2"/>
          </w:tcPr>
          <w:p w14:paraId="3274CD00" w14:textId="77777777" w:rsidR="0090399E" w:rsidRPr="0091539C" w:rsidRDefault="0090399E" w:rsidP="005B7CCD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TGCAACACGGAAGGTTCGAA</w:t>
            </w:r>
          </w:p>
        </w:tc>
        <w:tc>
          <w:tcPr>
            <w:tcW w:w="2135" w:type="dxa"/>
            <w:gridSpan w:val="2"/>
          </w:tcPr>
          <w:p w14:paraId="45E95204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97.2</w:t>
            </w:r>
          </w:p>
        </w:tc>
        <w:tc>
          <w:tcPr>
            <w:tcW w:w="2166" w:type="dxa"/>
            <w:gridSpan w:val="2"/>
          </w:tcPr>
          <w:p w14:paraId="22FC3534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This study</w:t>
            </w:r>
          </w:p>
        </w:tc>
      </w:tr>
      <w:tr w:rsidR="0090399E" w:rsidRPr="0091539C" w14:paraId="5F46A66D" w14:textId="77777777" w:rsidTr="005B7CCD">
        <w:trPr>
          <w:trHeight w:val="227"/>
          <w:jc w:val="center"/>
        </w:trPr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14:paraId="33615F92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i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i/>
                <w:sz w:val="18"/>
                <w:szCs w:val="20"/>
                <w:lang w:val="en-US"/>
              </w:rPr>
              <w:t>LEA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14:paraId="399C302B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HF26067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7F0AA14" w14:textId="77777777" w:rsidR="0090399E" w:rsidRPr="0091539C" w:rsidRDefault="0090399E" w:rsidP="005B7CCD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TGCCACCACAATTCTCTCCA</w:t>
            </w:r>
          </w:p>
        </w:tc>
        <w:tc>
          <w:tcPr>
            <w:tcW w:w="3068" w:type="dxa"/>
            <w:gridSpan w:val="2"/>
            <w:tcBorders>
              <w:bottom w:val="single" w:sz="4" w:space="0" w:color="auto"/>
            </w:tcBorders>
          </w:tcPr>
          <w:p w14:paraId="26B98D8B" w14:textId="77777777" w:rsidR="0090399E" w:rsidRPr="0091539C" w:rsidRDefault="0090399E" w:rsidP="005B7CCD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TGAGTTGGACGGACGAGTTG</w:t>
            </w:r>
          </w:p>
        </w:tc>
        <w:tc>
          <w:tcPr>
            <w:tcW w:w="2135" w:type="dxa"/>
            <w:gridSpan w:val="2"/>
            <w:tcBorders>
              <w:bottom w:val="single" w:sz="4" w:space="0" w:color="auto"/>
            </w:tcBorders>
          </w:tcPr>
          <w:p w14:paraId="3777E3E4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97.9</w:t>
            </w:r>
          </w:p>
        </w:tc>
        <w:tc>
          <w:tcPr>
            <w:tcW w:w="2166" w:type="dxa"/>
            <w:gridSpan w:val="2"/>
            <w:tcBorders>
              <w:bottom w:val="single" w:sz="4" w:space="0" w:color="auto"/>
            </w:tcBorders>
          </w:tcPr>
          <w:p w14:paraId="0D6E65DE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This study</w:t>
            </w:r>
          </w:p>
        </w:tc>
      </w:tr>
      <w:tr w:rsidR="0090399E" w:rsidRPr="0091539C" w14:paraId="1AB89BCD" w14:textId="77777777" w:rsidTr="005B7CCD">
        <w:trPr>
          <w:trHeight w:val="227"/>
          <w:jc w:val="center"/>
        </w:trPr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6B86F4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b/>
                <w:sz w:val="18"/>
                <w:szCs w:val="20"/>
                <w:lang w:val="en-US"/>
              </w:rPr>
              <w:t>Reference genes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2512F0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555441ED" w14:textId="77777777" w:rsidR="0090399E" w:rsidRPr="0091539C" w:rsidRDefault="0090399E" w:rsidP="005B7CCD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  <w:tc>
          <w:tcPr>
            <w:tcW w:w="30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71F88B" w14:textId="77777777" w:rsidR="0090399E" w:rsidRPr="0091539C" w:rsidRDefault="0090399E" w:rsidP="005B7CCD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  <w:tc>
          <w:tcPr>
            <w:tcW w:w="2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589EFF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D886CF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</w:tr>
      <w:tr w:rsidR="0090399E" w:rsidRPr="0091539C" w14:paraId="60A9E713" w14:textId="77777777" w:rsidTr="005B7CCD">
        <w:trPr>
          <w:trHeight w:val="227"/>
          <w:jc w:val="center"/>
        </w:trPr>
        <w:tc>
          <w:tcPr>
            <w:tcW w:w="2127" w:type="dxa"/>
            <w:gridSpan w:val="2"/>
            <w:tcBorders>
              <w:top w:val="single" w:sz="4" w:space="0" w:color="auto"/>
            </w:tcBorders>
          </w:tcPr>
          <w:p w14:paraId="373DD0D4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i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i/>
                <w:sz w:val="18"/>
                <w:szCs w:val="20"/>
                <w:lang w:val="en-US"/>
              </w:rPr>
              <w:t>eF-1alpha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</w:tcPr>
          <w:p w14:paraId="5981282F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AJ223969.1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4AEF84BD" w14:textId="77777777" w:rsidR="0090399E" w:rsidRPr="0091539C" w:rsidRDefault="0090399E" w:rsidP="005B7CCD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ACTGTTCCTGTTGGACGTGTTG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</w:tcBorders>
          </w:tcPr>
          <w:p w14:paraId="61C4358D" w14:textId="77777777" w:rsidR="0090399E" w:rsidRPr="0091539C" w:rsidRDefault="0090399E" w:rsidP="005B7CCD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TGGAGTTGGAAGCAACGTACCC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</w:tcBorders>
          </w:tcPr>
          <w:p w14:paraId="3F475BD5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93.0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</w:tcBorders>
          </w:tcPr>
          <w:p w14:paraId="2F9ACCA7" w14:textId="01B4ACF7" w:rsidR="0090399E" w:rsidRPr="0091539C" w:rsidRDefault="00ED3293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20"/>
                  <w:lang w:val="en-US"/>
                </w:rPr>
                <w:alias w:val="To edit, see citavi.com/edit"/>
                <w:tag w:val="CitaviPlaceholder#3dca78f7-716d-4f91-ac5c-2783159612a7"/>
                <w:id w:val="-140739339"/>
                <w:placeholder>
                  <w:docPart w:val="268C587CCC26457AB5F5730CD9F46EDD"/>
                </w:placeholder>
              </w:sdtPr>
              <w:sdtEndPr/>
              <w:sdtContent>
                <w:r w:rsidR="0090399E">
                  <w:rPr>
                    <w:rFonts w:ascii="Arial" w:hAnsi="Arial" w:cs="Arial"/>
                    <w:sz w:val="18"/>
                    <w:szCs w:val="20"/>
                    <w:lang w:val="en-US"/>
                  </w:rPr>
                  <w:fldChar w:fldCharType="begin"/>
                </w:r>
                <w:r w:rsidR="005E2E64">
                  <w:rPr>
                    <w:rFonts w:ascii="Arial" w:hAnsi="Arial" w:cs="Arial"/>
                    <w:sz w:val="18"/>
                    <w:szCs w:val="20"/>
                    <w:lang w:val="en-US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IzMWI1ZDFhLThmMDAtNDMzYy05MTYyLTlhODA0ODA4MjU0YSIsIlJhbmdlTGVuZ3RoIjozLCJSZWZlcmVuY2VJZCI6ImRjY2U5MzNmLTI5ZWQtNGMzNS05YzgwLTI0YmZjODAyZmVm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}</w:instrText>
                </w:r>
                <w:r w:rsidR="0090399E">
                  <w:rPr>
                    <w:rFonts w:ascii="Arial" w:hAnsi="Arial" w:cs="Arial"/>
                    <w:sz w:val="18"/>
                    <w:szCs w:val="20"/>
                    <w:lang w:val="en-US"/>
                  </w:rPr>
                  <w:fldChar w:fldCharType="separate"/>
                </w:r>
                <w:r w:rsidR="005E2E64">
                  <w:rPr>
                    <w:rFonts w:ascii="Arial" w:hAnsi="Arial" w:cs="Arial"/>
                    <w:sz w:val="18"/>
                    <w:szCs w:val="20"/>
                    <w:lang w:val="en-US"/>
                  </w:rPr>
                  <w:t>[2]</w:t>
                </w:r>
                <w:r w:rsidR="0090399E">
                  <w:rPr>
                    <w:rFonts w:ascii="Arial" w:hAnsi="Arial" w:cs="Arial"/>
                    <w:sz w:val="18"/>
                    <w:szCs w:val="20"/>
                    <w:lang w:val="en-US"/>
                  </w:rPr>
                  <w:fldChar w:fldCharType="end"/>
                </w:r>
              </w:sdtContent>
            </w:sdt>
          </w:p>
        </w:tc>
      </w:tr>
      <w:tr w:rsidR="0090399E" w:rsidRPr="0091539C" w14:paraId="7E37F9A1" w14:textId="77777777" w:rsidTr="005B7CCD">
        <w:trPr>
          <w:trHeight w:val="227"/>
          <w:jc w:val="center"/>
        </w:trPr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14:paraId="7112BDE2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i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i/>
                <w:sz w:val="18"/>
                <w:szCs w:val="20"/>
                <w:lang w:val="en-US"/>
              </w:rPr>
              <w:t>PDI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14:paraId="770B7C36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MDP0000233444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EA9203A" w14:textId="77777777" w:rsidR="0090399E" w:rsidRPr="0091539C" w:rsidRDefault="0090399E" w:rsidP="005B7CCD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TGCTGTACACAGCCAACGAT</w:t>
            </w:r>
          </w:p>
        </w:tc>
        <w:tc>
          <w:tcPr>
            <w:tcW w:w="3068" w:type="dxa"/>
            <w:gridSpan w:val="2"/>
            <w:tcBorders>
              <w:bottom w:val="single" w:sz="4" w:space="0" w:color="auto"/>
            </w:tcBorders>
          </w:tcPr>
          <w:p w14:paraId="0946073F" w14:textId="77777777" w:rsidR="0090399E" w:rsidRPr="0091539C" w:rsidRDefault="0090399E" w:rsidP="005B7CCD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CATCTTTAGCGGCGTTATCC</w:t>
            </w:r>
          </w:p>
        </w:tc>
        <w:tc>
          <w:tcPr>
            <w:tcW w:w="2135" w:type="dxa"/>
            <w:gridSpan w:val="2"/>
            <w:tcBorders>
              <w:bottom w:val="single" w:sz="4" w:space="0" w:color="auto"/>
            </w:tcBorders>
          </w:tcPr>
          <w:p w14:paraId="5E90BBE0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r w:rsidRPr="0091539C">
              <w:rPr>
                <w:rFonts w:ascii="Arial" w:hAnsi="Arial" w:cs="Arial"/>
                <w:sz w:val="18"/>
                <w:szCs w:val="20"/>
                <w:lang w:val="en-US"/>
              </w:rPr>
              <w:t>100.6</w:t>
            </w:r>
          </w:p>
        </w:tc>
        <w:tc>
          <w:tcPr>
            <w:tcW w:w="2166" w:type="dxa"/>
            <w:gridSpan w:val="2"/>
            <w:tcBorders>
              <w:bottom w:val="single" w:sz="4" w:space="0" w:color="auto"/>
            </w:tcBorders>
          </w:tcPr>
          <w:p w14:paraId="71845EDB" w14:textId="21BA8C34" w:rsidR="0090399E" w:rsidRPr="0091539C" w:rsidRDefault="00ED3293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20"/>
                  <w:lang w:val="en-US"/>
                </w:rPr>
                <w:alias w:val="To edit, see citavi.com/edit"/>
                <w:tag w:val="CitaviPlaceholder#6ce0ac0f-3cb7-4dcd-8f1f-5a395bf2dd83"/>
                <w:id w:val="843208233"/>
                <w:placeholder>
                  <w:docPart w:val="B08F1838073F4E04A8F8CDE680C44C43"/>
                </w:placeholder>
              </w:sdtPr>
              <w:sdtEndPr/>
              <w:sdtContent>
                <w:r w:rsidR="0090399E" w:rsidRPr="0091539C">
                  <w:rPr>
                    <w:rFonts w:ascii="Arial" w:hAnsi="Arial" w:cs="Arial"/>
                    <w:sz w:val="18"/>
                    <w:szCs w:val="20"/>
                    <w:lang w:val="en-US"/>
                  </w:rPr>
                  <w:fldChar w:fldCharType="begin"/>
                </w:r>
                <w:r w:rsidR="005E2E64">
                  <w:rPr>
                    <w:rFonts w:ascii="Arial" w:hAnsi="Arial" w:cs="Arial"/>
                    <w:sz w:val="18"/>
                    <w:szCs w:val="20"/>
                    <w:lang w:val="en-US"/>
                  </w:rPr>
      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kwOTUwYWI0LWVmZmItNDAyNS1iNWJkLTQ3NmFhNDU3MGQwNSIsIlJhbmdlTGVuZ3RoIjozLCJSZWZlcmVuY2VJZCI6IjJkZDQzYWUwLTY1NjItNDRjYS05ZjdjLTNiY2Q5MGZhNWZj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}</w:instrText>
                </w:r>
                <w:r w:rsidR="0090399E" w:rsidRPr="0091539C">
                  <w:rPr>
                    <w:rFonts w:ascii="Arial" w:hAnsi="Arial" w:cs="Arial"/>
                    <w:sz w:val="18"/>
                    <w:szCs w:val="20"/>
                    <w:lang w:val="en-US"/>
                  </w:rPr>
                  <w:fldChar w:fldCharType="separate"/>
                </w:r>
                <w:r w:rsidR="005E2E64">
                  <w:rPr>
                    <w:rFonts w:ascii="Arial" w:hAnsi="Arial" w:cs="Arial"/>
                    <w:sz w:val="18"/>
                    <w:szCs w:val="20"/>
                    <w:lang w:val="en-US"/>
                  </w:rPr>
                  <w:t>[3]</w:t>
                </w:r>
                <w:r w:rsidR="0090399E" w:rsidRPr="0091539C">
                  <w:rPr>
                    <w:rFonts w:ascii="Arial" w:hAnsi="Arial" w:cs="Arial"/>
                    <w:sz w:val="18"/>
                    <w:szCs w:val="20"/>
                    <w:lang w:val="en-US"/>
                  </w:rPr>
                  <w:fldChar w:fldCharType="end"/>
                </w:r>
              </w:sdtContent>
            </w:sdt>
          </w:p>
        </w:tc>
      </w:tr>
      <w:tr w:rsidR="0090399E" w:rsidRPr="0091539C" w14:paraId="336AD363" w14:textId="77777777" w:rsidTr="005B7CCD">
        <w:trPr>
          <w:trHeight w:val="227"/>
          <w:jc w:val="center"/>
        </w:trPr>
        <w:tc>
          <w:tcPr>
            <w:tcW w:w="2127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4470A247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i/>
                <w:sz w:val="18"/>
                <w:szCs w:val="20"/>
                <w:lang w:val="en-US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300E6352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12" w:space="0" w:color="auto"/>
            </w:tcBorders>
          </w:tcPr>
          <w:p w14:paraId="33051F5A" w14:textId="77777777" w:rsidR="0090399E" w:rsidRPr="0091539C" w:rsidRDefault="0090399E" w:rsidP="005B7CCD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  <w:tc>
          <w:tcPr>
            <w:tcW w:w="3068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66907C03" w14:textId="77777777" w:rsidR="0090399E" w:rsidRPr="0091539C" w:rsidRDefault="0090399E" w:rsidP="005B7CCD">
            <w:pPr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  <w:tc>
          <w:tcPr>
            <w:tcW w:w="2135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4FF26165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208F4585" w14:textId="77777777" w:rsidR="0090399E" w:rsidRPr="0091539C" w:rsidRDefault="0090399E" w:rsidP="005B7CCD">
            <w:pPr>
              <w:jc w:val="center"/>
              <w:rPr>
                <w:rFonts w:ascii="Arial" w:hAnsi="Arial" w:cs="Arial"/>
                <w:sz w:val="18"/>
                <w:szCs w:val="20"/>
                <w:lang w:val="en-US"/>
              </w:rPr>
            </w:pPr>
          </w:p>
        </w:tc>
      </w:tr>
    </w:tbl>
    <w:p w14:paraId="39663310" w14:textId="6D5E81E4" w:rsidR="00A30B7A" w:rsidRDefault="00A30B7A"/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tag w:val="CitaviBibliography"/>
        <w:id w:val="-407224155"/>
        <w:placeholder>
          <w:docPart w:val="DefaultPlaceholder_-1854013440"/>
        </w:placeholder>
      </w:sdtPr>
      <w:sdtEndPr>
        <w:rPr>
          <w:rFonts w:ascii="Arial" w:hAnsi="Arial" w:cs="Arial"/>
        </w:rPr>
      </w:sdtEndPr>
      <w:sdtContent>
        <w:p w14:paraId="4E21F96B" w14:textId="77777777" w:rsidR="005E2E64" w:rsidRPr="005E2E64" w:rsidRDefault="005E2E64" w:rsidP="000D13A6">
          <w:pPr>
            <w:pStyle w:val="CitaviBibliographyHeading"/>
            <w:spacing w:line="360" w:lineRule="auto"/>
            <w:jc w:val="both"/>
            <w:rPr>
              <w:rFonts w:ascii="Arial" w:hAnsi="Arial" w:cs="Arial"/>
              <w:b/>
              <w:color w:val="auto"/>
              <w:sz w:val="24"/>
              <w:szCs w:val="22"/>
            </w:rPr>
          </w:pPr>
          <w:r w:rsidRPr="005E2E64">
            <w:rPr>
              <w:rFonts w:ascii="Arial" w:hAnsi="Arial" w:cs="Arial"/>
              <w:color w:val="auto"/>
              <w:sz w:val="22"/>
              <w:szCs w:val="22"/>
            </w:rPr>
            <w:fldChar w:fldCharType="begin"/>
          </w:r>
          <w:r w:rsidRPr="005E2E64">
            <w:rPr>
              <w:rFonts w:ascii="Arial" w:hAnsi="Arial" w:cs="Arial"/>
              <w:color w:val="auto"/>
              <w:sz w:val="22"/>
              <w:szCs w:val="22"/>
            </w:rPr>
            <w:instrText>ADDIN CitaviBibliography</w:instrText>
          </w:r>
          <w:r w:rsidRPr="005E2E64">
            <w:rPr>
              <w:rFonts w:ascii="Arial" w:hAnsi="Arial" w:cs="Arial"/>
              <w:color w:val="auto"/>
              <w:sz w:val="22"/>
              <w:szCs w:val="22"/>
            </w:rPr>
            <w:fldChar w:fldCharType="separate"/>
          </w:r>
          <w:r w:rsidRPr="005E2E64">
            <w:rPr>
              <w:rFonts w:ascii="Arial" w:hAnsi="Arial" w:cs="Arial"/>
              <w:b/>
              <w:color w:val="auto"/>
              <w:sz w:val="24"/>
              <w:szCs w:val="22"/>
            </w:rPr>
            <w:t>References</w:t>
          </w:r>
        </w:p>
        <w:p w14:paraId="0494B0B5" w14:textId="6BFDD71C" w:rsidR="005E2E64" w:rsidRPr="005E2E64" w:rsidRDefault="005E2E64" w:rsidP="000D13A6">
          <w:pPr>
            <w:pStyle w:val="CitaviBibliographyEntry"/>
            <w:spacing w:line="360" w:lineRule="auto"/>
            <w:jc w:val="both"/>
            <w:rPr>
              <w:rFonts w:ascii="Arial" w:hAnsi="Arial" w:cs="Arial"/>
            </w:rPr>
          </w:pPr>
          <w:r w:rsidRPr="005E2E64">
            <w:rPr>
              <w:rFonts w:ascii="Arial" w:hAnsi="Arial" w:cs="Arial"/>
            </w:rPr>
            <w:t>1.</w:t>
          </w:r>
          <w:r w:rsidRPr="005E2E64">
            <w:rPr>
              <w:rFonts w:ascii="Arial" w:hAnsi="Arial" w:cs="Arial"/>
            </w:rPr>
            <w:tab/>
          </w:r>
          <w:bookmarkStart w:id="1" w:name="_CTVL001e19c0f13b3144c11a300efdfe3177aed"/>
          <w:r w:rsidRPr="005E2E64">
            <w:rPr>
              <w:rFonts w:ascii="Arial" w:hAnsi="Arial" w:cs="Arial"/>
            </w:rPr>
            <w:t xml:space="preserve">Straube J, Chen Y-H, Khanal BP, Shumbusho A, Zeisler-Diehl V, Suresh K, et al. Russeting in </w:t>
          </w:r>
          <w:proofErr w:type="spellStart"/>
          <w:r w:rsidR="00ED3293">
            <w:rPr>
              <w:rFonts w:ascii="Arial" w:hAnsi="Arial" w:cs="Arial"/>
            </w:rPr>
            <w:t>a</w:t>
          </w:r>
          <w:r w:rsidRPr="005E2E64">
            <w:rPr>
              <w:rFonts w:ascii="Arial" w:hAnsi="Arial" w:cs="Arial"/>
            </w:rPr>
            <w:t>pple</w:t>
          </w:r>
          <w:proofErr w:type="spellEnd"/>
          <w:r w:rsidRPr="005E2E64">
            <w:rPr>
              <w:rFonts w:ascii="Arial" w:hAnsi="Arial" w:cs="Arial"/>
            </w:rPr>
            <w:t xml:space="preserve"> is </w:t>
          </w:r>
          <w:proofErr w:type="spellStart"/>
          <w:r w:rsidR="00ED3293">
            <w:rPr>
              <w:rFonts w:ascii="Arial" w:hAnsi="Arial" w:cs="Arial"/>
            </w:rPr>
            <w:t>i</w:t>
          </w:r>
          <w:r w:rsidRPr="005E2E64">
            <w:rPr>
              <w:rFonts w:ascii="Arial" w:hAnsi="Arial" w:cs="Arial"/>
            </w:rPr>
            <w:t>nitiated</w:t>
          </w:r>
          <w:proofErr w:type="spellEnd"/>
          <w:r w:rsidRPr="005E2E64">
            <w:rPr>
              <w:rFonts w:ascii="Arial" w:hAnsi="Arial" w:cs="Arial"/>
            </w:rPr>
            <w:t xml:space="preserve"> after </w:t>
          </w:r>
          <w:proofErr w:type="spellStart"/>
          <w:r w:rsidR="00ED3293">
            <w:rPr>
              <w:rFonts w:ascii="Arial" w:hAnsi="Arial" w:cs="Arial"/>
            </w:rPr>
            <w:t>e</w:t>
          </w:r>
          <w:r w:rsidRPr="005E2E64">
            <w:rPr>
              <w:rFonts w:ascii="Arial" w:hAnsi="Arial" w:cs="Arial"/>
            </w:rPr>
            <w:t>xposure</w:t>
          </w:r>
          <w:proofErr w:type="spellEnd"/>
          <w:r w:rsidRPr="005E2E64">
            <w:rPr>
              <w:rFonts w:ascii="Arial" w:hAnsi="Arial" w:cs="Arial"/>
            </w:rPr>
            <w:t xml:space="preserve"> to </w:t>
          </w:r>
          <w:proofErr w:type="spellStart"/>
          <w:r w:rsidR="00ED3293">
            <w:rPr>
              <w:rFonts w:ascii="Arial" w:hAnsi="Arial" w:cs="Arial"/>
            </w:rPr>
            <w:t>m</w:t>
          </w:r>
          <w:r w:rsidRPr="005E2E64">
            <w:rPr>
              <w:rFonts w:ascii="Arial" w:hAnsi="Arial" w:cs="Arial"/>
            </w:rPr>
            <w:t>oisture</w:t>
          </w:r>
          <w:proofErr w:type="spellEnd"/>
          <w:r w:rsidRPr="005E2E64">
            <w:rPr>
              <w:rFonts w:ascii="Arial" w:hAnsi="Arial" w:cs="Arial"/>
            </w:rPr>
            <w:t xml:space="preserve"> </w:t>
          </w:r>
          <w:r w:rsidR="00ED3293">
            <w:rPr>
              <w:rFonts w:ascii="Arial" w:hAnsi="Arial" w:cs="Arial"/>
            </w:rPr>
            <w:t>e</w:t>
          </w:r>
          <w:r w:rsidRPr="005E2E64">
            <w:rPr>
              <w:rFonts w:ascii="Arial" w:hAnsi="Arial" w:cs="Arial"/>
            </w:rPr>
            <w:t xml:space="preserve">nds: Molecular and </w:t>
          </w:r>
          <w:proofErr w:type="spellStart"/>
          <w:r w:rsidR="00ED3293">
            <w:rPr>
              <w:rFonts w:ascii="Arial" w:hAnsi="Arial" w:cs="Arial"/>
            </w:rPr>
            <w:t>b</w:t>
          </w:r>
          <w:r w:rsidRPr="005E2E64">
            <w:rPr>
              <w:rFonts w:ascii="Arial" w:hAnsi="Arial" w:cs="Arial"/>
            </w:rPr>
            <w:t>iochemical</w:t>
          </w:r>
          <w:proofErr w:type="spellEnd"/>
          <w:r w:rsidRPr="005E2E64">
            <w:rPr>
              <w:rFonts w:ascii="Arial" w:hAnsi="Arial" w:cs="Arial"/>
            </w:rPr>
            <w:t xml:space="preserve"> </w:t>
          </w:r>
          <w:r w:rsidR="00ED3293">
            <w:rPr>
              <w:rFonts w:ascii="Arial" w:hAnsi="Arial" w:cs="Arial"/>
            </w:rPr>
            <w:t>e</w:t>
          </w:r>
          <w:bookmarkStart w:id="2" w:name="_GoBack"/>
          <w:bookmarkEnd w:id="2"/>
          <w:r w:rsidRPr="005E2E64">
            <w:rPr>
              <w:rFonts w:ascii="Arial" w:hAnsi="Arial" w:cs="Arial"/>
            </w:rPr>
            <w:t>vidence. Plants 2020. doi:10.3390/plants10010065.</w:t>
          </w:r>
        </w:p>
        <w:bookmarkEnd w:id="1"/>
        <w:p w14:paraId="65DA00A7" w14:textId="77777777" w:rsidR="005E2E64" w:rsidRPr="005E2E64" w:rsidRDefault="005E2E64" w:rsidP="000D13A6">
          <w:pPr>
            <w:pStyle w:val="CitaviBibliographyEntry"/>
            <w:spacing w:line="360" w:lineRule="auto"/>
            <w:jc w:val="both"/>
            <w:rPr>
              <w:rFonts w:ascii="Arial" w:hAnsi="Arial" w:cs="Arial"/>
            </w:rPr>
          </w:pPr>
          <w:r w:rsidRPr="005E2E64">
            <w:rPr>
              <w:rFonts w:ascii="Arial" w:hAnsi="Arial" w:cs="Arial"/>
            </w:rPr>
            <w:t>2.</w:t>
          </w:r>
          <w:r w:rsidRPr="005E2E64">
            <w:rPr>
              <w:rFonts w:ascii="Arial" w:hAnsi="Arial" w:cs="Arial"/>
            </w:rPr>
            <w:tab/>
          </w:r>
          <w:bookmarkStart w:id="3" w:name="_CTVL001dcce933f29ed4c359c8024bfc802fefe"/>
          <w:r w:rsidRPr="005E2E64">
            <w:rPr>
              <w:rFonts w:ascii="Arial" w:hAnsi="Arial" w:cs="Arial"/>
            </w:rPr>
            <w:t>Legay S, Guerriero G, Deleruelle A, Lateur M, Evers D, André CM, Hausman J-F. Apple russeting as seen through the RNA-seq lens: strong alterations in the exocarp cell wall. Plant Mol Biol. 2015;88:21–40. doi:10.1007/s11103-015-0303-4.</w:t>
          </w:r>
        </w:p>
        <w:bookmarkEnd w:id="3"/>
        <w:p w14:paraId="6F0DD4E6" w14:textId="1CB43CD1" w:rsidR="005E2E64" w:rsidRPr="005E2E64" w:rsidRDefault="005E2E64" w:rsidP="000D13A6">
          <w:pPr>
            <w:pStyle w:val="CitaviBibliographyEntry"/>
            <w:spacing w:line="360" w:lineRule="auto"/>
            <w:jc w:val="both"/>
            <w:rPr>
              <w:rFonts w:ascii="Arial" w:hAnsi="Arial" w:cs="Arial"/>
            </w:rPr>
          </w:pPr>
          <w:r w:rsidRPr="005E2E64">
            <w:rPr>
              <w:rFonts w:ascii="Arial" w:hAnsi="Arial" w:cs="Arial"/>
            </w:rPr>
            <w:t>3.</w:t>
          </w:r>
          <w:r w:rsidRPr="005E2E64">
            <w:rPr>
              <w:rFonts w:ascii="Arial" w:hAnsi="Arial" w:cs="Arial"/>
            </w:rPr>
            <w:tab/>
          </w:r>
          <w:bookmarkStart w:id="4" w:name="_CTVL0012dd43ae0656244ca9f7c3bcd90fa5fc9"/>
          <w:r w:rsidRPr="005E2E64">
            <w:rPr>
              <w:rFonts w:ascii="Arial" w:hAnsi="Arial" w:cs="Arial"/>
            </w:rPr>
            <w:t>Storch TT, Pegoraro C, Finatto T, Quecini V, Rombaldi CV, Girardi CL. Identification of a novel reference gene for apple transcriptional profiling under postharvest conditions. PLoS One. 2015;10:e0120599. doi:10.1371/journal.pone.0120599</w:t>
          </w:r>
          <w:bookmarkEnd w:id="4"/>
          <w:r w:rsidRPr="005E2E64">
            <w:rPr>
              <w:rFonts w:ascii="Arial" w:hAnsi="Arial" w:cs="Arial"/>
            </w:rPr>
            <w:t>.</w:t>
          </w:r>
          <w:r w:rsidRPr="005E2E64">
            <w:rPr>
              <w:rFonts w:ascii="Arial" w:hAnsi="Arial" w:cs="Arial"/>
            </w:rPr>
            <w:fldChar w:fldCharType="end"/>
          </w:r>
        </w:p>
      </w:sdtContent>
    </w:sdt>
    <w:p w14:paraId="1265074A" w14:textId="77777777" w:rsidR="005E2E64" w:rsidRPr="0090399E" w:rsidRDefault="005E2E64" w:rsidP="005E2E64"/>
    <w:sectPr w:rsidR="005E2E64" w:rsidRPr="0090399E" w:rsidSect="0090399E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145"/>
    <w:rsid w:val="000D13A6"/>
    <w:rsid w:val="005E2E64"/>
    <w:rsid w:val="0090399E"/>
    <w:rsid w:val="00A30B7A"/>
    <w:rsid w:val="00C14145"/>
    <w:rsid w:val="00E9445D"/>
    <w:rsid w:val="00ED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CD2704"/>
  <w15:chartTrackingRefBased/>
  <w15:docId w15:val="{9F5B5AE6-9EB6-4277-8316-5C1384CE0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0399E"/>
  </w:style>
  <w:style w:type="paragraph" w:styleId="berschrift1">
    <w:name w:val="heading 1"/>
    <w:basedOn w:val="Standard"/>
    <w:next w:val="Standard"/>
    <w:link w:val="berschrift1Zchn"/>
    <w:uiPriority w:val="9"/>
    <w:qFormat/>
    <w:rsid w:val="009039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E2E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E2E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E2E6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E2E6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E2E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E2E6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E2E6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E2E6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raster11">
    <w:name w:val="Tabellenraster11"/>
    <w:basedOn w:val="NormaleTabelle"/>
    <w:next w:val="Tabellenraster"/>
    <w:uiPriority w:val="59"/>
    <w:rsid w:val="0090399E"/>
    <w:pPr>
      <w:spacing w:after="0" w:line="240" w:lineRule="auto"/>
    </w:pPr>
    <w:rPr>
      <w:rFonts w:eastAsia="Times New Roman"/>
      <w:lang w:val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lenraster">
    <w:name w:val="Table Grid"/>
    <w:basedOn w:val="NormaleTabelle"/>
    <w:uiPriority w:val="39"/>
    <w:rsid w:val="0090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90399E"/>
    <w:pPr>
      <w:tabs>
        <w:tab w:val="left" w:pos="397"/>
      </w:tabs>
      <w:spacing w:after="0"/>
      <w:ind w:left="397" w:hanging="397"/>
    </w:p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90399E"/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90399E"/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9039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039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5E2E64"/>
  </w:style>
  <w:style w:type="character" w:customStyle="1" w:styleId="CitaviChapterBibliographyHeadingZchn">
    <w:name w:val="Citavi Chapter Bibliography Heading Zchn"/>
    <w:basedOn w:val="CitaviBibliographyEntryZchn"/>
    <w:link w:val="CitaviChapterBibliographyHeading"/>
    <w:uiPriority w:val="99"/>
    <w:rsid w:val="005E2E6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E2E6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5E2E64"/>
    <w:pPr>
      <w:spacing w:line="360" w:lineRule="auto"/>
      <w:jc w:val="both"/>
      <w:outlineLvl w:val="9"/>
    </w:pPr>
    <w:rPr>
      <w:rFonts w:ascii="Arial" w:hAnsi="Arial" w:cs="Arial"/>
    </w:rPr>
  </w:style>
  <w:style w:type="character" w:customStyle="1" w:styleId="CitaviBibliographySubheading1Zchn">
    <w:name w:val="Citavi Bibliography Subheading 1 Zchn"/>
    <w:basedOn w:val="CitaviBibliographyEntryZchn"/>
    <w:link w:val="CitaviBibliographySubheading1"/>
    <w:uiPriority w:val="99"/>
    <w:rsid w:val="005E2E64"/>
    <w:rPr>
      <w:rFonts w:ascii="Arial" w:eastAsiaTheme="majorEastAsia" w:hAnsi="Arial" w:cs="Arial"/>
      <w:color w:val="2F5496" w:themeColor="accent1" w:themeShade="BF"/>
      <w:sz w:val="26"/>
      <w:szCs w:val="26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5E2E64"/>
    <w:pPr>
      <w:spacing w:line="360" w:lineRule="auto"/>
      <w:jc w:val="both"/>
      <w:outlineLvl w:val="9"/>
    </w:pPr>
    <w:rPr>
      <w:rFonts w:ascii="Arial" w:hAnsi="Arial" w:cs="Arial"/>
    </w:rPr>
  </w:style>
  <w:style w:type="character" w:customStyle="1" w:styleId="CitaviBibliographySubheading2Zchn">
    <w:name w:val="Citavi Bibliography Subheading 2 Zchn"/>
    <w:basedOn w:val="CitaviBibliographyEntryZchn"/>
    <w:link w:val="CitaviBibliographySubheading2"/>
    <w:uiPriority w:val="99"/>
    <w:rsid w:val="005E2E64"/>
    <w:rPr>
      <w:rFonts w:ascii="Arial" w:eastAsiaTheme="majorEastAsia" w:hAnsi="Arial" w:cs="Arial"/>
      <w:color w:val="1F3763" w:themeColor="accent1" w:themeShade="7F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E2E6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5E2E64"/>
    <w:pPr>
      <w:spacing w:line="360" w:lineRule="auto"/>
      <w:jc w:val="both"/>
      <w:outlineLvl w:val="9"/>
    </w:pPr>
    <w:rPr>
      <w:rFonts w:ascii="Arial" w:hAnsi="Arial" w:cs="Arial"/>
    </w:rPr>
  </w:style>
  <w:style w:type="character" w:customStyle="1" w:styleId="CitaviBibliographySubheading3Zchn">
    <w:name w:val="Citavi Bibliography Subheading 3 Zchn"/>
    <w:basedOn w:val="CitaviBibliographyEntryZchn"/>
    <w:link w:val="CitaviBibliographySubheading3"/>
    <w:uiPriority w:val="99"/>
    <w:rsid w:val="005E2E64"/>
    <w:rPr>
      <w:rFonts w:ascii="Arial" w:eastAsiaTheme="majorEastAsia" w:hAnsi="Arial" w:cs="Arial"/>
      <w:i/>
      <w:iCs/>
      <w:color w:val="2F5496" w:themeColor="accent1" w:themeShade="BF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E2E6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5E2E64"/>
    <w:pPr>
      <w:spacing w:line="360" w:lineRule="auto"/>
      <w:jc w:val="both"/>
      <w:outlineLvl w:val="9"/>
    </w:pPr>
    <w:rPr>
      <w:rFonts w:ascii="Arial" w:hAnsi="Arial" w:cs="Arial"/>
    </w:rPr>
  </w:style>
  <w:style w:type="character" w:customStyle="1" w:styleId="CitaviBibliographySubheading4Zchn">
    <w:name w:val="Citavi Bibliography Subheading 4 Zchn"/>
    <w:basedOn w:val="CitaviBibliographyEntryZchn"/>
    <w:link w:val="CitaviBibliographySubheading4"/>
    <w:uiPriority w:val="99"/>
    <w:rsid w:val="005E2E64"/>
    <w:rPr>
      <w:rFonts w:ascii="Arial" w:eastAsiaTheme="majorEastAsia" w:hAnsi="Arial" w:cs="Arial"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E2E64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5E2E64"/>
    <w:pPr>
      <w:spacing w:line="360" w:lineRule="auto"/>
      <w:jc w:val="both"/>
      <w:outlineLvl w:val="9"/>
    </w:pPr>
    <w:rPr>
      <w:rFonts w:ascii="Arial" w:hAnsi="Arial" w:cs="Arial"/>
    </w:rPr>
  </w:style>
  <w:style w:type="character" w:customStyle="1" w:styleId="CitaviBibliographySubheading5Zchn">
    <w:name w:val="Citavi Bibliography Subheading 5 Zchn"/>
    <w:basedOn w:val="CitaviBibliographyEntryZchn"/>
    <w:link w:val="CitaviBibliographySubheading5"/>
    <w:uiPriority w:val="99"/>
    <w:rsid w:val="005E2E64"/>
    <w:rPr>
      <w:rFonts w:ascii="Arial" w:eastAsiaTheme="majorEastAsia" w:hAnsi="Arial" w:cs="Arial"/>
      <w:color w:val="1F3763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E2E64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5E2E64"/>
    <w:pPr>
      <w:spacing w:line="360" w:lineRule="auto"/>
      <w:jc w:val="both"/>
      <w:outlineLvl w:val="9"/>
    </w:pPr>
    <w:rPr>
      <w:rFonts w:ascii="Arial" w:hAnsi="Arial" w:cs="Arial"/>
    </w:rPr>
  </w:style>
  <w:style w:type="character" w:customStyle="1" w:styleId="CitaviBibliographySubheading6Zchn">
    <w:name w:val="Citavi Bibliography Subheading 6 Zchn"/>
    <w:basedOn w:val="CitaviBibliographyEntryZchn"/>
    <w:link w:val="CitaviBibliographySubheading6"/>
    <w:uiPriority w:val="99"/>
    <w:rsid w:val="005E2E64"/>
    <w:rPr>
      <w:rFonts w:ascii="Arial" w:eastAsiaTheme="majorEastAsia" w:hAnsi="Arial" w:cs="Arial"/>
      <w:i/>
      <w:iCs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E2E6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5E2E64"/>
    <w:pPr>
      <w:spacing w:line="360" w:lineRule="auto"/>
      <w:jc w:val="both"/>
      <w:outlineLvl w:val="9"/>
    </w:pPr>
    <w:rPr>
      <w:rFonts w:ascii="Arial" w:hAnsi="Arial" w:cs="Arial"/>
    </w:rPr>
  </w:style>
  <w:style w:type="character" w:customStyle="1" w:styleId="CitaviBibliographySubheading7Zchn">
    <w:name w:val="Citavi Bibliography Subheading 7 Zchn"/>
    <w:basedOn w:val="CitaviBibliographyEntryZchn"/>
    <w:link w:val="CitaviBibliographySubheading7"/>
    <w:uiPriority w:val="99"/>
    <w:rsid w:val="005E2E64"/>
    <w:rPr>
      <w:rFonts w:ascii="Arial" w:eastAsiaTheme="majorEastAsia" w:hAnsi="Arial" w:cs="Arial"/>
      <w:color w:val="272727" w:themeColor="text1" w:themeTint="D8"/>
      <w:sz w:val="21"/>
      <w:szCs w:val="21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E2E6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5E2E64"/>
    <w:pPr>
      <w:spacing w:line="360" w:lineRule="auto"/>
      <w:jc w:val="both"/>
      <w:outlineLvl w:val="9"/>
    </w:pPr>
    <w:rPr>
      <w:rFonts w:ascii="Arial" w:hAnsi="Arial" w:cs="Arial"/>
    </w:rPr>
  </w:style>
  <w:style w:type="character" w:customStyle="1" w:styleId="CitaviBibliographySubheading8Zchn">
    <w:name w:val="Citavi Bibliography Subheading 8 Zchn"/>
    <w:basedOn w:val="CitaviBibliographyEntryZchn"/>
    <w:link w:val="CitaviBibliographySubheading8"/>
    <w:uiPriority w:val="99"/>
    <w:rsid w:val="005E2E64"/>
    <w:rPr>
      <w:rFonts w:ascii="Arial" w:eastAsiaTheme="majorEastAsia" w:hAnsi="Arial" w:cs="Arial"/>
      <w:i/>
      <w:iCs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E2E6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tzhaltertext">
    <w:name w:val="Placeholder Text"/>
    <w:basedOn w:val="Absatz-Standardschriftart"/>
    <w:uiPriority w:val="99"/>
    <w:semiHidden/>
    <w:rsid w:val="005E2E6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1F1B82AD4D3457E8D81F6FD0A723D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B6D5D9-77D4-459C-9AF7-2EF0CCEF2EFB}"/>
      </w:docPartPr>
      <w:docPartBody>
        <w:p w:rsidR="0007535D" w:rsidRDefault="003C72FF" w:rsidP="003C72FF">
          <w:pPr>
            <w:pStyle w:val="E1F1B82AD4D3457E8D81F6FD0A723D6A"/>
          </w:pPr>
          <w:r w:rsidRPr="001664E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68C587CCC26457AB5F5730CD9F46E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E7D203-3B1C-4358-896B-AF322CE7827D}"/>
      </w:docPartPr>
      <w:docPartBody>
        <w:p w:rsidR="0007535D" w:rsidRDefault="003C72FF" w:rsidP="003C72FF">
          <w:pPr>
            <w:pStyle w:val="268C587CCC26457AB5F5730CD9F46EDD"/>
          </w:pPr>
          <w:r w:rsidRPr="0035091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08F1838073F4E04A8F8CDE680C44C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00B0D4-53E9-490F-8A83-E8BEF4FC5124}"/>
      </w:docPartPr>
      <w:docPartBody>
        <w:p w:rsidR="0007535D" w:rsidRDefault="003C72FF" w:rsidP="003C72FF">
          <w:pPr>
            <w:pStyle w:val="B08F1838073F4E04A8F8CDE680C44C43"/>
          </w:pPr>
          <w:r w:rsidRPr="001664E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E4B9EA-E613-4A63-8034-0BA1DEE8426F}"/>
      </w:docPartPr>
      <w:docPartBody>
        <w:p w:rsidR="009F34D3" w:rsidRDefault="0007535D">
          <w:r w:rsidRPr="000A05FA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2FF"/>
    <w:rsid w:val="0007535D"/>
    <w:rsid w:val="000F79F8"/>
    <w:rsid w:val="001A6317"/>
    <w:rsid w:val="00313EAA"/>
    <w:rsid w:val="003C72FF"/>
    <w:rsid w:val="009F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7535D"/>
    <w:rPr>
      <w:color w:val="808080"/>
    </w:rPr>
  </w:style>
  <w:style w:type="paragraph" w:customStyle="1" w:styleId="E1F1B82AD4D3457E8D81F6FD0A723D6A">
    <w:name w:val="E1F1B82AD4D3457E8D81F6FD0A723D6A"/>
    <w:rsid w:val="003C72FF"/>
  </w:style>
  <w:style w:type="paragraph" w:customStyle="1" w:styleId="268C587CCC26457AB5F5730CD9F46EDD">
    <w:name w:val="268C587CCC26457AB5F5730CD9F46EDD"/>
    <w:rsid w:val="003C72FF"/>
  </w:style>
  <w:style w:type="paragraph" w:customStyle="1" w:styleId="B08F1838073F4E04A8F8CDE680C44C43">
    <w:name w:val="B08F1838073F4E04A8F8CDE680C44C43"/>
    <w:rsid w:val="003C72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B5622-8CB2-4B69-8C82-F9C2418EC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4669</Words>
  <Characters>29419</Characters>
  <Application>Microsoft Office Word</Application>
  <DocSecurity>0</DocSecurity>
  <Lines>245</Lines>
  <Paragraphs>68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Jannis Straube</dc:creator>
  <cp:keywords/>
  <dc:description/>
  <cp:lastModifiedBy>Jannis Straube</cp:lastModifiedBy>
  <cp:revision>2</cp:revision>
  <dcterms:created xsi:type="dcterms:W3CDTF">2023-09-19T10:18:00Z</dcterms:created>
  <dcterms:modified xsi:type="dcterms:W3CDTF">2023-09-19T10:18:00Z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8">
    <vt:lpwstr>CloudProjectKey=vip00ym1ku68cuk6auifgkvm8j28qpskx15221vmdrxfjz; ProjectName=RNAseq Supplementary</vt:lpwstr>
  </property>
  <property fmtid="{D5CDD505-2E9C-101B-9397-08002B2CF9AE}" pid="3" name="CitaviDocumentProperty_7">
    <vt:lpwstr>RNAseq Supplementary</vt:lpwstr>
  </property>
  <property fmtid="{D5CDD505-2E9C-101B-9397-08002B2CF9AE}" pid="4" name="CitaviDocumentProperty_0">
    <vt:lpwstr>29397a90-db19-45b7-8424-9ec04dec4041</vt:lpwstr>
  </property>
  <property fmtid="{D5CDD505-2E9C-101B-9397-08002B2CF9AE}" pid="5" name="CitaviDocumentProperty_1">
    <vt:lpwstr>6.14.0.0</vt:lpwstr>
  </property>
</Properties>
</file>