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CB02E2" w14:textId="59A86E6E" w:rsidR="00016627" w:rsidRPr="003664A7" w:rsidRDefault="00016627" w:rsidP="00016627">
      <w:pPr>
        <w:spacing w:after="0" w:line="240" w:lineRule="auto"/>
        <w:ind w:left="357"/>
        <w:rPr>
          <w:lang w:val="en-US"/>
        </w:rPr>
      </w:pPr>
      <w:r>
        <w:object w:dxaOrig="4033" w:dyaOrig="4753" w14:anchorId="3A803E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1.5pt;height:238pt" o:ole="">
            <v:imagedata r:id="rId4" o:title=""/>
          </v:shape>
          <o:OLEObject Type="Embed" ProgID="Statistica.Graph" ShapeID="_x0000_i1025" DrawAspect="Content" ObjectID="_1760594145" r:id="rId5">
            <o:FieldCodes>\s</o:FieldCodes>
          </o:OLEObject>
        </w:object>
      </w:r>
      <w:r>
        <w:object w:dxaOrig="4033" w:dyaOrig="4753" w14:anchorId="64F7B4A4">
          <v:shape id="_x0000_i1026" type="#_x0000_t75" style="width:201.5pt;height:238pt" o:ole="">
            <v:imagedata r:id="rId6" o:title=""/>
          </v:shape>
          <o:OLEObject Type="Embed" ProgID="Statistica.Graph" ShapeID="_x0000_i1026" DrawAspect="Content" ObjectID="_1760594146" r:id="rId7">
            <o:FieldCodes>\s</o:FieldCodes>
          </o:OLEObject>
        </w:object>
      </w:r>
      <w:r>
        <w:object w:dxaOrig="4033" w:dyaOrig="4753" w14:anchorId="0DD9DF0F">
          <v:shape id="_x0000_i1027" type="#_x0000_t75" style="width:201.5pt;height:238pt" o:ole="">
            <v:imagedata r:id="rId8" o:title=""/>
          </v:shape>
          <o:OLEObject Type="Embed" ProgID="Statistica.Graph" ShapeID="_x0000_i1027" DrawAspect="Content" ObjectID="_1760594147" r:id="rId9">
            <o:FieldCodes>\s</o:FieldCodes>
          </o:OLEObject>
        </w:object>
      </w:r>
      <w:r>
        <w:object w:dxaOrig="4033" w:dyaOrig="4753" w14:anchorId="7A4EF001">
          <v:shape id="_x0000_i1028" type="#_x0000_t75" style="width:201.5pt;height:238pt" o:ole="">
            <v:imagedata r:id="rId10" o:title=""/>
          </v:shape>
          <o:OLEObject Type="Embed" ProgID="Statistica.Graph" ShapeID="_x0000_i1028" DrawAspect="Content" ObjectID="_1760594148" r:id="rId11">
            <o:FieldCodes>\s</o:FieldCodes>
          </o:OLEObject>
        </w:object>
      </w:r>
      <w:r w:rsidR="00B75C3F">
        <w:object w:dxaOrig="4032" w:dyaOrig="5040" w14:anchorId="415A40FD">
          <v:shape id="_x0000_i1029" type="#_x0000_t75" style="width:202pt;height:252.5pt" o:ole="">
            <v:imagedata r:id="rId12" o:title=""/>
          </v:shape>
          <o:OLEObject Type="Embed" ProgID="Statistica.Graph" ShapeID="_x0000_i1029" DrawAspect="Content" ObjectID="_1760594149" r:id="rId13">
            <o:FieldCodes>\s</o:FieldCodes>
          </o:OLEObject>
        </w:object>
      </w:r>
      <w:r w:rsidR="00582053">
        <w:object w:dxaOrig="4032" w:dyaOrig="5040" w14:anchorId="3E7BEFAB">
          <v:shape id="_x0000_i1030" type="#_x0000_t75" style="width:202pt;height:252.5pt" o:ole="">
            <v:imagedata r:id="rId14" o:title=""/>
          </v:shape>
          <o:OLEObject Type="Embed" ProgID="Statistica.Graph" ShapeID="_x0000_i1030" DrawAspect="Content" ObjectID="_1760594150" r:id="rId15">
            <o:FieldCodes>\s</o:FieldCodes>
          </o:OLEObject>
        </w:object>
      </w:r>
      <w:r w:rsidRPr="003664A7">
        <w:rPr>
          <w:lang w:val="en-US"/>
        </w:rPr>
        <w:t xml:space="preserve"> </w:t>
      </w:r>
    </w:p>
    <w:p w14:paraId="5A3A8DAA" w14:textId="5CB25BF1" w:rsidR="00016627" w:rsidRPr="004D7907" w:rsidRDefault="00947D00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Fig. </w:t>
      </w:r>
      <w:r w:rsidR="003A4FE1">
        <w:rPr>
          <w:rFonts w:ascii="Times New Roman" w:hAnsi="Times New Roman"/>
          <w:sz w:val="24"/>
          <w:szCs w:val="24"/>
          <w:lang w:val="en-US"/>
        </w:rPr>
        <w:t>S</w:t>
      </w:r>
      <w:r w:rsidR="00016627">
        <w:rPr>
          <w:rFonts w:ascii="Times New Roman" w:hAnsi="Times New Roman"/>
          <w:sz w:val="24"/>
          <w:szCs w:val="24"/>
          <w:lang w:val="en-US"/>
        </w:rPr>
        <w:t>1</w:t>
      </w:r>
      <w:r w:rsidR="00016627" w:rsidRPr="003664A7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016627" w:rsidRPr="009F5492">
        <w:rPr>
          <w:rFonts w:ascii="Times New Roman" w:hAnsi="Times New Roman"/>
          <w:sz w:val="24"/>
          <w:szCs w:val="24"/>
          <w:lang w:val="en-US"/>
        </w:rPr>
        <w:t xml:space="preserve">Water conditions in the </w:t>
      </w:r>
      <w:proofErr w:type="spellStart"/>
      <w:r w:rsidR="00016627" w:rsidRPr="009F5492">
        <w:rPr>
          <w:rFonts w:ascii="Times New Roman" w:hAnsi="Times New Roman"/>
          <w:i/>
          <w:iCs/>
          <w:sz w:val="24"/>
          <w:szCs w:val="24"/>
          <w:lang w:val="en-US"/>
        </w:rPr>
        <w:t>Luronium</w:t>
      </w:r>
      <w:proofErr w:type="spellEnd"/>
      <w:r w:rsidR="00016627" w:rsidRPr="009F5492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016627" w:rsidRPr="009F5492">
        <w:rPr>
          <w:rFonts w:ascii="Times New Roman" w:hAnsi="Times New Roman"/>
          <w:i/>
          <w:iCs/>
          <w:sz w:val="24"/>
          <w:szCs w:val="24"/>
          <w:lang w:val="en-US"/>
        </w:rPr>
        <w:t>natans</w:t>
      </w:r>
      <w:proofErr w:type="spellEnd"/>
      <w:r w:rsidR="00016627" w:rsidRPr="009F5492">
        <w:rPr>
          <w:rFonts w:ascii="Times New Roman" w:hAnsi="Times New Roman"/>
          <w:sz w:val="24"/>
          <w:szCs w:val="24"/>
          <w:lang w:val="en-US"/>
        </w:rPr>
        <w:t xml:space="preserve"> community with </w:t>
      </w:r>
      <w:r w:rsidR="00016627">
        <w:rPr>
          <w:rFonts w:ascii="Times New Roman" w:hAnsi="Times New Roman"/>
          <w:sz w:val="24"/>
          <w:szCs w:val="24"/>
          <w:lang w:val="en-US"/>
        </w:rPr>
        <w:t xml:space="preserve">species </w:t>
      </w:r>
      <w:r w:rsidR="00016627" w:rsidRPr="009F5492">
        <w:rPr>
          <w:rFonts w:ascii="Times New Roman" w:hAnsi="Times New Roman"/>
          <w:sz w:val="24"/>
          <w:szCs w:val="24"/>
          <w:lang w:val="en-US"/>
        </w:rPr>
        <w:t xml:space="preserve">with a frequency &gt; </w:t>
      </w:r>
      <w:proofErr w:type="gramStart"/>
      <w:r w:rsidR="00016627" w:rsidRPr="009F5492">
        <w:rPr>
          <w:rFonts w:ascii="Times New Roman" w:hAnsi="Times New Roman"/>
          <w:sz w:val="24"/>
          <w:szCs w:val="24"/>
          <w:lang w:val="en-US"/>
        </w:rPr>
        <w:t>5%</w:t>
      </w:r>
      <w:proofErr w:type="gramEnd"/>
      <w:r w:rsidR="00016627" w:rsidRPr="009F549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016627" w:rsidRPr="00CF5CD2">
        <w:rPr>
          <w:rFonts w:ascii="Times New Roman" w:hAnsi="Times New Roman"/>
          <w:sz w:val="20"/>
          <w:szCs w:val="20"/>
          <w:lang w:val="en-GB"/>
        </w:rPr>
        <w:t xml:space="preserve">Explanations: </w:t>
      </w:r>
      <w:r w:rsidR="00016627" w:rsidRPr="00CF5CD2">
        <w:rPr>
          <w:rFonts w:ascii="Times New Roman" w:hAnsi="Times New Roman"/>
          <w:sz w:val="20"/>
          <w:szCs w:val="20"/>
          <w:lang w:val="en-US"/>
        </w:rPr>
        <w:t xml:space="preserve">1- </w:t>
      </w:r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>I</w:t>
      </w:r>
      <w:r w:rsidR="00A516CA">
        <w:rPr>
          <w:rFonts w:ascii="Times New Roman" w:hAnsi="Times New Roman"/>
          <w:i/>
          <w:iCs/>
          <w:sz w:val="20"/>
          <w:szCs w:val="20"/>
          <w:lang w:val="en-US"/>
        </w:rPr>
        <w:t>.</w:t>
      </w:r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 xml:space="preserve"> </w:t>
      </w:r>
      <w:proofErr w:type="spellStart"/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>lacustris</w:t>
      </w:r>
      <w:proofErr w:type="spellEnd"/>
      <w:r w:rsidR="00016627" w:rsidRPr="00CF5CD2">
        <w:rPr>
          <w:rFonts w:ascii="Times New Roman" w:hAnsi="Times New Roman"/>
          <w:sz w:val="20"/>
          <w:szCs w:val="20"/>
          <w:lang w:val="en-US"/>
        </w:rPr>
        <w:t xml:space="preserve">, 2- </w:t>
      </w:r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>L</w:t>
      </w:r>
      <w:r w:rsidR="00A516CA">
        <w:rPr>
          <w:rFonts w:ascii="Times New Roman" w:hAnsi="Times New Roman"/>
          <w:i/>
          <w:iCs/>
          <w:sz w:val="20"/>
          <w:szCs w:val="20"/>
          <w:lang w:val="en-US"/>
        </w:rPr>
        <w:t>.</w:t>
      </w:r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 xml:space="preserve"> </w:t>
      </w:r>
      <w:proofErr w:type="spellStart"/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>dortmanna</w:t>
      </w:r>
      <w:proofErr w:type="spellEnd"/>
      <w:r w:rsidR="00016627" w:rsidRPr="00CF5CD2">
        <w:rPr>
          <w:rFonts w:ascii="Times New Roman" w:hAnsi="Times New Roman"/>
          <w:sz w:val="20"/>
          <w:szCs w:val="20"/>
          <w:lang w:val="en-US"/>
        </w:rPr>
        <w:t xml:space="preserve">, 3- </w:t>
      </w:r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>S</w:t>
      </w:r>
      <w:r w:rsidR="00A516CA">
        <w:rPr>
          <w:rFonts w:ascii="Times New Roman" w:hAnsi="Times New Roman"/>
          <w:i/>
          <w:iCs/>
          <w:sz w:val="20"/>
          <w:szCs w:val="20"/>
          <w:lang w:val="en-US"/>
        </w:rPr>
        <w:t>.</w:t>
      </w:r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 xml:space="preserve"> </w:t>
      </w:r>
      <w:proofErr w:type="spellStart"/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>denticulatum</w:t>
      </w:r>
      <w:proofErr w:type="spellEnd"/>
      <w:r w:rsidR="00016627" w:rsidRPr="00CF5CD2">
        <w:rPr>
          <w:rFonts w:ascii="Times New Roman" w:hAnsi="Times New Roman"/>
          <w:sz w:val="20"/>
          <w:szCs w:val="20"/>
          <w:lang w:val="en-US"/>
        </w:rPr>
        <w:t xml:space="preserve">, 4- </w:t>
      </w:r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>M</w:t>
      </w:r>
      <w:r w:rsidR="00A516CA">
        <w:rPr>
          <w:rFonts w:ascii="Times New Roman" w:hAnsi="Times New Roman"/>
          <w:i/>
          <w:iCs/>
          <w:sz w:val="20"/>
          <w:szCs w:val="20"/>
          <w:lang w:val="en-US"/>
        </w:rPr>
        <w:t>.</w:t>
      </w:r>
      <w:r w:rsidR="00016627" w:rsidRPr="00CF5CD2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>alterniflorum</w:t>
      </w:r>
      <w:proofErr w:type="spellEnd"/>
      <w:r w:rsidR="00016627" w:rsidRPr="00CF5CD2">
        <w:rPr>
          <w:rFonts w:ascii="Times New Roman" w:hAnsi="Times New Roman"/>
          <w:sz w:val="20"/>
          <w:szCs w:val="20"/>
          <w:lang w:val="en-US"/>
        </w:rPr>
        <w:t xml:space="preserve">, 5- </w:t>
      </w:r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>J</w:t>
      </w:r>
      <w:r w:rsidR="00A516CA">
        <w:rPr>
          <w:rFonts w:ascii="Times New Roman" w:hAnsi="Times New Roman"/>
          <w:i/>
          <w:iCs/>
          <w:sz w:val="20"/>
          <w:szCs w:val="20"/>
          <w:lang w:val="en-US"/>
        </w:rPr>
        <w:t>.</w:t>
      </w:r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 xml:space="preserve"> </w:t>
      </w:r>
      <w:proofErr w:type="spellStart"/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>bulbosus</w:t>
      </w:r>
      <w:proofErr w:type="spellEnd"/>
      <w:r w:rsidR="00016627" w:rsidRPr="00CF5CD2">
        <w:rPr>
          <w:rFonts w:ascii="Times New Roman" w:hAnsi="Times New Roman"/>
          <w:sz w:val="20"/>
          <w:szCs w:val="20"/>
          <w:lang w:val="en-US"/>
        </w:rPr>
        <w:t xml:space="preserve">, 6- </w:t>
      </w:r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>E</w:t>
      </w:r>
      <w:r w:rsidR="00A516CA">
        <w:rPr>
          <w:rFonts w:ascii="Times New Roman" w:hAnsi="Times New Roman"/>
          <w:i/>
          <w:iCs/>
          <w:sz w:val="20"/>
          <w:szCs w:val="20"/>
          <w:lang w:val="en-US"/>
        </w:rPr>
        <w:t>.</w:t>
      </w:r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 xml:space="preserve"> canadensis</w:t>
      </w:r>
      <w:r w:rsidR="00016627" w:rsidRPr="00CF5CD2">
        <w:rPr>
          <w:rFonts w:ascii="Times New Roman" w:hAnsi="Times New Roman"/>
          <w:sz w:val="20"/>
          <w:szCs w:val="20"/>
          <w:lang w:val="en-US"/>
        </w:rPr>
        <w:t xml:space="preserve">, 7- </w:t>
      </w:r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>W</w:t>
      </w:r>
      <w:r w:rsidR="00A516CA">
        <w:rPr>
          <w:rFonts w:ascii="Times New Roman" w:hAnsi="Times New Roman"/>
          <w:i/>
          <w:iCs/>
          <w:sz w:val="20"/>
          <w:szCs w:val="20"/>
          <w:lang w:val="en-US"/>
        </w:rPr>
        <w:t>.</w:t>
      </w:r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 xml:space="preserve"> </w:t>
      </w:r>
      <w:proofErr w:type="spellStart"/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>exannulata</w:t>
      </w:r>
      <w:proofErr w:type="spellEnd"/>
      <w:r w:rsidR="00016627" w:rsidRPr="00CF5CD2">
        <w:rPr>
          <w:rFonts w:ascii="Times New Roman" w:hAnsi="Times New Roman"/>
          <w:sz w:val="20"/>
          <w:szCs w:val="20"/>
          <w:lang w:val="en-US"/>
        </w:rPr>
        <w:t>, 8-</w:t>
      </w:r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>L</w:t>
      </w:r>
      <w:r w:rsidR="00A516CA">
        <w:rPr>
          <w:rFonts w:ascii="Times New Roman" w:hAnsi="Times New Roman"/>
          <w:i/>
          <w:iCs/>
          <w:sz w:val="20"/>
          <w:szCs w:val="20"/>
          <w:lang w:val="en-US"/>
        </w:rPr>
        <w:t>.</w:t>
      </w:r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 xml:space="preserve"> </w:t>
      </w:r>
      <w:proofErr w:type="spellStart"/>
      <w:r w:rsidR="00016627" w:rsidRPr="00CF5CD2">
        <w:rPr>
          <w:rFonts w:ascii="Times New Roman" w:hAnsi="Times New Roman"/>
          <w:i/>
          <w:iCs/>
          <w:sz w:val="20"/>
          <w:szCs w:val="20"/>
          <w:lang w:val="en-US"/>
        </w:rPr>
        <w:t>uniflora</w:t>
      </w:r>
      <w:proofErr w:type="spellEnd"/>
      <w:r w:rsidR="00016627" w:rsidRPr="00CF5CD2">
        <w:rPr>
          <w:rFonts w:ascii="Times New Roman" w:hAnsi="Times New Roman"/>
          <w:sz w:val="20"/>
          <w:szCs w:val="20"/>
          <w:lang w:val="en-US"/>
        </w:rPr>
        <w:t xml:space="preserve">. </w:t>
      </w:r>
      <w:r w:rsidR="00016627" w:rsidRPr="004D7907">
        <w:rPr>
          <w:rFonts w:ascii="Times New Roman" w:hAnsi="Times New Roman"/>
          <w:sz w:val="20"/>
          <w:szCs w:val="20"/>
          <w:lang w:val="en-US"/>
        </w:rPr>
        <w:t xml:space="preserve">9- </w:t>
      </w:r>
      <w:r w:rsidR="00016627" w:rsidRPr="004D7907">
        <w:rPr>
          <w:rFonts w:ascii="Times New Roman" w:hAnsi="Times New Roman"/>
          <w:i/>
          <w:iCs/>
          <w:sz w:val="20"/>
          <w:szCs w:val="20"/>
          <w:lang w:val="en-US"/>
        </w:rPr>
        <w:t>E</w:t>
      </w:r>
      <w:r w:rsidR="00A516CA">
        <w:rPr>
          <w:rFonts w:ascii="Times New Roman" w:hAnsi="Times New Roman"/>
          <w:i/>
          <w:iCs/>
          <w:sz w:val="20"/>
          <w:szCs w:val="20"/>
          <w:lang w:val="en-US"/>
        </w:rPr>
        <w:t>.</w:t>
      </w:r>
      <w:r w:rsidR="00016627" w:rsidRPr="004D7907">
        <w:rPr>
          <w:rFonts w:ascii="Times New Roman" w:hAnsi="Times New Roman"/>
          <w:i/>
          <w:iCs/>
          <w:sz w:val="20"/>
          <w:szCs w:val="20"/>
          <w:lang w:val="en-US"/>
        </w:rPr>
        <w:t xml:space="preserve"> palustris</w:t>
      </w:r>
      <w:r w:rsidR="00016627" w:rsidRPr="004D7907">
        <w:rPr>
          <w:rFonts w:ascii="Times New Roman" w:hAnsi="Times New Roman"/>
          <w:sz w:val="20"/>
          <w:szCs w:val="20"/>
          <w:lang w:val="en-US"/>
        </w:rPr>
        <w:t>.</w:t>
      </w:r>
    </w:p>
    <w:p w14:paraId="13598C73" w14:textId="41FD604F" w:rsidR="00016627" w:rsidRPr="003664A7" w:rsidRDefault="00016627" w:rsidP="00016627">
      <w:pPr>
        <w:spacing w:after="0" w:line="240" w:lineRule="auto"/>
        <w:ind w:left="357"/>
        <w:rPr>
          <w:lang w:val="en-US"/>
        </w:rPr>
      </w:pPr>
      <w:r>
        <w:object w:dxaOrig="4033" w:dyaOrig="4753" w14:anchorId="33A65115">
          <v:shape id="_x0000_i1031" type="#_x0000_t75" style="width:201.5pt;height:238pt" o:ole="">
            <v:imagedata r:id="rId16" o:title=""/>
          </v:shape>
          <o:OLEObject Type="Embed" ProgID="Statistica.Graph" ShapeID="_x0000_i1031" DrawAspect="Content" ObjectID="_1760594151" r:id="rId17">
            <o:FieldCodes>\s</o:FieldCodes>
          </o:OLEObject>
        </w:object>
      </w:r>
      <w:r w:rsidRPr="003664A7">
        <w:rPr>
          <w:lang w:val="en-US"/>
        </w:rPr>
        <w:t xml:space="preserve"> </w:t>
      </w:r>
      <w:r>
        <w:object w:dxaOrig="4033" w:dyaOrig="4753" w14:anchorId="0E8163EE">
          <v:shape id="_x0000_i1032" type="#_x0000_t75" style="width:201.5pt;height:238pt" o:ole="">
            <v:imagedata r:id="rId18" o:title=""/>
          </v:shape>
          <o:OLEObject Type="Embed" ProgID="Statistica.Graph" ShapeID="_x0000_i1032" DrawAspect="Content" ObjectID="_1760594152" r:id="rId19">
            <o:FieldCodes>\s</o:FieldCodes>
          </o:OLEObject>
        </w:object>
      </w:r>
      <w:r w:rsidRPr="003664A7">
        <w:rPr>
          <w:lang w:val="en-US"/>
        </w:rPr>
        <w:t xml:space="preserve"> </w:t>
      </w:r>
      <w:r>
        <w:object w:dxaOrig="4033" w:dyaOrig="5041" w14:anchorId="14E35803">
          <v:shape id="_x0000_i1033" type="#_x0000_t75" style="width:201.5pt;height:254pt" o:ole="">
            <v:imagedata r:id="rId20" o:title=""/>
          </v:shape>
          <o:OLEObject Type="Embed" ProgID="Statistica.Graph" ShapeID="_x0000_i1033" DrawAspect="Content" ObjectID="_1760594153" r:id="rId21">
            <o:FieldCodes>\s</o:FieldCodes>
          </o:OLEObject>
        </w:object>
      </w:r>
      <w:r w:rsidRPr="003664A7">
        <w:rPr>
          <w:lang w:val="en-US"/>
        </w:rPr>
        <w:t xml:space="preserve"> </w:t>
      </w:r>
      <w:r w:rsidR="0080578F">
        <w:object w:dxaOrig="4032" w:dyaOrig="5040" w14:anchorId="70B4278E">
          <v:shape id="_x0000_i1034" type="#_x0000_t75" style="width:202pt;height:252.5pt" o:ole="">
            <v:imagedata r:id="rId22" o:title=""/>
          </v:shape>
          <o:OLEObject Type="Embed" ProgID="Statistica.Graph" ShapeID="_x0000_i1034" DrawAspect="Content" ObjectID="_1760594154" r:id="rId23">
            <o:FieldCodes>\s</o:FieldCodes>
          </o:OLEObject>
        </w:object>
      </w:r>
    </w:p>
    <w:p w14:paraId="6D6DDB83" w14:textId="1D7F9CB5" w:rsidR="00016627" w:rsidRPr="009F5492" w:rsidRDefault="00947D00" w:rsidP="00016627">
      <w:pPr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Fig. </w:t>
      </w:r>
      <w:r w:rsidR="003A4FE1">
        <w:rPr>
          <w:rFonts w:ascii="Times New Roman" w:hAnsi="Times New Roman"/>
          <w:sz w:val="24"/>
          <w:szCs w:val="24"/>
          <w:lang w:val="en-US"/>
        </w:rPr>
        <w:t>S</w:t>
      </w:r>
      <w:r w:rsidR="00016627">
        <w:rPr>
          <w:rFonts w:ascii="Times New Roman" w:hAnsi="Times New Roman"/>
          <w:sz w:val="24"/>
          <w:szCs w:val="24"/>
          <w:lang w:val="en-US"/>
        </w:rPr>
        <w:t>2</w:t>
      </w:r>
      <w:r w:rsidR="00016627" w:rsidRPr="003664A7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016627" w:rsidRPr="009F5492">
        <w:rPr>
          <w:rFonts w:ascii="Times New Roman" w:hAnsi="Times New Roman"/>
          <w:sz w:val="24"/>
          <w:szCs w:val="24"/>
          <w:lang w:val="en-US"/>
        </w:rPr>
        <w:t>Oxygenation a</w:t>
      </w:r>
      <w:r w:rsidR="00016627">
        <w:rPr>
          <w:rFonts w:ascii="Times New Roman" w:hAnsi="Times New Roman"/>
          <w:sz w:val="24"/>
          <w:szCs w:val="24"/>
          <w:lang w:val="en-US"/>
        </w:rPr>
        <w:t>n</w:t>
      </w:r>
      <w:r w:rsidR="00016627" w:rsidRPr="009F5492">
        <w:rPr>
          <w:rFonts w:ascii="Times New Roman" w:hAnsi="Times New Roman"/>
          <w:sz w:val="24"/>
          <w:szCs w:val="24"/>
          <w:lang w:val="en-US"/>
        </w:rPr>
        <w:t xml:space="preserve">d water temperature, PAR light intensity and water </w:t>
      </w:r>
      <w:r w:rsidR="007A37CD">
        <w:rPr>
          <w:rFonts w:ascii="Times New Roman" w:hAnsi="Times New Roman"/>
          <w:sz w:val="24"/>
          <w:szCs w:val="24"/>
          <w:lang w:val="en-US"/>
        </w:rPr>
        <w:t>transparency</w:t>
      </w:r>
      <w:r w:rsidR="00016627" w:rsidRPr="009F5492">
        <w:rPr>
          <w:rFonts w:ascii="Times New Roman" w:hAnsi="Times New Roman"/>
          <w:sz w:val="24"/>
          <w:szCs w:val="24"/>
          <w:lang w:val="en-US"/>
        </w:rPr>
        <w:t xml:space="preserve"> in the </w:t>
      </w:r>
      <w:r w:rsidR="00016627" w:rsidRPr="009F5492">
        <w:rPr>
          <w:rFonts w:ascii="Times New Roman" w:hAnsi="Times New Roman"/>
          <w:i/>
          <w:iCs/>
          <w:sz w:val="24"/>
          <w:szCs w:val="24"/>
          <w:lang w:val="en-US"/>
        </w:rPr>
        <w:t>Luronium</w:t>
      </w:r>
      <w:r w:rsidR="00016627" w:rsidRPr="009F5492">
        <w:rPr>
          <w:rFonts w:ascii="Times New Roman" w:hAnsi="Times New Roman"/>
          <w:sz w:val="24"/>
          <w:szCs w:val="24"/>
          <w:lang w:val="en-US"/>
        </w:rPr>
        <w:t xml:space="preserve"> c</w:t>
      </w:r>
      <w:r w:rsidR="00016627">
        <w:rPr>
          <w:rFonts w:ascii="Times New Roman" w:hAnsi="Times New Roman"/>
          <w:sz w:val="24"/>
          <w:szCs w:val="24"/>
          <w:lang w:val="en-US"/>
        </w:rPr>
        <w:t xml:space="preserve">ommunity with species </w:t>
      </w:r>
      <w:r w:rsidR="00016627" w:rsidRPr="009F5492">
        <w:rPr>
          <w:rFonts w:ascii="Times New Roman" w:hAnsi="Times New Roman"/>
          <w:sz w:val="24"/>
          <w:szCs w:val="24"/>
          <w:lang w:val="en-US"/>
        </w:rPr>
        <w:t xml:space="preserve">with a frequency &gt; </w:t>
      </w:r>
      <w:proofErr w:type="gramStart"/>
      <w:r w:rsidR="00016627" w:rsidRPr="009F5492">
        <w:rPr>
          <w:rFonts w:ascii="Times New Roman" w:hAnsi="Times New Roman"/>
          <w:sz w:val="24"/>
          <w:szCs w:val="24"/>
          <w:lang w:val="en-US"/>
        </w:rPr>
        <w:t>5%</w:t>
      </w:r>
      <w:proofErr w:type="gramEnd"/>
      <w:r w:rsidR="00016627" w:rsidRPr="009F5492">
        <w:rPr>
          <w:rFonts w:ascii="Times New Roman" w:hAnsi="Times New Roman"/>
          <w:sz w:val="24"/>
          <w:szCs w:val="24"/>
          <w:lang w:val="en-US"/>
        </w:rPr>
        <w:t>.</w:t>
      </w:r>
    </w:p>
    <w:p w14:paraId="35C690B1" w14:textId="77777777" w:rsidR="00A516CA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GB"/>
        </w:rPr>
      </w:pPr>
      <w:r w:rsidRPr="00CF5CD2">
        <w:rPr>
          <w:rFonts w:ascii="Times New Roman" w:hAnsi="Times New Roman"/>
          <w:sz w:val="20"/>
          <w:szCs w:val="20"/>
          <w:lang w:val="en-GB"/>
        </w:rPr>
        <w:t>Explanations</w:t>
      </w:r>
      <w:r w:rsidR="00A516CA">
        <w:rPr>
          <w:rFonts w:ascii="Times New Roman" w:hAnsi="Times New Roman"/>
          <w:sz w:val="20"/>
          <w:szCs w:val="20"/>
          <w:lang w:val="en-GB"/>
        </w:rPr>
        <w:t xml:space="preserve"> see </w:t>
      </w:r>
      <w:r w:rsidR="00A516CA" w:rsidRPr="00A516CA">
        <w:rPr>
          <w:rFonts w:ascii="Times New Roman" w:hAnsi="Times New Roman"/>
          <w:sz w:val="20"/>
          <w:szCs w:val="20"/>
          <w:lang w:val="en-GB"/>
        </w:rPr>
        <w:t>Fig. A.1.</w:t>
      </w:r>
    </w:p>
    <w:p w14:paraId="2A8B1239" w14:textId="2109D5B9" w:rsidR="00016627" w:rsidRPr="003664A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3446E242" w14:textId="77777777" w:rsidR="00016627" w:rsidRPr="004D790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1E62D7BE" w14:textId="77777777" w:rsidR="00016627" w:rsidRPr="004D790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50FB5EBA" w14:textId="77777777" w:rsidR="00016627" w:rsidRPr="004D790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566DE314" w14:textId="77777777" w:rsidR="00016627" w:rsidRPr="004D790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50AD6A7B" w14:textId="77777777" w:rsidR="00016627" w:rsidRPr="004D790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27DABFF6" w14:textId="77777777" w:rsidR="00016627" w:rsidRPr="004D790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0E02FA97" w14:textId="77777777" w:rsidR="00016627" w:rsidRPr="004D790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23542B81" w14:textId="77777777" w:rsidR="00016627" w:rsidRPr="004D790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6F15B3A0" w14:textId="77777777" w:rsidR="00016627" w:rsidRPr="004D790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2E98F112" w14:textId="77777777" w:rsidR="00016627" w:rsidRPr="004D790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3C650167" w14:textId="77777777" w:rsidR="00016627" w:rsidRPr="004D790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09F3994C" w14:textId="77777777" w:rsidR="00016627" w:rsidRPr="004D790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614CBA05" w14:textId="77777777" w:rsidR="00016627" w:rsidRPr="004D790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5789419C" w14:textId="77777777" w:rsidR="00016627" w:rsidRPr="004D790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47A6D7CF" w14:textId="77777777" w:rsidR="00016627" w:rsidRPr="004D790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66B20DBE" w14:textId="77777777" w:rsidR="00016627" w:rsidRPr="00455E72" w:rsidRDefault="00016627" w:rsidP="00016627">
      <w:pPr>
        <w:spacing w:after="0" w:line="240" w:lineRule="auto"/>
        <w:ind w:left="357"/>
        <w:rPr>
          <w:lang w:val="en-US"/>
        </w:rPr>
      </w:pPr>
      <w:r>
        <w:object w:dxaOrig="4033" w:dyaOrig="4753" w14:anchorId="4A5E62D4">
          <v:shape id="_x0000_i1035" type="#_x0000_t75" style="width:201.5pt;height:238pt" o:ole="">
            <v:imagedata r:id="rId24" o:title=""/>
          </v:shape>
          <o:OLEObject Type="Embed" ProgID="Statistica.Graph" ShapeID="_x0000_i1035" DrawAspect="Content" ObjectID="_1760594155" r:id="rId25">
            <o:FieldCodes>\s</o:FieldCodes>
          </o:OLEObject>
        </w:object>
      </w:r>
      <w:r w:rsidRPr="00455E72">
        <w:rPr>
          <w:lang w:val="en-US"/>
        </w:rPr>
        <w:t xml:space="preserve"> </w:t>
      </w:r>
      <w:r>
        <w:object w:dxaOrig="4033" w:dyaOrig="4753" w14:anchorId="22023CC1">
          <v:shape id="_x0000_i1036" type="#_x0000_t75" style="width:201.5pt;height:238pt" o:ole="">
            <v:imagedata r:id="rId26" o:title=""/>
          </v:shape>
          <o:OLEObject Type="Embed" ProgID="Statistica.Graph" ShapeID="_x0000_i1036" DrawAspect="Content" ObjectID="_1760594156" r:id="rId27">
            <o:FieldCodes>\s</o:FieldCodes>
          </o:OLEObject>
        </w:object>
      </w:r>
    </w:p>
    <w:p w14:paraId="57C6214A" w14:textId="272857C3" w:rsidR="00016627" w:rsidRPr="00455E72" w:rsidRDefault="00016627" w:rsidP="00016627">
      <w:pPr>
        <w:spacing w:after="0" w:line="240" w:lineRule="auto"/>
        <w:ind w:left="357"/>
        <w:rPr>
          <w:lang w:val="en-US"/>
        </w:rPr>
      </w:pPr>
      <w:r>
        <w:object w:dxaOrig="4033" w:dyaOrig="5041" w14:anchorId="4AE17481">
          <v:shape id="_x0000_i1037" type="#_x0000_t75" style="width:201.5pt;height:254pt" o:ole="">
            <v:imagedata r:id="rId28" o:title=""/>
          </v:shape>
          <o:OLEObject Type="Embed" ProgID="Statistica.Graph" ShapeID="_x0000_i1037" DrawAspect="Content" ObjectID="_1760594157" r:id="rId29">
            <o:FieldCodes>\s</o:FieldCodes>
          </o:OLEObject>
        </w:object>
      </w:r>
      <w:r w:rsidRPr="00455E72">
        <w:rPr>
          <w:lang w:val="en-US"/>
        </w:rPr>
        <w:t xml:space="preserve"> </w:t>
      </w:r>
      <w:r w:rsidR="0080578F">
        <w:object w:dxaOrig="4032" w:dyaOrig="5040" w14:anchorId="463F6223">
          <v:shape id="_x0000_i1038" type="#_x0000_t75" style="width:202pt;height:252.5pt" o:ole="">
            <v:imagedata r:id="rId30" o:title=""/>
          </v:shape>
          <o:OLEObject Type="Embed" ProgID="Statistica.Graph" ShapeID="_x0000_i1038" DrawAspect="Content" ObjectID="_1760594158" r:id="rId31">
            <o:FieldCodes>\s</o:FieldCodes>
          </o:OLEObject>
        </w:object>
      </w:r>
    </w:p>
    <w:p w14:paraId="66F809F8" w14:textId="25314CA0" w:rsidR="00016627" w:rsidRPr="003664A7" w:rsidRDefault="00947D00" w:rsidP="00016627">
      <w:pPr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Fig. </w:t>
      </w:r>
      <w:r w:rsidR="003A4FE1">
        <w:rPr>
          <w:rFonts w:ascii="Times New Roman" w:hAnsi="Times New Roman"/>
          <w:sz w:val="24"/>
          <w:szCs w:val="24"/>
          <w:lang w:val="en-US"/>
        </w:rPr>
        <w:t>S</w:t>
      </w:r>
      <w:r w:rsidR="00016627">
        <w:rPr>
          <w:rFonts w:ascii="Times New Roman" w:hAnsi="Times New Roman"/>
          <w:sz w:val="24"/>
          <w:szCs w:val="24"/>
          <w:lang w:val="en-US"/>
        </w:rPr>
        <w:t>3</w:t>
      </w:r>
      <w:r w:rsidR="00016627" w:rsidRPr="00455E7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016627">
        <w:rPr>
          <w:rFonts w:ascii="Times New Roman" w:hAnsi="Times New Roman"/>
          <w:sz w:val="24"/>
          <w:szCs w:val="24"/>
          <w:lang w:val="en-US"/>
        </w:rPr>
        <w:t xml:space="preserve">Environmental </w:t>
      </w:r>
      <w:r w:rsidR="00016627" w:rsidRPr="003664A7">
        <w:rPr>
          <w:rFonts w:ascii="Times New Roman" w:hAnsi="Times New Roman"/>
          <w:sz w:val="24"/>
          <w:szCs w:val="24"/>
          <w:lang w:val="en-US"/>
        </w:rPr>
        <w:t xml:space="preserve">conditions </w:t>
      </w:r>
      <w:r w:rsidR="00016627">
        <w:rPr>
          <w:rFonts w:ascii="Times New Roman" w:hAnsi="Times New Roman"/>
          <w:sz w:val="24"/>
          <w:szCs w:val="24"/>
          <w:lang w:val="en-US"/>
        </w:rPr>
        <w:t>in the s</w:t>
      </w:r>
      <w:r w:rsidR="00016627" w:rsidRPr="003664A7">
        <w:rPr>
          <w:rFonts w:ascii="Times New Roman" w:hAnsi="Times New Roman"/>
          <w:sz w:val="24"/>
          <w:szCs w:val="24"/>
          <w:lang w:val="en-US"/>
        </w:rPr>
        <w:t xml:space="preserve">ediment in </w:t>
      </w:r>
      <w:r w:rsidR="00016627" w:rsidRPr="003664A7">
        <w:rPr>
          <w:rFonts w:ascii="Times New Roman" w:hAnsi="Times New Roman"/>
          <w:i/>
          <w:iCs/>
          <w:sz w:val="24"/>
          <w:szCs w:val="24"/>
          <w:lang w:val="en-US"/>
        </w:rPr>
        <w:t>Luronium</w:t>
      </w:r>
      <w:r w:rsidR="00016627" w:rsidRPr="003664A7">
        <w:rPr>
          <w:rFonts w:ascii="Times New Roman" w:hAnsi="Times New Roman"/>
          <w:sz w:val="24"/>
          <w:szCs w:val="24"/>
          <w:lang w:val="en-US"/>
        </w:rPr>
        <w:t xml:space="preserve"> com</w:t>
      </w:r>
      <w:r w:rsidR="00016627">
        <w:rPr>
          <w:rFonts w:ascii="Times New Roman" w:hAnsi="Times New Roman"/>
          <w:sz w:val="24"/>
          <w:szCs w:val="24"/>
          <w:lang w:val="en-US"/>
        </w:rPr>
        <w:t>m</w:t>
      </w:r>
      <w:r w:rsidR="00016627" w:rsidRPr="003664A7">
        <w:rPr>
          <w:rFonts w:ascii="Times New Roman" w:hAnsi="Times New Roman"/>
          <w:sz w:val="24"/>
          <w:szCs w:val="24"/>
          <w:lang w:val="en-US"/>
        </w:rPr>
        <w:t xml:space="preserve">unity with species with a frequency &gt; </w:t>
      </w:r>
      <w:proofErr w:type="gramStart"/>
      <w:r w:rsidR="00016627" w:rsidRPr="003664A7">
        <w:rPr>
          <w:rFonts w:ascii="Times New Roman" w:hAnsi="Times New Roman"/>
          <w:sz w:val="24"/>
          <w:szCs w:val="24"/>
          <w:lang w:val="en-US"/>
        </w:rPr>
        <w:t>5%</w:t>
      </w:r>
      <w:proofErr w:type="gramEnd"/>
      <w:r w:rsidR="00016627" w:rsidRPr="003664A7">
        <w:rPr>
          <w:rFonts w:ascii="Times New Roman" w:hAnsi="Times New Roman"/>
          <w:sz w:val="24"/>
          <w:szCs w:val="24"/>
          <w:lang w:val="en-US"/>
        </w:rPr>
        <w:t>.</w:t>
      </w:r>
    </w:p>
    <w:p w14:paraId="7EF77EC6" w14:textId="77777777" w:rsidR="00A516CA" w:rsidRDefault="00016627" w:rsidP="00A516CA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GB"/>
        </w:rPr>
      </w:pPr>
      <w:r w:rsidRPr="009F5492">
        <w:rPr>
          <w:rFonts w:ascii="Times New Roman" w:hAnsi="Times New Roman"/>
          <w:sz w:val="20"/>
          <w:szCs w:val="20"/>
          <w:lang w:val="en-US"/>
        </w:rPr>
        <w:t>Explanations</w:t>
      </w:r>
      <w:r w:rsidR="00A516CA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A516CA">
        <w:rPr>
          <w:rFonts w:ascii="Times New Roman" w:hAnsi="Times New Roman"/>
          <w:sz w:val="20"/>
          <w:szCs w:val="20"/>
          <w:lang w:val="en-GB"/>
        </w:rPr>
        <w:t xml:space="preserve">see </w:t>
      </w:r>
      <w:r w:rsidR="00A516CA" w:rsidRPr="00A516CA">
        <w:rPr>
          <w:rFonts w:ascii="Times New Roman" w:hAnsi="Times New Roman"/>
          <w:sz w:val="20"/>
          <w:szCs w:val="20"/>
          <w:lang w:val="en-GB"/>
        </w:rPr>
        <w:t>Fig. A.1.</w:t>
      </w:r>
    </w:p>
    <w:p w14:paraId="54A3531F" w14:textId="090286EE" w:rsidR="00016627" w:rsidRPr="0005443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18B8B8E9" w14:textId="77777777" w:rsidR="00016627" w:rsidRPr="00054437" w:rsidRDefault="00016627" w:rsidP="00016627">
      <w:pPr>
        <w:spacing w:after="0" w:line="240" w:lineRule="auto"/>
        <w:ind w:left="357"/>
        <w:rPr>
          <w:lang w:val="en-US"/>
        </w:rPr>
      </w:pPr>
    </w:p>
    <w:p w14:paraId="019A84A9" w14:textId="77777777" w:rsidR="00016627" w:rsidRPr="00054437" w:rsidRDefault="00016627" w:rsidP="00016627">
      <w:pPr>
        <w:spacing w:after="0" w:line="240" w:lineRule="auto"/>
        <w:ind w:left="357"/>
        <w:rPr>
          <w:lang w:val="en-US"/>
        </w:rPr>
      </w:pPr>
    </w:p>
    <w:p w14:paraId="1FDFFBD9" w14:textId="77777777" w:rsidR="00016627" w:rsidRPr="0005443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6ECD6D00" w14:textId="77777777" w:rsidR="00016627" w:rsidRPr="0005443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59DB950B" w14:textId="77777777" w:rsidR="00016627" w:rsidRPr="0005443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57F1A8C7" w14:textId="77777777" w:rsidR="00016627" w:rsidRPr="00054437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6CE4B5B4" w14:textId="77777777" w:rsidR="00016627" w:rsidRDefault="00016627" w:rsidP="00016627">
      <w:pPr>
        <w:ind w:left="360" w:hanging="360"/>
        <w:jc w:val="both"/>
        <w:rPr>
          <w:color w:val="2F5496" w:themeColor="accent1" w:themeShade="BF"/>
          <w:lang w:val="en-029"/>
        </w:rPr>
      </w:pPr>
    </w:p>
    <w:p w14:paraId="1D1BAB4F" w14:textId="77777777" w:rsidR="00016627" w:rsidRDefault="00016627" w:rsidP="00016627">
      <w:pPr>
        <w:ind w:left="360" w:hanging="360"/>
        <w:jc w:val="both"/>
        <w:rPr>
          <w:color w:val="2F5496" w:themeColor="accent1" w:themeShade="BF"/>
          <w:lang w:val="en-029"/>
        </w:rPr>
      </w:pPr>
    </w:p>
    <w:p w14:paraId="4987C559" w14:textId="77777777" w:rsidR="00016627" w:rsidRDefault="00016627" w:rsidP="00016627">
      <w:pPr>
        <w:ind w:left="360" w:hanging="360"/>
        <w:jc w:val="both"/>
        <w:rPr>
          <w:color w:val="2F5496" w:themeColor="accent1" w:themeShade="BF"/>
          <w:lang w:val="en-029"/>
        </w:rPr>
      </w:pPr>
    </w:p>
    <w:p w14:paraId="78AAC464" w14:textId="77777777" w:rsidR="00016627" w:rsidRDefault="00016627" w:rsidP="00016627">
      <w:pPr>
        <w:ind w:left="360" w:hanging="360"/>
        <w:jc w:val="both"/>
        <w:rPr>
          <w:color w:val="2F5496" w:themeColor="accent1" w:themeShade="BF"/>
          <w:lang w:val="en-029"/>
        </w:rPr>
      </w:pPr>
    </w:p>
    <w:p w14:paraId="4A3D2118" w14:textId="77777777" w:rsidR="00016627" w:rsidRPr="00A516CA" w:rsidRDefault="00016627" w:rsidP="00016627">
      <w:pPr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62B7DCC" w14:textId="77777777" w:rsidR="00016627" w:rsidRDefault="00016627" w:rsidP="00B75C3F">
      <w:pPr>
        <w:spacing w:after="0" w:line="240" w:lineRule="auto"/>
        <w:ind w:left="357"/>
        <w:jc w:val="center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070586E2" wp14:editId="7A144545">
            <wp:extent cx="4953635" cy="8889365"/>
            <wp:effectExtent l="0" t="0" r="0" b="698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35" cy="888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43896" w14:textId="385C8EF1" w:rsidR="00016627" w:rsidRPr="00E03184" w:rsidRDefault="00947D00" w:rsidP="00016627">
      <w:pPr>
        <w:spacing w:line="260" w:lineRule="auto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Fig. </w:t>
      </w:r>
      <w:r w:rsidR="003A4FE1">
        <w:rPr>
          <w:rFonts w:ascii="Times New Roman" w:hAnsi="Times New Roman"/>
          <w:bCs/>
          <w:sz w:val="24"/>
          <w:szCs w:val="24"/>
          <w:lang w:val="en-GB"/>
        </w:rPr>
        <w:t>S</w:t>
      </w:r>
      <w:r w:rsidR="00016627" w:rsidRPr="00016627">
        <w:rPr>
          <w:rFonts w:ascii="Times New Roman" w:hAnsi="Times New Roman"/>
          <w:bCs/>
          <w:sz w:val="24"/>
          <w:szCs w:val="24"/>
          <w:lang w:val="en-GB"/>
        </w:rPr>
        <w:t xml:space="preserve">4. 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>Differences in the depth of occurrence, PAR intensity, water oxygenation and temperature</w:t>
      </w:r>
      <w:r w:rsidR="00016627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A516CA" w:rsidRPr="00A516CA">
        <w:rPr>
          <w:rFonts w:ascii="Times New Roman" w:hAnsi="Times New Roman"/>
          <w:sz w:val="24"/>
          <w:szCs w:val="24"/>
          <w:lang w:val="en-GB"/>
        </w:rPr>
        <w:t xml:space="preserve">between habitats of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</w:t>
      </w:r>
      <w:r w:rsidR="00A516CA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natans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(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Ln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) and other </w:t>
      </w:r>
      <w:proofErr w:type="spellStart"/>
      <w:r w:rsidR="00016627" w:rsidRPr="00E03184">
        <w:rPr>
          <w:rFonts w:ascii="Times New Roman" w:hAnsi="Times New Roman"/>
          <w:sz w:val="24"/>
          <w:szCs w:val="24"/>
          <w:lang w:val="en-GB"/>
        </w:rPr>
        <w:t>isoetids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(</w:t>
      </w:r>
      <w:proofErr w:type="gram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Il</w:t>
      </w:r>
      <w:proofErr w:type="gramEnd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-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I</w:t>
      </w:r>
      <w:r w:rsidR="00A516CA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lacustris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Ld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-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</w:t>
      </w:r>
      <w:r w:rsidR="00A516CA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dortmanna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and </w:t>
      </w:r>
      <w:r w:rsidR="00016627" w:rsidRPr="00016627">
        <w:rPr>
          <w:rFonts w:ascii="Times New Roman" w:hAnsi="Times New Roman"/>
          <w:i/>
          <w:iCs/>
          <w:sz w:val="24"/>
          <w:szCs w:val="24"/>
          <w:lang w:val="en-GB"/>
        </w:rPr>
        <w:t>Lu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-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</w:t>
      </w:r>
      <w:r w:rsidR="00A516CA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uniflora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>).</w:t>
      </w:r>
      <w:r w:rsidR="008715CE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A516CA" w:rsidRPr="00A516CA">
        <w:rPr>
          <w:rFonts w:ascii="Times New Roman" w:hAnsi="Times New Roman"/>
          <w:sz w:val="24"/>
          <w:szCs w:val="24"/>
          <w:lang w:val="en-GB"/>
        </w:rPr>
        <w:t>Statistically significant differences were determined with p&lt;0.001 - ***, p&lt;0.01 - **, p&lt;0.05 - *.</w:t>
      </w:r>
      <w:r w:rsidR="00A516CA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8715CE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14:paraId="3E3F4E61" w14:textId="2A7BA12B" w:rsidR="00016627" w:rsidRDefault="00016627" w:rsidP="00016627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14:paraId="1DAEA7FF" w14:textId="77777777" w:rsidR="00016627" w:rsidRDefault="00016627" w:rsidP="00B75C3F">
      <w:pPr>
        <w:spacing w:after="0" w:line="240" w:lineRule="auto"/>
        <w:ind w:left="357"/>
        <w:jc w:val="center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76B2589B" wp14:editId="32FE2BEB">
            <wp:extent cx="4913630" cy="8889365"/>
            <wp:effectExtent l="0" t="0" r="1270" b="698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0" cy="888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E530C" w14:textId="48110700" w:rsidR="00016627" w:rsidRPr="00E03184" w:rsidRDefault="00947D00" w:rsidP="00016627">
      <w:pPr>
        <w:spacing w:line="260" w:lineRule="auto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Fig. </w:t>
      </w:r>
      <w:r w:rsidR="003A4FE1">
        <w:rPr>
          <w:rFonts w:ascii="Times New Roman" w:hAnsi="Times New Roman"/>
          <w:bCs/>
          <w:sz w:val="24"/>
          <w:szCs w:val="24"/>
          <w:lang w:val="en-US"/>
        </w:rPr>
        <w:t>S</w:t>
      </w:r>
      <w:r w:rsidR="00016627" w:rsidRPr="00016627">
        <w:rPr>
          <w:rFonts w:ascii="Times New Roman" w:hAnsi="Times New Roman"/>
          <w:bCs/>
          <w:sz w:val="24"/>
          <w:szCs w:val="24"/>
          <w:lang w:val="en-US"/>
        </w:rPr>
        <w:t>5.</w:t>
      </w:r>
      <w:r w:rsidR="00016627" w:rsidRPr="003664A7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Difference in pH, redox potential, calcium concentration and water conductivity </w:t>
      </w:r>
      <w:r w:rsidR="001F52EF" w:rsidRPr="001F52EF">
        <w:rPr>
          <w:rFonts w:ascii="Times New Roman" w:hAnsi="Times New Roman"/>
          <w:sz w:val="24"/>
          <w:szCs w:val="24"/>
          <w:lang w:val="en-GB"/>
        </w:rPr>
        <w:t>between habitats of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</w:t>
      </w:r>
      <w:r w:rsidR="001F52EF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natans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(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Ln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) and other </w:t>
      </w:r>
      <w:proofErr w:type="spellStart"/>
      <w:r w:rsidR="00016627" w:rsidRPr="00E03184">
        <w:rPr>
          <w:rFonts w:ascii="Times New Roman" w:hAnsi="Times New Roman"/>
          <w:sz w:val="24"/>
          <w:szCs w:val="24"/>
          <w:lang w:val="en-GB"/>
        </w:rPr>
        <w:t>isoetids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(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Il 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-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I</w:t>
      </w:r>
      <w:r w:rsidR="001F52EF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lacustris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Ld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-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</w:t>
      </w:r>
      <w:r w:rsidR="001F52EF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dortmanna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and </w:t>
      </w:r>
      <w:r w:rsidR="00016627" w:rsidRPr="00991869">
        <w:rPr>
          <w:rFonts w:ascii="Times New Roman" w:hAnsi="Times New Roman"/>
          <w:i/>
          <w:iCs/>
          <w:sz w:val="24"/>
          <w:szCs w:val="24"/>
          <w:lang w:val="en-GB"/>
        </w:rPr>
        <w:t>Lu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-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</w:t>
      </w:r>
      <w:r w:rsidR="001F52EF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uniflora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>).</w:t>
      </w:r>
      <w:r w:rsidR="008715CE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A516CA" w:rsidRPr="00A516CA">
        <w:rPr>
          <w:rFonts w:ascii="Times New Roman" w:hAnsi="Times New Roman"/>
          <w:sz w:val="24"/>
          <w:szCs w:val="24"/>
          <w:lang w:val="en-GB"/>
        </w:rPr>
        <w:t>Statistically significant differences were determined with p&lt;0.001 - ***, p&lt;0.01 - **, p&lt;0.05 - *.</w:t>
      </w:r>
      <w:r w:rsidR="00A516CA">
        <w:rPr>
          <w:rFonts w:ascii="Times New Roman" w:hAnsi="Times New Roman"/>
          <w:sz w:val="24"/>
          <w:szCs w:val="24"/>
          <w:lang w:val="en-GB"/>
        </w:rPr>
        <w:t xml:space="preserve">  </w:t>
      </w:r>
    </w:p>
    <w:p w14:paraId="65DD5281" w14:textId="6324D91C" w:rsidR="00016627" w:rsidRDefault="00016627" w:rsidP="00016627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14:paraId="76B30AC2" w14:textId="5A6B8CB9" w:rsidR="00016627" w:rsidRPr="0080578F" w:rsidRDefault="0080578F" w:rsidP="00B75C3F">
      <w:pPr>
        <w:spacing w:after="0" w:line="240" w:lineRule="auto"/>
        <w:ind w:left="357"/>
        <w:jc w:val="center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27423C03" wp14:editId="00048022">
            <wp:extent cx="4933665" cy="8925093"/>
            <wp:effectExtent l="0" t="0" r="635" b="0"/>
            <wp:docPr id="21569375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445" cy="8948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EA25F" w14:textId="37861E8E" w:rsidR="008715CE" w:rsidRPr="00E03184" w:rsidRDefault="00947D00" w:rsidP="008715CE">
      <w:pPr>
        <w:spacing w:line="260" w:lineRule="auto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Fig. </w:t>
      </w:r>
      <w:r w:rsidR="003A4FE1">
        <w:rPr>
          <w:rFonts w:ascii="Times New Roman" w:hAnsi="Times New Roman"/>
          <w:bCs/>
          <w:sz w:val="24"/>
          <w:szCs w:val="24"/>
          <w:lang w:val="en-US"/>
        </w:rPr>
        <w:t>S</w:t>
      </w:r>
      <w:r w:rsidR="00016627" w:rsidRPr="00016627">
        <w:rPr>
          <w:rFonts w:ascii="Times New Roman" w:hAnsi="Times New Roman"/>
          <w:bCs/>
          <w:sz w:val="24"/>
          <w:szCs w:val="24"/>
          <w:lang w:val="en-US"/>
        </w:rPr>
        <w:t xml:space="preserve">6. 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Differences in water </w:t>
      </w:r>
      <w:r w:rsidR="007A37CD">
        <w:rPr>
          <w:rFonts w:ascii="Times New Roman" w:hAnsi="Times New Roman"/>
          <w:sz w:val="24"/>
          <w:szCs w:val="24"/>
          <w:lang w:val="en-GB"/>
        </w:rPr>
        <w:t>transparency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and </w:t>
      </w:r>
      <w:proofErr w:type="spellStart"/>
      <w:r w:rsidR="00016627" w:rsidRPr="00E03184">
        <w:rPr>
          <w:rFonts w:ascii="Times New Roman" w:hAnsi="Times New Roman"/>
          <w:sz w:val="24"/>
          <w:szCs w:val="24"/>
          <w:lang w:val="en-GB"/>
        </w:rPr>
        <w:t>color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, nitrogen and phosphorus concentration </w:t>
      </w:r>
      <w:r w:rsidR="001F52EF" w:rsidRPr="001F52EF">
        <w:rPr>
          <w:rFonts w:ascii="Times New Roman" w:hAnsi="Times New Roman"/>
          <w:sz w:val="24"/>
          <w:szCs w:val="24"/>
          <w:lang w:val="en-GB"/>
        </w:rPr>
        <w:t>between habitats of</w:t>
      </w:r>
      <w:r w:rsidR="00016627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</w:t>
      </w:r>
      <w:r w:rsidR="001F52EF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natans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(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Ln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) and other </w:t>
      </w:r>
      <w:proofErr w:type="spellStart"/>
      <w:r w:rsidR="00016627" w:rsidRPr="00E03184">
        <w:rPr>
          <w:rFonts w:ascii="Times New Roman" w:hAnsi="Times New Roman"/>
          <w:sz w:val="24"/>
          <w:szCs w:val="24"/>
          <w:lang w:val="en-GB"/>
        </w:rPr>
        <w:t>isoetids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(</w:t>
      </w:r>
      <w:proofErr w:type="gram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Il</w:t>
      </w:r>
      <w:proofErr w:type="gramEnd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="00BE327B">
        <w:rPr>
          <w:rFonts w:ascii="Times New Roman" w:hAnsi="Times New Roman"/>
          <w:i/>
          <w:iCs/>
          <w:sz w:val="24"/>
          <w:szCs w:val="24"/>
          <w:lang w:val="en-GB"/>
        </w:rPr>
        <w:t>-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I</w:t>
      </w:r>
      <w:r w:rsidR="001F52EF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lacustris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Ld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-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</w:t>
      </w:r>
      <w:r w:rsidR="001F52EF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dortmanna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and </w:t>
      </w:r>
      <w:r w:rsidR="00016627" w:rsidRPr="00991869">
        <w:rPr>
          <w:rFonts w:ascii="Times New Roman" w:hAnsi="Times New Roman"/>
          <w:i/>
          <w:iCs/>
          <w:sz w:val="24"/>
          <w:szCs w:val="24"/>
          <w:lang w:val="en-GB"/>
        </w:rPr>
        <w:t>Lu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-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</w:t>
      </w:r>
      <w:r w:rsidR="001F52EF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uniflora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>).</w:t>
      </w:r>
      <w:r w:rsidR="008715CE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A516CA" w:rsidRPr="00A516CA">
        <w:rPr>
          <w:rFonts w:ascii="Times New Roman" w:hAnsi="Times New Roman"/>
          <w:sz w:val="24"/>
          <w:szCs w:val="24"/>
          <w:lang w:val="en-GB"/>
        </w:rPr>
        <w:t>Statistically significant differences were determined with p&lt;0.001 - ***, p&lt;0.01 - **, p&lt;0.05 - *.</w:t>
      </w:r>
      <w:r w:rsidR="00A516CA">
        <w:rPr>
          <w:rFonts w:ascii="Times New Roman" w:hAnsi="Times New Roman"/>
          <w:sz w:val="24"/>
          <w:szCs w:val="24"/>
          <w:lang w:val="en-GB"/>
        </w:rPr>
        <w:t xml:space="preserve">  </w:t>
      </w:r>
    </w:p>
    <w:p w14:paraId="17A3E5D7" w14:textId="12A7CAD1" w:rsidR="00016627" w:rsidRPr="00E03184" w:rsidRDefault="00016627" w:rsidP="00016627">
      <w:pPr>
        <w:spacing w:line="26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0C8C65EE" w14:textId="05B51E15" w:rsidR="00016627" w:rsidRDefault="00016627" w:rsidP="00016627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14:paraId="012F17DB" w14:textId="77777777" w:rsidR="00016627" w:rsidRDefault="00016627" w:rsidP="00B75C3F">
      <w:pPr>
        <w:spacing w:after="0" w:line="240" w:lineRule="auto"/>
        <w:ind w:left="357"/>
        <w:jc w:val="center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7E9E6834" wp14:editId="1E108861">
            <wp:extent cx="4913630" cy="8889365"/>
            <wp:effectExtent l="0" t="0" r="1270" b="698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0" cy="888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047C6" w14:textId="03C04A96" w:rsidR="008715CE" w:rsidRPr="00E03184" w:rsidRDefault="00947D00" w:rsidP="008715CE">
      <w:pPr>
        <w:spacing w:line="260" w:lineRule="auto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Fig. </w:t>
      </w:r>
      <w:r w:rsidR="003A4FE1">
        <w:rPr>
          <w:rFonts w:ascii="Times New Roman" w:hAnsi="Times New Roman"/>
          <w:bCs/>
          <w:sz w:val="24"/>
          <w:szCs w:val="24"/>
          <w:lang w:val="en-US"/>
        </w:rPr>
        <w:t>S</w:t>
      </w:r>
      <w:r w:rsidR="00016627" w:rsidRPr="00016627">
        <w:rPr>
          <w:rFonts w:ascii="Times New Roman" w:hAnsi="Times New Roman"/>
          <w:bCs/>
          <w:sz w:val="24"/>
          <w:szCs w:val="24"/>
          <w:lang w:val="en-US"/>
        </w:rPr>
        <w:t>7.</w:t>
      </w:r>
      <w:r w:rsidR="00016627" w:rsidRPr="003664A7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Differences in pH, redox potential, calcium concentration and sediment conductivity </w:t>
      </w:r>
      <w:r w:rsidR="00A516CA" w:rsidRPr="00A516CA">
        <w:rPr>
          <w:rFonts w:ascii="Times New Roman" w:hAnsi="Times New Roman"/>
          <w:sz w:val="24"/>
          <w:szCs w:val="24"/>
          <w:lang w:val="en-GB"/>
        </w:rPr>
        <w:t xml:space="preserve">between habitats of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</w:t>
      </w:r>
      <w:r w:rsidR="00A516CA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natans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(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Ln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) and other </w:t>
      </w:r>
      <w:proofErr w:type="spellStart"/>
      <w:r w:rsidR="00016627" w:rsidRPr="00E03184">
        <w:rPr>
          <w:rFonts w:ascii="Times New Roman" w:hAnsi="Times New Roman"/>
          <w:sz w:val="24"/>
          <w:szCs w:val="24"/>
          <w:lang w:val="en-GB"/>
        </w:rPr>
        <w:t>isoetids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(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Il 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-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I</w:t>
      </w:r>
      <w:r w:rsidR="00A516CA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lacustris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Ld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-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</w:t>
      </w:r>
      <w:r w:rsidR="00A516CA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dortmanna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and </w:t>
      </w:r>
      <w:r w:rsidR="00016627" w:rsidRPr="00991869">
        <w:rPr>
          <w:rFonts w:ascii="Times New Roman" w:hAnsi="Times New Roman"/>
          <w:i/>
          <w:iCs/>
          <w:sz w:val="24"/>
          <w:szCs w:val="24"/>
          <w:lang w:val="en-GB"/>
        </w:rPr>
        <w:t xml:space="preserve">Lu 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-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</w:t>
      </w:r>
      <w:r w:rsidR="00A516CA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uniflora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>).</w:t>
      </w:r>
      <w:r w:rsidR="008715CE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A516CA" w:rsidRPr="00A516CA">
        <w:rPr>
          <w:rFonts w:ascii="Times New Roman" w:hAnsi="Times New Roman"/>
          <w:sz w:val="24"/>
          <w:szCs w:val="24"/>
          <w:lang w:val="en-GB"/>
        </w:rPr>
        <w:t>Statistically significant differences were determined with p&lt;0.001 - ***, p&lt;0.01 - **, p&lt;0.05 - *.</w:t>
      </w:r>
    </w:p>
    <w:p w14:paraId="24BEACAB" w14:textId="77777777" w:rsidR="003A4FE1" w:rsidRDefault="003A4FE1" w:rsidP="003A4FE1">
      <w:r>
        <w:object w:dxaOrig="4320" w:dyaOrig="6797" w14:anchorId="3532D43C">
          <v:shape id="_x0000_i1039" type="#_x0000_t75" style="width:3in;height:339.5pt" o:ole="">
            <v:imagedata r:id="rId36" o:title=""/>
          </v:shape>
          <o:OLEObject Type="Embed" ProgID="Statistica.Graph" ShapeID="_x0000_i1039" DrawAspect="Content" ObjectID="_1760594159" r:id="rId37">
            <o:FieldCodes>\s</o:FieldCodes>
          </o:OLEObject>
        </w:object>
      </w:r>
      <w:r>
        <w:object w:dxaOrig="4320" w:dyaOrig="6797" w14:anchorId="7A04C9CD">
          <v:shape id="_x0000_i1040" type="#_x0000_t75" style="width:3in;height:339.5pt" o:ole="">
            <v:imagedata r:id="rId38" o:title=""/>
          </v:shape>
          <o:OLEObject Type="Embed" ProgID="Statistica.Graph" ShapeID="_x0000_i1040" DrawAspect="Content" ObjectID="_1760594160" r:id="rId39">
            <o:FieldCodes>\s</o:FieldCodes>
          </o:OLEObject>
        </w:object>
      </w:r>
    </w:p>
    <w:p w14:paraId="1E0F06A1" w14:textId="4F51A29C" w:rsidR="00F03C7D" w:rsidRPr="00185EFA" w:rsidRDefault="00947D00" w:rsidP="00A516CA">
      <w:pPr>
        <w:spacing w:line="260" w:lineRule="auto"/>
        <w:jc w:val="both"/>
        <w:rPr>
          <w:rFonts w:ascii="Times New Roman" w:hAnsi="Times New Roman"/>
          <w:sz w:val="24"/>
          <w:szCs w:val="24"/>
          <w:lang w:val="en-GB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en-US"/>
        </w:rPr>
        <w:t xml:space="preserve">Fig. </w:t>
      </w:r>
      <w:r w:rsidR="003A4FE1">
        <w:rPr>
          <w:rFonts w:ascii="Times New Roman" w:hAnsi="Times New Roman"/>
          <w:bCs/>
          <w:sz w:val="24"/>
          <w:szCs w:val="24"/>
          <w:lang w:val="en-US"/>
        </w:rPr>
        <w:t>S</w:t>
      </w:r>
      <w:r w:rsidR="00016627" w:rsidRPr="00016627">
        <w:rPr>
          <w:rFonts w:ascii="Times New Roman" w:hAnsi="Times New Roman"/>
          <w:bCs/>
          <w:sz w:val="24"/>
          <w:szCs w:val="24"/>
          <w:lang w:val="en-US"/>
        </w:rPr>
        <w:t>8.</w:t>
      </w:r>
      <w:r w:rsidR="00016627" w:rsidRPr="003664A7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Differences in nitrogen and phosphorus concentration, organic matter and sediment hydration </w:t>
      </w:r>
      <w:r w:rsidR="001F52EF" w:rsidRPr="001F52EF">
        <w:rPr>
          <w:rFonts w:ascii="Times New Roman" w:hAnsi="Times New Roman"/>
          <w:sz w:val="24"/>
          <w:szCs w:val="24"/>
          <w:lang w:val="en-GB"/>
        </w:rPr>
        <w:t xml:space="preserve">between habitats of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</w:t>
      </w:r>
      <w:r w:rsidR="001F52EF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natans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(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Ln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) and other </w:t>
      </w:r>
      <w:proofErr w:type="spellStart"/>
      <w:r w:rsidR="00016627" w:rsidRPr="00E03184">
        <w:rPr>
          <w:rFonts w:ascii="Times New Roman" w:hAnsi="Times New Roman"/>
          <w:sz w:val="24"/>
          <w:szCs w:val="24"/>
          <w:lang w:val="en-GB"/>
        </w:rPr>
        <w:t>isoetids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(</w:t>
      </w:r>
      <w:proofErr w:type="gram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Il</w:t>
      </w:r>
      <w:proofErr w:type="gramEnd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-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I</w:t>
      </w:r>
      <w:r w:rsidR="001F52EF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lacustris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Ld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-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</w:t>
      </w:r>
      <w:r w:rsidR="001F52EF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dortmanna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 xml:space="preserve"> and Lu - 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L</w:t>
      </w:r>
      <w:r w:rsidR="001F52EF">
        <w:rPr>
          <w:rFonts w:ascii="Times New Roman" w:hAnsi="Times New Roman"/>
          <w:i/>
          <w:iCs/>
          <w:sz w:val="24"/>
          <w:szCs w:val="24"/>
          <w:lang w:val="en-GB"/>
        </w:rPr>
        <w:t>.</w:t>
      </w:r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16627" w:rsidRPr="00E03184">
        <w:rPr>
          <w:rFonts w:ascii="Times New Roman" w:hAnsi="Times New Roman"/>
          <w:i/>
          <w:iCs/>
          <w:sz w:val="24"/>
          <w:szCs w:val="24"/>
          <w:lang w:val="en-GB"/>
        </w:rPr>
        <w:t>uniflora</w:t>
      </w:r>
      <w:proofErr w:type="spellEnd"/>
      <w:r w:rsidR="00016627" w:rsidRPr="00E03184">
        <w:rPr>
          <w:rFonts w:ascii="Times New Roman" w:hAnsi="Times New Roman"/>
          <w:sz w:val="24"/>
          <w:szCs w:val="24"/>
          <w:lang w:val="en-GB"/>
        </w:rPr>
        <w:t>).</w:t>
      </w:r>
      <w:r w:rsidR="008715CE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A516CA" w:rsidRPr="00A516CA">
        <w:rPr>
          <w:rFonts w:ascii="Times New Roman" w:hAnsi="Times New Roman"/>
          <w:sz w:val="24"/>
          <w:szCs w:val="24"/>
          <w:lang w:val="en-GB"/>
        </w:rPr>
        <w:t>Statistically significant differences were determined with p&lt;0.001 - ***, p&lt;0.01 - **, p&lt;0.05 - *.</w:t>
      </w:r>
    </w:p>
    <w:sectPr w:rsidR="00F03C7D" w:rsidRPr="00185EFA" w:rsidSect="008E5834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627"/>
    <w:rsid w:val="00016627"/>
    <w:rsid w:val="00054437"/>
    <w:rsid w:val="00185EFA"/>
    <w:rsid w:val="001A0FE4"/>
    <w:rsid w:val="001F52EF"/>
    <w:rsid w:val="002E6386"/>
    <w:rsid w:val="003A4FE1"/>
    <w:rsid w:val="00541242"/>
    <w:rsid w:val="00582053"/>
    <w:rsid w:val="006A682A"/>
    <w:rsid w:val="007A37CD"/>
    <w:rsid w:val="0080578F"/>
    <w:rsid w:val="008715CE"/>
    <w:rsid w:val="0088119A"/>
    <w:rsid w:val="00947D00"/>
    <w:rsid w:val="00A20483"/>
    <w:rsid w:val="00A516CA"/>
    <w:rsid w:val="00B75C3F"/>
    <w:rsid w:val="00BE327B"/>
    <w:rsid w:val="00F0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008F7"/>
  <w15:chartTrackingRefBased/>
  <w15:docId w15:val="{6DD11C6E-84D5-4892-91D1-E7552A74E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627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A516C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9.bin"/><Relationship Id="rId34" Type="http://schemas.openxmlformats.org/officeDocument/2006/relationships/image" Target="media/image17.jpeg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3.bin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jpeg"/><Relationship Id="rId37" Type="http://schemas.openxmlformats.org/officeDocument/2006/relationships/oleObject" Target="embeddings/oleObject15.bin"/><Relationship Id="rId40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9.emf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image" Target="media/image18.jpeg"/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image" Target="media/image16.jpeg"/><Relationship Id="rId38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Banaś</dc:creator>
  <cp:keywords/>
  <dc:description/>
  <cp:lastModifiedBy>Ailyn Cuerda</cp:lastModifiedBy>
  <cp:revision>4</cp:revision>
  <dcterms:created xsi:type="dcterms:W3CDTF">2023-09-27T21:19:00Z</dcterms:created>
  <dcterms:modified xsi:type="dcterms:W3CDTF">2023-11-04T01:08:00Z</dcterms:modified>
</cp:coreProperties>
</file>